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C69" w:rsidRPr="00B066DF" w:rsidRDefault="00A03C69" w:rsidP="006973A4">
      <w:pPr>
        <w:jc w:val="center"/>
        <w:rPr>
          <w:rFonts w:cs="Arial"/>
          <w:b/>
          <w:szCs w:val="22"/>
        </w:rPr>
      </w:pPr>
    </w:p>
    <w:p w:rsidR="00A03C69" w:rsidRPr="00B066DF" w:rsidRDefault="00A03C69" w:rsidP="006973A4">
      <w:pPr>
        <w:jc w:val="center"/>
        <w:rPr>
          <w:rFonts w:cs="Arial"/>
          <w:b/>
          <w:szCs w:val="22"/>
        </w:rPr>
      </w:pPr>
    </w:p>
    <w:p w:rsidR="002423DC" w:rsidRPr="00B066DF" w:rsidRDefault="002423DC" w:rsidP="006973A4">
      <w:pPr>
        <w:jc w:val="center"/>
        <w:rPr>
          <w:rFonts w:cs="Arial"/>
          <w:b/>
          <w:szCs w:val="22"/>
        </w:rPr>
      </w:pPr>
    </w:p>
    <w:p w:rsidR="002423DC" w:rsidRPr="00B066DF" w:rsidRDefault="002423DC" w:rsidP="006973A4">
      <w:pPr>
        <w:jc w:val="center"/>
        <w:rPr>
          <w:rFonts w:cs="Arial"/>
          <w:b/>
          <w:szCs w:val="22"/>
        </w:rPr>
      </w:pPr>
    </w:p>
    <w:p w:rsidR="00A03C69" w:rsidRPr="00B066DF" w:rsidRDefault="002423DC" w:rsidP="006973A4">
      <w:pPr>
        <w:jc w:val="center"/>
        <w:rPr>
          <w:rFonts w:cs="Arial"/>
          <w:b/>
          <w:szCs w:val="22"/>
        </w:rPr>
      </w:pPr>
      <w:r w:rsidRPr="00B066DF">
        <w:rPr>
          <w:rFonts w:cs="Arial"/>
          <w:b/>
          <w:szCs w:val="22"/>
        </w:rPr>
        <w:t>CONTENIDO</w:t>
      </w:r>
    </w:p>
    <w:sdt>
      <w:sdtPr>
        <w:rPr>
          <w:rFonts w:ascii="Arial Narrow" w:eastAsia="Times New Roman" w:hAnsi="Arial Narrow" w:cs="Arial"/>
          <w:color w:val="auto"/>
          <w:sz w:val="22"/>
          <w:szCs w:val="22"/>
          <w:lang w:val="es-ES" w:eastAsia="es-ES"/>
        </w:rPr>
        <w:id w:val="-50847707"/>
        <w:docPartObj>
          <w:docPartGallery w:val="Table of Contents"/>
          <w:docPartUnique/>
        </w:docPartObj>
      </w:sdtPr>
      <w:sdtEndPr>
        <w:rPr>
          <w:b/>
          <w:bCs/>
        </w:rPr>
      </w:sdtEndPr>
      <w:sdtContent>
        <w:p w:rsidR="001F5746" w:rsidRPr="00B066DF" w:rsidRDefault="001F5746" w:rsidP="001F5746">
          <w:pPr>
            <w:pStyle w:val="TtulodeTDC"/>
            <w:jc w:val="right"/>
            <w:rPr>
              <w:rFonts w:ascii="Arial Narrow" w:hAnsi="Arial Narrow" w:cs="Arial"/>
              <w:sz w:val="22"/>
              <w:szCs w:val="22"/>
            </w:rPr>
          </w:pPr>
        </w:p>
        <w:p w:rsidR="0000533F" w:rsidRDefault="001F5746">
          <w:pPr>
            <w:pStyle w:val="TDC1"/>
            <w:rPr>
              <w:rFonts w:asciiTheme="minorHAnsi" w:eastAsiaTheme="minorEastAsia" w:hAnsiTheme="minorHAnsi" w:cstheme="minorBidi"/>
              <w:bCs w:val="0"/>
              <w:noProof/>
              <w:szCs w:val="22"/>
              <w:lang w:val="es-CO" w:eastAsia="es-CO"/>
            </w:rPr>
          </w:pPr>
          <w:r w:rsidRPr="00B066DF">
            <w:rPr>
              <w:rFonts w:ascii="Arial Narrow" w:hAnsi="Arial Narrow"/>
              <w:szCs w:val="22"/>
            </w:rPr>
            <w:fldChar w:fldCharType="begin"/>
          </w:r>
          <w:r w:rsidRPr="00B066DF">
            <w:rPr>
              <w:rFonts w:ascii="Arial Narrow" w:hAnsi="Arial Narrow"/>
              <w:szCs w:val="22"/>
            </w:rPr>
            <w:instrText xml:space="preserve"> TOC \o "1-3" \h \z \u </w:instrText>
          </w:r>
          <w:r w:rsidRPr="00B066DF">
            <w:rPr>
              <w:rFonts w:ascii="Arial Narrow" w:hAnsi="Arial Narrow"/>
              <w:szCs w:val="22"/>
            </w:rPr>
            <w:fldChar w:fldCharType="separate"/>
          </w:r>
          <w:hyperlink w:anchor="_Toc531247559" w:history="1">
            <w:r w:rsidR="0000533F" w:rsidRPr="00D80EF6">
              <w:rPr>
                <w:rStyle w:val="Hipervnculo"/>
                <w:rFonts w:ascii="Arial Narrow" w:hAnsi="Arial Narrow"/>
                <w:noProof/>
              </w:rPr>
              <w:t>1</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OBJETIVO</w:t>
            </w:r>
            <w:r w:rsidR="0000533F">
              <w:rPr>
                <w:noProof/>
                <w:webHidden/>
              </w:rPr>
              <w:tab/>
            </w:r>
            <w:r w:rsidR="0000533F">
              <w:rPr>
                <w:noProof/>
                <w:webHidden/>
              </w:rPr>
              <w:fldChar w:fldCharType="begin"/>
            </w:r>
            <w:r w:rsidR="0000533F">
              <w:rPr>
                <w:noProof/>
                <w:webHidden/>
              </w:rPr>
              <w:instrText xml:space="preserve"> PAGEREF _Toc531247559 \h </w:instrText>
            </w:r>
            <w:r w:rsidR="0000533F">
              <w:rPr>
                <w:noProof/>
                <w:webHidden/>
              </w:rPr>
            </w:r>
            <w:r w:rsidR="0000533F">
              <w:rPr>
                <w:noProof/>
                <w:webHidden/>
              </w:rPr>
              <w:fldChar w:fldCharType="separate"/>
            </w:r>
            <w:r w:rsidR="0000533F">
              <w:rPr>
                <w:noProof/>
                <w:webHidden/>
              </w:rPr>
              <w:t>2</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60" w:history="1">
            <w:r w:rsidR="0000533F" w:rsidRPr="00D80EF6">
              <w:rPr>
                <w:rStyle w:val="Hipervnculo"/>
                <w:rFonts w:ascii="Arial Narrow" w:hAnsi="Arial Narrow"/>
                <w:noProof/>
              </w:rPr>
              <w:t>2</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DESTINATARIOS</w:t>
            </w:r>
            <w:r w:rsidR="0000533F">
              <w:rPr>
                <w:noProof/>
                <w:webHidden/>
              </w:rPr>
              <w:tab/>
            </w:r>
            <w:r w:rsidR="0000533F">
              <w:rPr>
                <w:noProof/>
                <w:webHidden/>
              </w:rPr>
              <w:fldChar w:fldCharType="begin"/>
            </w:r>
            <w:r w:rsidR="0000533F">
              <w:rPr>
                <w:noProof/>
                <w:webHidden/>
              </w:rPr>
              <w:instrText xml:space="preserve"> PAGEREF _Toc531247560 \h </w:instrText>
            </w:r>
            <w:r w:rsidR="0000533F">
              <w:rPr>
                <w:noProof/>
                <w:webHidden/>
              </w:rPr>
            </w:r>
            <w:r w:rsidR="0000533F">
              <w:rPr>
                <w:noProof/>
                <w:webHidden/>
              </w:rPr>
              <w:fldChar w:fldCharType="separate"/>
            </w:r>
            <w:r w:rsidR="0000533F">
              <w:rPr>
                <w:noProof/>
                <w:webHidden/>
              </w:rPr>
              <w:t>2</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61" w:history="1">
            <w:r w:rsidR="0000533F" w:rsidRPr="00D80EF6">
              <w:rPr>
                <w:rStyle w:val="Hipervnculo"/>
                <w:rFonts w:ascii="Arial Narrow" w:hAnsi="Arial Narrow"/>
                <w:noProof/>
              </w:rPr>
              <w:t>3</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ALCANCE</w:t>
            </w:r>
            <w:r w:rsidR="0000533F">
              <w:rPr>
                <w:noProof/>
                <w:webHidden/>
              </w:rPr>
              <w:tab/>
            </w:r>
            <w:r w:rsidR="0000533F">
              <w:rPr>
                <w:noProof/>
                <w:webHidden/>
              </w:rPr>
              <w:fldChar w:fldCharType="begin"/>
            </w:r>
            <w:r w:rsidR="0000533F">
              <w:rPr>
                <w:noProof/>
                <w:webHidden/>
              </w:rPr>
              <w:instrText xml:space="preserve"> PAGEREF _Toc531247561 \h </w:instrText>
            </w:r>
            <w:r w:rsidR="0000533F">
              <w:rPr>
                <w:noProof/>
                <w:webHidden/>
              </w:rPr>
            </w:r>
            <w:r w:rsidR="0000533F">
              <w:rPr>
                <w:noProof/>
                <w:webHidden/>
              </w:rPr>
              <w:fldChar w:fldCharType="separate"/>
            </w:r>
            <w:r w:rsidR="0000533F">
              <w:rPr>
                <w:noProof/>
                <w:webHidden/>
              </w:rPr>
              <w:t>2</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62" w:history="1">
            <w:r w:rsidR="0000533F" w:rsidRPr="00D80EF6">
              <w:rPr>
                <w:rStyle w:val="Hipervnculo"/>
                <w:rFonts w:ascii="Arial Narrow" w:hAnsi="Arial Narrow"/>
                <w:noProof/>
              </w:rPr>
              <w:t>4</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GLOSARIO</w:t>
            </w:r>
            <w:r w:rsidR="0000533F">
              <w:rPr>
                <w:noProof/>
                <w:webHidden/>
              </w:rPr>
              <w:tab/>
            </w:r>
            <w:r w:rsidR="0000533F">
              <w:rPr>
                <w:noProof/>
                <w:webHidden/>
              </w:rPr>
              <w:fldChar w:fldCharType="begin"/>
            </w:r>
            <w:r w:rsidR="0000533F">
              <w:rPr>
                <w:noProof/>
                <w:webHidden/>
              </w:rPr>
              <w:instrText xml:space="preserve"> PAGEREF _Toc531247562 \h </w:instrText>
            </w:r>
            <w:r w:rsidR="0000533F">
              <w:rPr>
                <w:noProof/>
                <w:webHidden/>
              </w:rPr>
            </w:r>
            <w:r w:rsidR="0000533F">
              <w:rPr>
                <w:noProof/>
                <w:webHidden/>
              </w:rPr>
              <w:fldChar w:fldCharType="separate"/>
            </w:r>
            <w:r w:rsidR="0000533F">
              <w:rPr>
                <w:noProof/>
                <w:webHidden/>
              </w:rPr>
              <w:t>2</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63" w:history="1">
            <w:r w:rsidR="0000533F" w:rsidRPr="00D80EF6">
              <w:rPr>
                <w:rStyle w:val="Hipervnculo"/>
                <w:rFonts w:ascii="Arial Narrow" w:hAnsi="Arial Narrow"/>
                <w:noProof/>
              </w:rPr>
              <w:t>5</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NORMAS Y REQUISITOS LEGALES</w:t>
            </w:r>
            <w:r w:rsidR="0000533F">
              <w:rPr>
                <w:noProof/>
                <w:webHidden/>
              </w:rPr>
              <w:tab/>
            </w:r>
            <w:r w:rsidR="0000533F">
              <w:rPr>
                <w:noProof/>
                <w:webHidden/>
              </w:rPr>
              <w:fldChar w:fldCharType="begin"/>
            </w:r>
            <w:r w:rsidR="0000533F">
              <w:rPr>
                <w:noProof/>
                <w:webHidden/>
              </w:rPr>
              <w:instrText xml:space="preserve"> PAGEREF _Toc531247563 \h </w:instrText>
            </w:r>
            <w:r w:rsidR="0000533F">
              <w:rPr>
                <w:noProof/>
                <w:webHidden/>
              </w:rPr>
            </w:r>
            <w:r w:rsidR="0000533F">
              <w:rPr>
                <w:noProof/>
                <w:webHidden/>
              </w:rPr>
              <w:fldChar w:fldCharType="separate"/>
            </w:r>
            <w:r w:rsidR="0000533F">
              <w:rPr>
                <w:noProof/>
                <w:webHidden/>
              </w:rPr>
              <w:t>5</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64" w:history="1">
            <w:r w:rsidR="0000533F" w:rsidRPr="00D80EF6">
              <w:rPr>
                <w:rStyle w:val="Hipervnculo"/>
                <w:rFonts w:ascii="Arial Narrow" w:hAnsi="Arial Narrow"/>
                <w:noProof/>
                <w:lang w:val="es-MX"/>
              </w:rPr>
              <w:t>6</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lang w:val="es-MX"/>
              </w:rPr>
              <w:t>ASPECTOS E IMPACTOS AMBIENTALES</w:t>
            </w:r>
            <w:r w:rsidR="0000533F">
              <w:rPr>
                <w:noProof/>
                <w:webHidden/>
              </w:rPr>
              <w:tab/>
            </w:r>
            <w:r w:rsidR="0000533F">
              <w:rPr>
                <w:noProof/>
                <w:webHidden/>
              </w:rPr>
              <w:fldChar w:fldCharType="begin"/>
            </w:r>
            <w:r w:rsidR="0000533F">
              <w:rPr>
                <w:noProof/>
                <w:webHidden/>
              </w:rPr>
              <w:instrText xml:space="preserve"> PAGEREF _Toc531247564 \h </w:instrText>
            </w:r>
            <w:r w:rsidR="0000533F">
              <w:rPr>
                <w:noProof/>
                <w:webHidden/>
              </w:rPr>
            </w:r>
            <w:r w:rsidR="0000533F">
              <w:rPr>
                <w:noProof/>
                <w:webHidden/>
              </w:rPr>
              <w:fldChar w:fldCharType="separate"/>
            </w:r>
            <w:r w:rsidR="0000533F">
              <w:rPr>
                <w:noProof/>
                <w:webHidden/>
              </w:rPr>
              <w:t>5</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65" w:history="1">
            <w:r w:rsidR="0000533F" w:rsidRPr="00D80EF6">
              <w:rPr>
                <w:rStyle w:val="Hipervnculo"/>
                <w:rFonts w:ascii="Arial Narrow" w:hAnsi="Arial Narrow"/>
                <w:noProof/>
              </w:rPr>
              <w:t>7</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RESPONSABILIDADES</w:t>
            </w:r>
            <w:r w:rsidR="0000533F">
              <w:rPr>
                <w:noProof/>
                <w:webHidden/>
              </w:rPr>
              <w:tab/>
            </w:r>
            <w:r w:rsidR="0000533F">
              <w:rPr>
                <w:noProof/>
                <w:webHidden/>
              </w:rPr>
              <w:fldChar w:fldCharType="begin"/>
            </w:r>
            <w:r w:rsidR="0000533F">
              <w:rPr>
                <w:noProof/>
                <w:webHidden/>
              </w:rPr>
              <w:instrText xml:space="preserve"> PAGEREF _Toc531247565 \h </w:instrText>
            </w:r>
            <w:r w:rsidR="0000533F">
              <w:rPr>
                <w:noProof/>
                <w:webHidden/>
              </w:rPr>
            </w:r>
            <w:r w:rsidR="0000533F">
              <w:rPr>
                <w:noProof/>
                <w:webHidden/>
              </w:rPr>
              <w:fldChar w:fldCharType="separate"/>
            </w:r>
            <w:r w:rsidR="0000533F">
              <w:rPr>
                <w:noProof/>
                <w:webHidden/>
              </w:rPr>
              <w:t>5</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66" w:history="1">
            <w:r w:rsidR="0000533F" w:rsidRPr="00D80EF6">
              <w:rPr>
                <w:rStyle w:val="Hipervnculo"/>
                <w:rFonts w:ascii="Arial Narrow" w:hAnsi="Arial Narrow"/>
                <w:noProof/>
              </w:rPr>
              <w:t>8</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DESCIPCION DE ACTIVIDADES</w:t>
            </w:r>
            <w:r w:rsidR="0000533F">
              <w:rPr>
                <w:noProof/>
                <w:webHidden/>
              </w:rPr>
              <w:tab/>
            </w:r>
            <w:r w:rsidR="0000533F">
              <w:rPr>
                <w:noProof/>
                <w:webHidden/>
              </w:rPr>
              <w:fldChar w:fldCharType="begin"/>
            </w:r>
            <w:r w:rsidR="0000533F">
              <w:rPr>
                <w:noProof/>
                <w:webHidden/>
              </w:rPr>
              <w:instrText xml:space="preserve"> PAGEREF _Toc531247566 \h </w:instrText>
            </w:r>
            <w:r w:rsidR="0000533F">
              <w:rPr>
                <w:noProof/>
                <w:webHidden/>
              </w:rPr>
            </w:r>
            <w:r w:rsidR="0000533F">
              <w:rPr>
                <w:noProof/>
                <w:webHidden/>
              </w:rPr>
              <w:fldChar w:fldCharType="separate"/>
            </w:r>
            <w:r w:rsidR="0000533F">
              <w:rPr>
                <w:noProof/>
                <w:webHidden/>
              </w:rPr>
              <w:t>5</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67" w:history="1">
            <w:r w:rsidR="0000533F" w:rsidRPr="00D80EF6">
              <w:rPr>
                <w:rStyle w:val="Hipervnculo"/>
                <w:rFonts w:ascii="Arial Narrow" w:hAnsi="Arial Narrow"/>
                <w:noProof/>
              </w:rPr>
              <w:t>9</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SEGREGACION DE LOS RESIDUOS</w:t>
            </w:r>
            <w:r w:rsidR="0000533F">
              <w:rPr>
                <w:noProof/>
                <w:webHidden/>
              </w:rPr>
              <w:tab/>
            </w:r>
            <w:r w:rsidR="0000533F">
              <w:rPr>
                <w:noProof/>
                <w:webHidden/>
              </w:rPr>
              <w:fldChar w:fldCharType="begin"/>
            </w:r>
            <w:r w:rsidR="0000533F">
              <w:rPr>
                <w:noProof/>
                <w:webHidden/>
              </w:rPr>
              <w:instrText xml:space="preserve"> PAGEREF _Toc531247567 \h </w:instrText>
            </w:r>
            <w:r w:rsidR="0000533F">
              <w:rPr>
                <w:noProof/>
                <w:webHidden/>
              </w:rPr>
            </w:r>
            <w:r w:rsidR="0000533F">
              <w:rPr>
                <w:noProof/>
                <w:webHidden/>
              </w:rPr>
              <w:fldChar w:fldCharType="separate"/>
            </w:r>
            <w:r w:rsidR="0000533F">
              <w:rPr>
                <w:noProof/>
                <w:webHidden/>
              </w:rPr>
              <w:t>10</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68" w:history="1">
            <w:r w:rsidR="0000533F" w:rsidRPr="00D80EF6">
              <w:rPr>
                <w:rStyle w:val="Hipervnculo"/>
                <w:rFonts w:ascii="Arial Narrow" w:hAnsi="Arial Narrow"/>
                <w:noProof/>
                <w:lang w:val="es-CO"/>
              </w:rPr>
              <w:t>10</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CAMPAÑAS  ESPECIALES</w:t>
            </w:r>
            <w:r w:rsidR="0000533F">
              <w:rPr>
                <w:noProof/>
                <w:webHidden/>
              </w:rPr>
              <w:tab/>
            </w:r>
            <w:r w:rsidR="0000533F">
              <w:rPr>
                <w:noProof/>
                <w:webHidden/>
              </w:rPr>
              <w:fldChar w:fldCharType="begin"/>
            </w:r>
            <w:r w:rsidR="0000533F">
              <w:rPr>
                <w:noProof/>
                <w:webHidden/>
              </w:rPr>
              <w:instrText xml:space="preserve"> PAGEREF _Toc531247568 \h </w:instrText>
            </w:r>
            <w:r w:rsidR="0000533F">
              <w:rPr>
                <w:noProof/>
                <w:webHidden/>
              </w:rPr>
            </w:r>
            <w:r w:rsidR="0000533F">
              <w:rPr>
                <w:noProof/>
                <w:webHidden/>
              </w:rPr>
              <w:fldChar w:fldCharType="separate"/>
            </w:r>
            <w:r w:rsidR="0000533F">
              <w:rPr>
                <w:noProof/>
                <w:webHidden/>
              </w:rPr>
              <w:t>14</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69" w:history="1">
            <w:r w:rsidR="0000533F" w:rsidRPr="00D80EF6">
              <w:rPr>
                <w:rStyle w:val="Hipervnculo"/>
                <w:rFonts w:ascii="Arial Narrow" w:hAnsi="Arial Narrow"/>
                <w:noProof/>
              </w:rPr>
              <w:t>11</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SITUACIONES ESPECIALES</w:t>
            </w:r>
            <w:r w:rsidR="0000533F">
              <w:rPr>
                <w:noProof/>
                <w:webHidden/>
              </w:rPr>
              <w:tab/>
            </w:r>
            <w:r w:rsidR="0000533F">
              <w:rPr>
                <w:noProof/>
                <w:webHidden/>
              </w:rPr>
              <w:fldChar w:fldCharType="begin"/>
            </w:r>
            <w:r w:rsidR="0000533F">
              <w:rPr>
                <w:noProof/>
                <w:webHidden/>
              </w:rPr>
              <w:instrText xml:space="preserve"> PAGEREF _Toc531247569 \h </w:instrText>
            </w:r>
            <w:r w:rsidR="0000533F">
              <w:rPr>
                <w:noProof/>
                <w:webHidden/>
              </w:rPr>
            </w:r>
            <w:r w:rsidR="0000533F">
              <w:rPr>
                <w:noProof/>
                <w:webHidden/>
              </w:rPr>
              <w:fldChar w:fldCharType="separate"/>
            </w:r>
            <w:r w:rsidR="0000533F">
              <w:rPr>
                <w:noProof/>
                <w:webHidden/>
              </w:rPr>
              <w:t>15</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70" w:history="1">
            <w:r w:rsidR="0000533F" w:rsidRPr="00D80EF6">
              <w:rPr>
                <w:rStyle w:val="Hipervnculo"/>
                <w:rFonts w:ascii="Arial Narrow" w:hAnsi="Arial Narrow"/>
                <w:noProof/>
              </w:rPr>
              <w:t>12</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CERO PAPEL</w:t>
            </w:r>
            <w:r w:rsidR="0000533F">
              <w:rPr>
                <w:noProof/>
                <w:webHidden/>
              </w:rPr>
              <w:tab/>
            </w:r>
            <w:r w:rsidR="0000533F">
              <w:rPr>
                <w:noProof/>
                <w:webHidden/>
              </w:rPr>
              <w:fldChar w:fldCharType="begin"/>
            </w:r>
            <w:r w:rsidR="0000533F">
              <w:rPr>
                <w:noProof/>
                <w:webHidden/>
              </w:rPr>
              <w:instrText xml:space="preserve"> PAGEREF _Toc531247570 \h </w:instrText>
            </w:r>
            <w:r w:rsidR="0000533F">
              <w:rPr>
                <w:noProof/>
                <w:webHidden/>
              </w:rPr>
            </w:r>
            <w:r w:rsidR="0000533F">
              <w:rPr>
                <w:noProof/>
                <w:webHidden/>
              </w:rPr>
              <w:fldChar w:fldCharType="separate"/>
            </w:r>
            <w:r w:rsidR="0000533F">
              <w:rPr>
                <w:noProof/>
                <w:webHidden/>
              </w:rPr>
              <w:t>16</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71" w:history="1">
            <w:r w:rsidR="0000533F" w:rsidRPr="00D80EF6">
              <w:rPr>
                <w:rStyle w:val="Hipervnculo"/>
                <w:rFonts w:ascii="Arial Narrow" w:hAnsi="Arial Narrow"/>
                <w:noProof/>
              </w:rPr>
              <w:t>13</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COMPRAS PÚBLICAS SOSTENIBLES</w:t>
            </w:r>
            <w:r w:rsidR="0000533F">
              <w:rPr>
                <w:noProof/>
                <w:webHidden/>
              </w:rPr>
              <w:tab/>
            </w:r>
            <w:r w:rsidR="0000533F">
              <w:rPr>
                <w:noProof/>
                <w:webHidden/>
              </w:rPr>
              <w:fldChar w:fldCharType="begin"/>
            </w:r>
            <w:r w:rsidR="0000533F">
              <w:rPr>
                <w:noProof/>
                <w:webHidden/>
              </w:rPr>
              <w:instrText xml:space="preserve"> PAGEREF _Toc531247571 \h </w:instrText>
            </w:r>
            <w:r w:rsidR="0000533F">
              <w:rPr>
                <w:noProof/>
                <w:webHidden/>
              </w:rPr>
            </w:r>
            <w:r w:rsidR="0000533F">
              <w:rPr>
                <w:noProof/>
                <w:webHidden/>
              </w:rPr>
              <w:fldChar w:fldCharType="separate"/>
            </w:r>
            <w:r w:rsidR="0000533F">
              <w:rPr>
                <w:noProof/>
                <w:webHidden/>
              </w:rPr>
              <w:t>16</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72" w:history="1">
            <w:r w:rsidR="0000533F" w:rsidRPr="00D80EF6">
              <w:rPr>
                <w:rStyle w:val="Hipervnculo"/>
                <w:rFonts w:ascii="Arial Narrow" w:hAnsi="Arial Narrow"/>
                <w:noProof/>
              </w:rPr>
              <w:t>14</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PROCESO DE SELECCIÓN DE LA EMPRESA DE RECICLAJE</w:t>
            </w:r>
            <w:r w:rsidR="0000533F">
              <w:rPr>
                <w:noProof/>
                <w:webHidden/>
              </w:rPr>
              <w:tab/>
            </w:r>
            <w:r w:rsidR="0000533F">
              <w:rPr>
                <w:noProof/>
                <w:webHidden/>
              </w:rPr>
              <w:fldChar w:fldCharType="begin"/>
            </w:r>
            <w:r w:rsidR="0000533F">
              <w:rPr>
                <w:noProof/>
                <w:webHidden/>
              </w:rPr>
              <w:instrText xml:space="preserve"> PAGEREF _Toc531247572 \h </w:instrText>
            </w:r>
            <w:r w:rsidR="0000533F">
              <w:rPr>
                <w:noProof/>
                <w:webHidden/>
              </w:rPr>
            </w:r>
            <w:r w:rsidR="0000533F">
              <w:rPr>
                <w:noProof/>
                <w:webHidden/>
              </w:rPr>
              <w:fldChar w:fldCharType="separate"/>
            </w:r>
            <w:r w:rsidR="0000533F">
              <w:rPr>
                <w:noProof/>
                <w:webHidden/>
              </w:rPr>
              <w:t>16</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73" w:history="1">
            <w:r w:rsidR="0000533F" w:rsidRPr="00D80EF6">
              <w:rPr>
                <w:rStyle w:val="Hipervnculo"/>
                <w:rFonts w:ascii="Arial Narrow" w:hAnsi="Arial Narrow"/>
                <w:noProof/>
              </w:rPr>
              <w:t>15</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PROTOCOLO DE CONTINGENCIA</w:t>
            </w:r>
            <w:r w:rsidR="0000533F">
              <w:rPr>
                <w:noProof/>
                <w:webHidden/>
              </w:rPr>
              <w:tab/>
            </w:r>
            <w:r w:rsidR="0000533F">
              <w:rPr>
                <w:noProof/>
                <w:webHidden/>
              </w:rPr>
              <w:fldChar w:fldCharType="begin"/>
            </w:r>
            <w:r w:rsidR="0000533F">
              <w:rPr>
                <w:noProof/>
                <w:webHidden/>
              </w:rPr>
              <w:instrText xml:space="preserve"> PAGEREF _Toc531247573 \h </w:instrText>
            </w:r>
            <w:r w:rsidR="0000533F">
              <w:rPr>
                <w:noProof/>
                <w:webHidden/>
              </w:rPr>
            </w:r>
            <w:r w:rsidR="0000533F">
              <w:rPr>
                <w:noProof/>
                <w:webHidden/>
              </w:rPr>
              <w:fldChar w:fldCharType="separate"/>
            </w:r>
            <w:r w:rsidR="0000533F">
              <w:rPr>
                <w:noProof/>
                <w:webHidden/>
              </w:rPr>
              <w:t>16</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74" w:history="1">
            <w:r w:rsidR="0000533F" w:rsidRPr="00D80EF6">
              <w:rPr>
                <w:rStyle w:val="Hipervnculo"/>
                <w:rFonts w:ascii="Arial Narrow" w:hAnsi="Arial Narrow"/>
                <w:noProof/>
              </w:rPr>
              <w:t>16</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CRONOGRAMA</w:t>
            </w:r>
            <w:r w:rsidR="0000533F">
              <w:rPr>
                <w:noProof/>
                <w:webHidden/>
              </w:rPr>
              <w:tab/>
            </w:r>
            <w:r w:rsidR="0000533F">
              <w:rPr>
                <w:noProof/>
                <w:webHidden/>
              </w:rPr>
              <w:fldChar w:fldCharType="begin"/>
            </w:r>
            <w:r w:rsidR="0000533F">
              <w:rPr>
                <w:noProof/>
                <w:webHidden/>
              </w:rPr>
              <w:instrText xml:space="preserve"> PAGEREF _Toc531247574 \h </w:instrText>
            </w:r>
            <w:r w:rsidR="0000533F">
              <w:rPr>
                <w:noProof/>
                <w:webHidden/>
              </w:rPr>
            </w:r>
            <w:r w:rsidR="0000533F">
              <w:rPr>
                <w:noProof/>
                <w:webHidden/>
              </w:rPr>
              <w:fldChar w:fldCharType="separate"/>
            </w:r>
            <w:r w:rsidR="0000533F">
              <w:rPr>
                <w:noProof/>
                <w:webHidden/>
              </w:rPr>
              <w:t>18</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75" w:history="1">
            <w:r w:rsidR="0000533F" w:rsidRPr="00D80EF6">
              <w:rPr>
                <w:rStyle w:val="Hipervnculo"/>
                <w:rFonts w:ascii="Arial Narrow" w:hAnsi="Arial Narrow"/>
                <w:noProof/>
              </w:rPr>
              <w:t>17</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INDICADOR</w:t>
            </w:r>
            <w:r w:rsidR="0000533F">
              <w:rPr>
                <w:noProof/>
                <w:webHidden/>
              </w:rPr>
              <w:tab/>
            </w:r>
            <w:r w:rsidR="0000533F">
              <w:rPr>
                <w:noProof/>
                <w:webHidden/>
              </w:rPr>
              <w:fldChar w:fldCharType="begin"/>
            </w:r>
            <w:r w:rsidR="0000533F">
              <w:rPr>
                <w:noProof/>
                <w:webHidden/>
              </w:rPr>
              <w:instrText xml:space="preserve"> PAGEREF _Toc531247575 \h </w:instrText>
            </w:r>
            <w:r w:rsidR="0000533F">
              <w:rPr>
                <w:noProof/>
                <w:webHidden/>
              </w:rPr>
            </w:r>
            <w:r w:rsidR="0000533F">
              <w:rPr>
                <w:noProof/>
                <w:webHidden/>
              </w:rPr>
              <w:fldChar w:fldCharType="separate"/>
            </w:r>
            <w:r w:rsidR="0000533F">
              <w:rPr>
                <w:noProof/>
                <w:webHidden/>
              </w:rPr>
              <w:t>18</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76" w:history="1">
            <w:r w:rsidR="0000533F" w:rsidRPr="00D80EF6">
              <w:rPr>
                <w:rStyle w:val="Hipervnculo"/>
                <w:rFonts w:ascii="Arial Narrow" w:hAnsi="Arial Narrow"/>
                <w:noProof/>
              </w:rPr>
              <w:t>18</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DOCUMENTOS RELACIONADOS</w:t>
            </w:r>
            <w:r w:rsidR="0000533F">
              <w:rPr>
                <w:noProof/>
                <w:webHidden/>
              </w:rPr>
              <w:tab/>
            </w:r>
            <w:r w:rsidR="0000533F">
              <w:rPr>
                <w:noProof/>
                <w:webHidden/>
              </w:rPr>
              <w:fldChar w:fldCharType="begin"/>
            </w:r>
            <w:r w:rsidR="0000533F">
              <w:rPr>
                <w:noProof/>
                <w:webHidden/>
              </w:rPr>
              <w:instrText xml:space="preserve"> PAGEREF _Toc531247576 \h </w:instrText>
            </w:r>
            <w:r w:rsidR="0000533F">
              <w:rPr>
                <w:noProof/>
                <w:webHidden/>
              </w:rPr>
            </w:r>
            <w:r w:rsidR="0000533F">
              <w:rPr>
                <w:noProof/>
                <w:webHidden/>
              </w:rPr>
              <w:fldChar w:fldCharType="separate"/>
            </w:r>
            <w:r w:rsidR="0000533F">
              <w:rPr>
                <w:noProof/>
                <w:webHidden/>
              </w:rPr>
              <w:t>18</w:t>
            </w:r>
            <w:r w:rsidR="0000533F">
              <w:rPr>
                <w:noProof/>
                <w:webHidden/>
              </w:rPr>
              <w:fldChar w:fldCharType="end"/>
            </w:r>
          </w:hyperlink>
        </w:p>
        <w:p w:rsidR="0000533F" w:rsidRDefault="006F63E1">
          <w:pPr>
            <w:pStyle w:val="TDC1"/>
            <w:rPr>
              <w:rFonts w:asciiTheme="minorHAnsi" w:eastAsiaTheme="minorEastAsia" w:hAnsiTheme="minorHAnsi" w:cstheme="minorBidi"/>
              <w:bCs w:val="0"/>
              <w:noProof/>
              <w:szCs w:val="22"/>
              <w:lang w:val="es-CO" w:eastAsia="es-CO"/>
            </w:rPr>
          </w:pPr>
          <w:hyperlink w:anchor="_Toc531247577" w:history="1">
            <w:r w:rsidR="0000533F" w:rsidRPr="00D80EF6">
              <w:rPr>
                <w:rStyle w:val="Hipervnculo"/>
                <w:rFonts w:ascii="Arial Narrow" w:hAnsi="Arial Narrow"/>
                <w:noProof/>
              </w:rPr>
              <w:t>19</w:t>
            </w:r>
            <w:r w:rsidR="0000533F">
              <w:rPr>
                <w:rFonts w:asciiTheme="minorHAnsi" w:eastAsiaTheme="minorEastAsia" w:hAnsiTheme="minorHAnsi" w:cstheme="minorBidi"/>
                <w:bCs w:val="0"/>
                <w:noProof/>
                <w:szCs w:val="22"/>
                <w:lang w:val="es-CO" w:eastAsia="es-CO"/>
              </w:rPr>
              <w:tab/>
            </w:r>
            <w:r w:rsidR="0000533F" w:rsidRPr="00D80EF6">
              <w:rPr>
                <w:rStyle w:val="Hipervnculo"/>
                <w:rFonts w:ascii="Arial Narrow" w:hAnsi="Arial Narrow"/>
                <w:noProof/>
              </w:rPr>
              <w:t>RESUMEN CAMBIOS RESPECTO A LA ANTERIOR VERSIÓN</w:t>
            </w:r>
            <w:r w:rsidR="0000533F">
              <w:rPr>
                <w:noProof/>
                <w:webHidden/>
              </w:rPr>
              <w:tab/>
            </w:r>
            <w:r w:rsidR="0000533F">
              <w:rPr>
                <w:noProof/>
                <w:webHidden/>
              </w:rPr>
              <w:fldChar w:fldCharType="begin"/>
            </w:r>
            <w:r w:rsidR="0000533F">
              <w:rPr>
                <w:noProof/>
                <w:webHidden/>
              </w:rPr>
              <w:instrText xml:space="preserve"> PAGEREF _Toc531247577 \h </w:instrText>
            </w:r>
            <w:r w:rsidR="0000533F">
              <w:rPr>
                <w:noProof/>
                <w:webHidden/>
              </w:rPr>
            </w:r>
            <w:r w:rsidR="0000533F">
              <w:rPr>
                <w:noProof/>
                <w:webHidden/>
              </w:rPr>
              <w:fldChar w:fldCharType="separate"/>
            </w:r>
            <w:r w:rsidR="0000533F">
              <w:rPr>
                <w:noProof/>
                <w:webHidden/>
              </w:rPr>
              <w:t>19</w:t>
            </w:r>
            <w:r w:rsidR="0000533F">
              <w:rPr>
                <w:noProof/>
                <w:webHidden/>
              </w:rPr>
              <w:fldChar w:fldCharType="end"/>
            </w:r>
          </w:hyperlink>
        </w:p>
        <w:p w:rsidR="001F5746" w:rsidRPr="00B066DF" w:rsidRDefault="001F5746" w:rsidP="001F5746">
          <w:pPr>
            <w:jc w:val="right"/>
            <w:rPr>
              <w:rFonts w:cs="Arial"/>
              <w:szCs w:val="22"/>
            </w:rPr>
          </w:pPr>
          <w:r w:rsidRPr="00B066DF">
            <w:rPr>
              <w:rFonts w:cs="Arial"/>
              <w:b/>
              <w:bCs/>
              <w:szCs w:val="22"/>
            </w:rPr>
            <w:fldChar w:fldCharType="end"/>
          </w:r>
        </w:p>
      </w:sdtContent>
    </w:sdt>
    <w:p w:rsidR="00C81551" w:rsidRPr="00B066DF" w:rsidRDefault="00C81551" w:rsidP="006973A4">
      <w:pPr>
        <w:jc w:val="center"/>
        <w:rPr>
          <w:rFonts w:cs="Arial"/>
          <w:b/>
          <w:szCs w:val="22"/>
        </w:rPr>
      </w:pPr>
    </w:p>
    <w:p w:rsidR="00C81551" w:rsidRPr="00B066DF" w:rsidRDefault="00C81551" w:rsidP="006973A4">
      <w:pPr>
        <w:jc w:val="center"/>
        <w:rPr>
          <w:rFonts w:cs="Arial"/>
          <w:b/>
          <w:szCs w:val="22"/>
        </w:rPr>
      </w:pPr>
    </w:p>
    <w:p w:rsidR="002F1D44" w:rsidRPr="00B066DF" w:rsidRDefault="002F1D44" w:rsidP="006973A4">
      <w:pPr>
        <w:jc w:val="center"/>
        <w:rPr>
          <w:rFonts w:cs="Arial"/>
          <w:b/>
          <w:szCs w:val="22"/>
        </w:rPr>
      </w:pPr>
    </w:p>
    <w:p w:rsidR="00C81551" w:rsidRPr="00B066DF" w:rsidRDefault="00C53BDF">
      <w:pPr>
        <w:rPr>
          <w:rFonts w:cs="Arial"/>
          <w:b/>
          <w:szCs w:val="22"/>
        </w:rPr>
      </w:pPr>
      <w:r w:rsidRPr="00B066DF">
        <w:rPr>
          <w:rFonts w:cs="Arial"/>
          <w:b/>
          <w:noProof/>
          <w:szCs w:val="22"/>
          <w:lang w:val="es-CO" w:eastAsia="es-CO"/>
        </w:rPr>
        <mc:AlternateContent>
          <mc:Choice Requires="wps">
            <w:drawing>
              <wp:anchor distT="0" distB="0" distL="114300" distR="114300" simplePos="0" relativeHeight="251859968" behindDoc="0" locked="0" layoutInCell="1" allowOverlap="1" wp14:anchorId="4B7B9638" wp14:editId="5F3EC865">
                <wp:simplePos x="0" y="0"/>
                <wp:positionH relativeFrom="column">
                  <wp:posOffset>5012690</wp:posOffset>
                </wp:positionH>
                <wp:positionV relativeFrom="paragraph">
                  <wp:posOffset>75867205</wp:posOffset>
                </wp:positionV>
                <wp:extent cx="297815" cy="88900"/>
                <wp:effectExtent l="0" t="0" r="26035" b="25400"/>
                <wp:wrapNone/>
                <wp:docPr id="99" name="Elipse 99"/>
                <wp:cNvGraphicFramePr/>
                <a:graphic xmlns:a="http://schemas.openxmlformats.org/drawingml/2006/main">
                  <a:graphicData uri="http://schemas.microsoft.com/office/word/2010/wordprocessingShape">
                    <wps:wsp>
                      <wps:cNvSpPr/>
                      <wps:spPr>
                        <a:xfrm>
                          <a:off x="0" y="0"/>
                          <a:ext cx="297815" cy="889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59FBA5" id="Elipse 99" o:spid="_x0000_s1026" style="position:absolute;margin-left:394.7pt;margin-top:5973.8pt;width:23.45pt;height:7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" fillcolor="black [3213]" strokecolor="black [3213]" strokeweight="2pt"/>
            </w:pict>
          </mc:Fallback>
        </mc:AlternateContent>
      </w:r>
      <w:r w:rsidR="00C81551" w:rsidRPr="00B066DF">
        <w:rPr>
          <w:rFonts w:cs="Arial"/>
          <w:b/>
          <w:szCs w:val="22"/>
        </w:rPr>
        <w:br w:type="page"/>
      </w:r>
    </w:p>
    <w:p w:rsidR="00002FE9" w:rsidRPr="00B066DF" w:rsidRDefault="00002FE9" w:rsidP="00737343">
      <w:pPr>
        <w:pStyle w:val="Ttulo1"/>
        <w:jc w:val="both"/>
        <w:rPr>
          <w:rFonts w:ascii="Arial Narrow" w:hAnsi="Arial Narrow"/>
          <w:szCs w:val="22"/>
        </w:rPr>
      </w:pPr>
      <w:bookmarkStart w:id="0" w:name="_Toc403480491"/>
      <w:bookmarkStart w:id="1" w:name="_Toc531247559"/>
      <w:r w:rsidRPr="00B066DF">
        <w:rPr>
          <w:rFonts w:ascii="Arial Narrow" w:hAnsi="Arial Narrow"/>
          <w:szCs w:val="22"/>
        </w:rPr>
        <w:lastRenderedPageBreak/>
        <w:t>OBJETIVO</w:t>
      </w:r>
      <w:bookmarkEnd w:id="0"/>
      <w:bookmarkEnd w:id="1"/>
    </w:p>
    <w:p w:rsidR="00002FE9" w:rsidRPr="00B066DF" w:rsidRDefault="00002FE9" w:rsidP="00737343">
      <w:pPr>
        <w:rPr>
          <w:rFonts w:cs="Arial"/>
          <w:szCs w:val="22"/>
          <w:lang w:val="es-ES_tradnl"/>
        </w:rPr>
      </w:pPr>
    </w:p>
    <w:p w:rsidR="00455751" w:rsidRPr="00B066DF" w:rsidRDefault="00455751" w:rsidP="00455751">
      <w:pPr>
        <w:rPr>
          <w:rFonts w:cs="Arial"/>
          <w:szCs w:val="22"/>
          <w:lang w:val="es-CO" w:eastAsia="es-CO"/>
        </w:rPr>
      </w:pPr>
      <w:r w:rsidRPr="00B066DF">
        <w:rPr>
          <w:rFonts w:cs="Arial"/>
          <w:szCs w:val="22"/>
          <w:lang w:val="es-CO" w:eastAsia="es-CO"/>
        </w:rPr>
        <w:t xml:space="preserve">Establecer los lineamientos para la gestión de residuos sólidos de la Superintendencia de Industria y Comercio con el fin de minimizar el impacto ambiental y aumentar el aprovechamiento de los mismos.  </w:t>
      </w:r>
    </w:p>
    <w:p w:rsidR="00C45FA6" w:rsidRPr="00B066DF" w:rsidRDefault="00C45FA6" w:rsidP="00737343">
      <w:pPr>
        <w:rPr>
          <w:rFonts w:cs="Arial"/>
          <w:szCs w:val="22"/>
          <w:lang w:val="es-ES_tradnl"/>
        </w:rPr>
      </w:pPr>
    </w:p>
    <w:p w:rsidR="00002FE9" w:rsidRPr="00B066DF" w:rsidRDefault="00002FE9" w:rsidP="00737343">
      <w:pPr>
        <w:pStyle w:val="Ttulo1"/>
        <w:jc w:val="both"/>
        <w:rPr>
          <w:rFonts w:ascii="Arial Narrow" w:hAnsi="Arial Narrow"/>
          <w:szCs w:val="22"/>
        </w:rPr>
      </w:pPr>
      <w:bookmarkStart w:id="2" w:name="_Toc403480492"/>
      <w:bookmarkStart w:id="3" w:name="_Toc531247560"/>
      <w:r w:rsidRPr="00B066DF">
        <w:rPr>
          <w:rFonts w:ascii="Arial Narrow" w:hAnsi="Arial Narrow"/>
          <w:szCs w:val="22"/>
        </w:rPr>
        <w:t>DESTINATARIOS</w:t>
      </w:r>
      <w:bookmarkEnd w:id="2"/>
      <w:bookmarkEnd w:id="3"/>
    </w:p>
    <w:p w:rsidR="00002FE9" w:rsidRPr="00B066DF" w:rsidRDefault="00002FE9" w:rsidP="00737343">
      <w:pPr>
        <w:pStyle w:val="Sangra3detindependiente"/>
        <w:spacing w:after="0"/>
        <w:ind w:left="0"/>
        <w:rPr>
          <w:rFonts w:eastAsia="Arial Unicode MS" w:cs="Arial"/>
          <w:sz w:val="22"/>
          <w:szCs w:val="22"/>
        </w:rPr>
      </w:pPr>
    </w:p>
    <w:p w:rsidR="003A175D" w:rsidRPr="00B066DF" w:rsidRDefault="00455751" w:rsidP="00103242">
      <w:pPr>
        <w:pStyle w:val="Prrafodelista"/>
        <w:numPr>
          <w:ilvl w:val="0"/>
          <w:numId w:val="37"/>
        </w:numPr>
        <w:rPr>
          <w:rFonts w:cs="Arial"/>
          <w:szCs w:val="22"/>
        </w:rPr>
      </w:pPr>
      <w:r w:rsidRPr="00B066DF">
        <w:rPr>
          <w:rFonts w:cs="Arial"/>
          <w:szCs w:val="22"/>
        </w:rPr>
        <w:t xml:space="preserve">Este </w:t>
      </w:r>
      <w:r w:rsidR="009B7B25" w:rsidRPr="00B066DF">
        <w:rPr>
          <w:rFonts w:cs="Arial"/>
          <w:szCs w:val="22"/>
        </w:rPr>
        <w:t>documento debe</w:t>
      </w:r>
      <w:r w:rsidRPr="00B066DF">
        <w:rPr>
          <w:rFonts w:cs="Arial"/>
          <w:szCs w:val="22"/>
        </w:rPr>
        <w:t xml:space="preserve"> </w:t>
      </w:r>
      <w:r w:rsidR="00554DA6" w:rsidRPr="00B066DF">
        <w:rPr>
          <w:rFonts w:cs="Arial"/>
          <w:szCs w:val="22"/>
        </w:rPr>
        <w:t xml:space="preserve">ser conocido y aplicado por </w:t>
      </w:r>
      <w:r w:rsidR="00B74914" w:rsidRPr="00B066DF">
        <w:rPr>
          <w:rFonts w:cs="Arial"/>
          <w:szCs w:val="22"/>
        </w:rPr>
        <w:t xml:space="preserve">todos los </w:t>
      </w:r>
      <w:r w:rsidR="00B74914" w:rsidRPr="00B066DF">
        <w:rPr>
          <w:rFonts w:cs="Arial"/>
          <w:szCs w:val="22"/>
          <w:shd w:val="clear" w:color="auto" w:fill="FFFFFF"/>
        </w:rPr>
        <w:t xml:space="preserve">Servidores públicos, contratistas de la entidad y </w:t>
      </w:r>
      <w:r w:rsidR="00AD7024" w:rsidRPr="00B066DF">
        <w:rPr>
          <w:rFonts w:cs="Arial"/>
          <w:szCs w:val="22"/>
        </w:rPr>
        <w:t xml:space="preserve">partes </w:t>
      </w:r>
      <w:r w:rsidR="00B74914" w:rsidRPr="00B066DF">
        <w:rPr>
          <w:rFonts w:cs="Arial"/>
          <w:szCs w:val="22"/>
        </w:rPr>
        <w:t xml:space="preserve">externas </w:t>
      </w:r>
      <w:r w:rsidR="00AD7024" w:rsidRPr="00B066DF">
        <w:rPr>
          <w:rFonts w:cs="Arial"/>
          <w:szCs w:val="22"/>
        </w:rPr>
        <w:t xml:space="preserve">interesadas de </w:t>
      </w:r>
      <w:r w:rsidRPr="00B066DF">
        <w:rPr>
          <w:rFonts w:cs="Arial"/>
          <w:szCs w:val="22"/>
        </w:rPr>
        <w:t>la Superinte</w:t>
      </w:r>
      <w:r w:rsidR="00AD7024" w:rsidRPr="00B066DF">
        <w:rPr>
          <w:rFonts w:cs="Arial"/>
          <w:szCs w:val="22"/>
        </w:rPr>
        <w:t xml:space="preserve">ndencia de Industria y Comercio, </w:t>
      </w:r>
      <w:r w:rsidR="00DC17E7" w:rsidRPr="00B066DF">
        <w:rPr>
          <w:rFonts w:cs="Arial"/>
          <w:szCs w:val="22"/>
        </w:rPr>
        <w:t>que serán r</w:t>
      </w:r>
      <w:r w:rsidR="003A175D" w:rsidRPr="00B066DF">
        <w:rPr>
          <w:rFonts w:cs="Arial"/>
          <w:szCs w:val="22"/>
        </w:rPr>
        <w:t>esponsables de:</w:t>
      </w:r>
    </w:p>
    <w:p w:rsidR="00AD7024" w:rsidRPr="00B066DF" w:rsidRDefault="00AD7024" w:rsidP="00AD7024">
      <w:pPr>
        <w:pStyle w:val="Textoindependiente"/>
        <w:spacing w:after="0"/>
        <w:rPr>
          <w:rFonts w:cs="Arial"/>
          <w:szCs w:val="22"/>
        </w:rPr>
      </w:pPr>
    </w:p>
    <w:p w:rsidR="00AD7024" w:rsidRPr="00B066DF" w:rsidRDefault="003A175D" w:rsidP="00AD7024">
      <w:pPr>
        <w:pStyle w:val="Textoindependiente"/>
        <w:numPr>
          <w:ilvl w:val="0"/>
          <w:numId w:val="37"/>
        </w:numPr>
        <w:spacing w:after="0"/>
        <w:rPr>
          <w:rFonts w:cs="Arial"/>
          <w:szCs w:val="22"/>
        </w:rPr>
      </w:pPr>
      <w:r w:rsidRPr="00B066DF">
        <w:rPr>
          <w:rFonts w:cs="Arial"/>
          <w:szCs w:val="22"/>
        </w:rPr>
        <w:t xml:space="preserve">Dar cumplimiento a los lineamientos y acciones encaminadas hacia el manejo integral de los residuos sólidos de </w:t>
      </w:r>
      <w:r w:rsidR="00AD7024" w:rsidRPr="00B066DF">
        <w:rPr>
          <w:rFonts w:cs="Arial"/>
          <w:szCs w:val="22"/>
        </w:rPr>
        <w:t xml:space="preserve">la SIC, </w:t>
      </w:r>
      <w:r w:rsidRPr="00B066DF">
        <w:rPr>
          <w:rFonts w:cs="Arial"/>
          <w:szCs w:val="22"/>
        </w:rPr>
        <w:t xml:space="preserve">así como </w:t>
      </w:r>
      <w:r w:rsidR="00AD7024" w:rsidRPr="00B066DF">
        <w:rPr>
          <w:rFonts w:cs="Arial"/>
          <w:szCs w:val="22"/>
        </w:rPr>
        <w:t xml:space="preserve">en lo </w:t>
      </w:r>
      <w:r w:rsidRPr="00B066DF">
        <w:rPr>
          <w:rFonts w:cs="Arial"/>
          <w:szCs w:val="22"/>
        </w:rPr>
        <w:t xml:space="preserve">contenido en el </w:t>
      </w:r>
      <w:r w:rsidR="00AD7024" w:rsidRPr="00B066DF">
        <w:rPr>
          <w:rFonts w:cs="Arial"/>
          <w:szCs w:val="22"/>
        </w:rPr>
        <w:t xml:space="preserve">Plan de Residuos Peligrosos. </w:t>
      </w:r>
    </w:p>
    <w:p w:rsidR="00AD7024" w:rsidRPr="00B066DF" w:rsidRDefault="00AD7024" w:rsidP="00AD7024">
      <w:pPr>
        <w:pStyle w:val="Textoindependiente"/>
        <w:spacing w:after="0"/>
        <w:ind w:left="720"/>
        <w:rPr>
          <w:rFonts w:cs="Arial"/>
          <w:szCs w:val="22"/>
        </w:rPr>
      </w:pPr>
    </w:p>
    <w:p w:rsidR="00AD7024" w:rsidRPr="00B066DF" w:rsidRDefault="003A175D" w:rsidP="00AD7024">
      <w:pPr>
        <w:pStyle w:val="Textoindependiente"/>
        <w:numPr>
          <w:ilvl w:val="0"/>
          <w:numId w:val="37"/>
        </w:numPr>
        <w:spacing w:after="0"/>
        <w:rPr>
          <w:rFonts w:cs="Arial"/>
          <w:szCs w:val="22"/>
        </w:rPr>
      </w:pPr>
      <w:r w:rsidRPr="00B066DF">
        <w:rPr>
          <w:rFonts w:cs="Arial"/>
          <w:szCs w:val="22"/>
        </w:rPr>
        <w:t>Informar oportunamente al Profesional Ambiental de la Secretaría General en caso de identificar posibles situaciones que puedan afectar el óptimo desarrollo del programa</w:t>
      </w:r>
      <w:r w:rsidR="00AD7024" w:rsidRPr="00B066DF">
        <w:rPr>
          <w:rFonts w:cs="Arial"/>
          <w:szCs w:val="22"/>
        </w:rPr>
        <w:t>.</w:t>
      </w:r>
    </w:p>
    <w:p w:rsidR="00AD7024" w:rsidRPr="00B066DF" w:rsidRDefault="00AD7024" w:rsidP="00AD7024">
      <w:pPr>
        <w:pStyle w:val="Prrafodelista"/>
        <w:rPr>
          <w:rFonts w:cs="Arial"/>
          <w:szCs w:val="22"/>
        </w:rPr>
      </w:pPr>
    </w:p>
    <w:p w:rsidR="00AD7024" w:rsidRPr="00B066DF" w:rsidRDefault="003A175D" w:rsidP="00AD7024">
      <w:pPr>
        <w:pStyle w:val="Textoindependiente"/>
        <w:numPr>
          <w:ilvl w:val="0"/>
          <w:numId w:val="37"/>
        </w:numPr>
        <w:spacing w:after="0"/>
        <w:rPr>
          <w:rFonts w:cs="Arial"/>
          <w:szCs w:val="22"/>
        </w:rPr>
      </w:pPr>
      <w:r w:rsidRPr="00B066DF">
        <w:rPr>
          <w:rFonts w:cs="Arial"/>
          <w:szCs w:val="22"/>
        </w:rPr>
        <w:t xml:space="preserve">Las partes interesadas de </w:t>
      </w:r>
      <w:r w:rsidR="00AD7024" w:rsidRPr="00B066DF">
        <w:rPr>
          <w:rFonts w:cs="Arial"/>
          <w:szCs w:val="22"/>
        </w:rPr>
        <w:t xml:space="preserve">la SIC </w:t>
      </w:r>
      <w:r w:rsidRPr="00B066DF">
        <w:rPr>
          <w:rFonts w:cs="Arial"/>
          <w:szCs w:val="22"/>
        </w:rPr>
        <w:t xml:space="preserve">son responsables de realizar la correcta separación de los residuos sólidos en los </w:t>
      </w:r>
      <w:r w:rsidR="00AD7024" w:rsidRPr="00B066DF">
        <w:rPr>
          <w:rFonts w:cs="Arial"/>
          <w:szCs w:val="22"/>
        </w:rPr>
        <w:t>puntos ecológicos</w:t>
      </w:r>
      <w:r w:rsidRPr="00B066DF">
        <w:rPr>
          <w:rFonts w:cs="Arial"/>
          <w:szCs w:val="22"/>
        </w:rPr>
        <w:t>, conforme a la clasificación establecida en el presente programa.</w:t>
      </w:r>
    </w:p>
    <w:p w:rsidR="00AD7024" w:rsidRPr="00B066DF" w:rsidRDefault="00AD7024" w:rsidP="00AD7024">
      <w:pPr>
        <w:pStyle w:val="Prrafodelista"/>
        <w:rPr>
          <w:rFonts w:cs="Arial"/>
          <w:szCs w:val="22"/>
        </w:rPr>
      </w:pPr>
    </w:p>
    <w:p w:rsidR="00E702DC" w:rsidRPr="00B066DF" w:rsidRDefault="003A175D" w:rsidP="00273F88">
      <w:pPr>
        <w:pStyle w:val="Textoindependiente"/>
        <w:numPr>
          <w:ilvl w:val="0"/>
          <w:numId w:val="37"/>
        </w:numPr>
        <w:spacing w:after="0"/>
        <w:rPr>
          <w:rFonts w:cs="Arial"/>
          <w:szCs w:val="22"/>
        </w:rPr>
      </w:pPr>
      <w:r w:rsidRPr="00B066DF">
        <w:rPr>
          <w:rFonts w:cs="Arial"/>
          <w:szCs w:val="22"/>
        </w:rPr>
        <w:t>Participar activamente en las sensibilizaciones y actividades que se ejecuten en la implementación del programa</w:t>
      </w:r>
      <w:r w:rsidR="00AD7024" w:rsidRPr="00B066DF">
        <w:rPr>
          <w:rFonts w:cs="Arial"/>
          <w:szCs w:val="22"/>
        </w:rPr>
        <w:t xml:space="preserve">. </w:t>
      </w:r>
    </w:p>
    <w:p w:rsidR="00AD7024" w:rsidRPr="00B066DF" w:rsidRDefault="00AD7024" w:rsidP="00AD7024">
      <w:pPr>
        <w:pStyle w:val="Prrafodelista"/>
        <w:rPr>
          <w:rFonts w:cs="Arial"/>
          <w:szCs w:val="22"/>
        </w:rPr>
      </w:pPr>
    </w:p>
    <w:p w:rsidR="003A175D" w:rsidRPr="00B066DF" w:rsidRDefault="00AD7024" w:rsidP="00AD7024">
      <w:pPr>
        <w:pStyle w:val="Ttulo1"/>
        <w:jc w:val="left"/>
        <w:rPr>
          <w:rFonts w:ascii="Arial Narrow" w:hAnsi="Arial Narrow"/>
          <w:szCs w:val="22"/>
        </w:rPr>
      </w:pPr>
      <w:r w:rsidRPr="00B066DF">
        <w:rPr>
          <w:rFonts w:ascii="Arial Narrow" w:hAnsi="Arial Narrow"/>
          <w:szCs w:val="22"/>
        </w:rPr>
        <w:t xml:space="preserve"> </w:t>
      </w:r>
      <w:bookmarkStart w:id="4" w:name="_Toc531247561"/>
      <w:r w:rsidRPr="00B066DF">
        <w:rPr>
          <w:rFonts w:ascii="Arial Narrow" w:hAnsi="Arial Narrow"/>
          <w:szCs w:val="22"/>
        </w:rPr>
        <w:t>ALCANCE</w:t>
      </w:r>
      <w:bookmarkEnd w:id="4"/>
      <w:r w:rsidRPr="00B066DF">
        <w:rPr>
          <w:rFonts w:ascii="Arial Narrow" w:hAnsi="Arial Narrow"/>
          <w:szCs w:val="22"/>
        </w:rPr>
        <w:t xml:space="preserve"> </w:t>
      </w:r>
    </w:p>
    <w:p w:rsidR="003A175D" w:rsidRPr="00B066DF" w:rsidRDefault="003A175D" w:rsidP="00E702DC">
      <w:pPr>
        <w:pStyle w:val="Textoindependiente3"/>
        <w:rPr>
          <w:rFonts w:ascii="Arial Narrow" w:hAnsi="Arial Narrow" w:cs="Arial"/>
          <w:sz w:val="22"/>
          <w:szCs w:val="22"/>
          <w:u w:val="none"/>
        </w:rPr>
      </w:pPr>
    </w:p>
    <w:p w:rsidR="003A175D" w:rsidRPr="00B066DF" w:rsidRDefault="003A175D" w:rsidP="00E702DC">
      <w:pPr>
        <w:pStyle w:val="Textoindependiente3"/>
        <w:rPr>
          <w:rFonts w:ascii="Arial Narrow" w:hAnsi="Arial Narrow" w:cs="Arial"/>
          <w:sz w:val="22"/>
          <w:szCs w:val="22"/>
          <w:u w:val="none"/>
        </w:rPr>
      </w:pPr>
      <w:r w:rsidRPr="00B066DF">
        <w:rPr>
          <w:rFonts w:ascii="Arial Narrow" w:hAnsi="Arial Narrow" w:cs="Arial"/>
          <w:sz w:val="22"/>
          <w:szCs w:val="22"/>
          <w:u w:val="none"/>
        </w:rPr>
        <w:t>El programa es de aplicación a la Superintendencia de Industria y Comercio</w:t>
      </w:r>
      <w:r w:rsidR="00681000" w:rsidRPr="00B066DF">
        <w:rPr>
          <w:rFonts w:ascii="Arial Narrow" w:hAnsi="Arial Narrow" w:cs="Arial"/>
          <w:sz w:val="22"/>
          <w:szCs w:val="22"/>
          <w:u w:val="none"/>
        </w:rPr>
        <w:t xml:space="preserve"> sede C</w:t>
      </w:r>
      <w:r w:rsidR="00545A37" w:rsidRPr="00B066DF">
        <w:rPr>
          <w:rFonts w:ascii="Arial Narrow" w:hAnsi="Arial Narrow" w:cs="Arial"/>
          <w:sz w:val="22"/>
          <w:szCs w:val="22"/>
          <w:u w:val="none"/>
        </w:rPr>
        <w:t>arre</w:t>
      </w:r>
      <w:r w:rsidR="00681000" w:rsidRPr="00B066DF">
        <w:rPr>
          <w:rFonts w:ascii="Arial Narrow" w:hAnsi="Arial Narrow" w:cs="Arial"/>
          <w:sz w:val="22"/>
          <w:szCs w:val="22"/>
          <w:u w:val="none"/>
        </w:rPr>
        <w:t>ra 13 No. 27</w:t>
      </w:r>
      <w:r w:rsidR="00545A37" w:rsidRPr="00B066DF">
        <w:rPr>
          <w:rFonts w:ascii="Arial Narrow" w:hAnsi="Arial Narrow" w:cs="Arial"/>
          <w:sz w:val="22"/>
          <w:szCs w:val="22"/>
          <w:u w:val="none"/>
        </w:rPr>
        <w:t xml:space="preserve"> </w:t>
      </w:r>
      <w:r w:rsidR="00681000" w:rsidRPr="00B066DF">
        <w:rPr>
          <w:rFonts w:ascii="Arial Narrow" w:hAnsi="Arial Narrow" w:cs="Arial"/>
          <w:sz w:val="22"/>
          <w:szCs w:val="22"/>
          <w:u w:val="none"/>
        </w:rPr>
        <w:t>-</w:t>
      </w:r>
      <w:r w:rsidR="00545A37" w:rsidRPr="00B066DF">
        <w:rPr>
          <w:rFonts w:ascii="Arial Narrow" w:hAnsi="Arial Narrow" w:cs="Arial"/>
          <w:sz w:val="22"/>
          <w:szCs w:val="22"/>
          <w:u w:val="none"/>
        </w:rPr>
        <w:t xml:space="preserve"> </w:t>
      </w:r>
      <w:r w:rsidR="00681000" w:rsidRPr="00B066DF">
        <w:rPr>
          <w:rFonts w:ascii="Arial Narrow" w:hAnsi="Arial Narrow" w:cs="Arial"/>
          <w:sz w:val="22"/>
          <w:szCs w:val="22"/>
          <w:u w:val="none"/>
        </w:rPr>
        <w:t>00 ciudad de Bogotá</w:t>
      </w:r>
      <w:r w:rsidRPr="00B066DF">
        <w:rPr>
          <w:rFonts w:ascii="Arial Narrow" w:hAnsi="Arial Narrow" w:cs="Arial"/>
          <w:sz w:val="22"/>
          <w:szCs w:val="22"/>
          <w:u w:val="none"/>
        </w:rPr>
        <w:t xml:space="preserve">, </w:t>
      </w:r>
      <w:r w:rsidR="00681000" w:rsidRPr="00B066DF">
        <w:rPr>
          <w:rFonts w:ascii="Arial Narrow" w:hAnsi="Arial Narrow" w:cs="Arial"/>
          <w:sz w:val="22"/>
          <w:szCs w:val="22"/>
          <w:u w:val="none"/>
        </w:rPr>
        <w:t>c</w:t>
      </w:r>
      <w:r w:rsidRPr="00B066DF">
        <w:rPr>
          <w:rFonts w:ascii="Arial Narrow" w:hAnsi="Arial Narrow" w:cs="Arial"/>
          <w:sz w:val="22"/>
          <w:szCs w:val="22"/>
          <w:u w:val="none"/>
        </w:rPr>
        <w:t xml:space="preserve">ontempla en su contenido lo referente a residuos sólidos ordinarios, residuos sólidos aprovechables, </w:t>
      </w:r>
      <w:r w:rsidR="00681000" w:rsidRPr="00B066DF">
        <w:rPr>
          <w:rFonts w:ascii="Arial Narrow" w:hAnsi="Arial Narrow" w:cs="Arial"/>
          <w:sz w:val="22"/>
          <w:szCs w:val="22"/>
          <w:u w:val="none"/>
        </w:rPr>
        <w:t>residuos especiales</w:t>
      </w:r>
      <w:r w:rsidRPr="00B066DF">
        <w:rPr>
          <w:rFonts w:ascii="Arial Narrow" w:hAnsi="Arial Narrow" w:cs="Arial"/>
          <w:sz w:val="22"/>
          <w:szCs w:val="22"/>
          <w:u w:val="none"/>
        </w:rPr>
        <w:t xml:space="preserve"> y peligrosos</w:t>
      </w:r>
      <w:r w:rsidR="00681000" w:rsidRPr="00B066DF">
        <w:rPr>
          <w:rFonts w:ascii="Arial Narrow" w:hAnsi="Arial Narrow" w:cs="Arial"/>
          <w:sz w:val="22"/>
          <w:szCs w:val="22"/>
          <w:u w:val="none"/>
        </w:rPr>
        <w:t>.</w:t>
      </w:r>
    </w:p>
    <w:p w:rsidR="00681000" w:rsidRPr="00B066DF" w:rsidRDefault="00681000" w:rsidP="00E702DC">
      <w:pPr>
        <w:pStyle w:val="Textoindependiente3"/>
        <w:rPr>
          <w:rFonts w:ascii="Arial Narrow" w:hAnsi="Arial Narrow" w:cs="Arial"/>
          <w:sz w:val="22"/>
          <w:szCs w:val="22"/>
        </w:rPr>
      </w:pPr>
    </w:p>
    <w:p w:rsidR="00002FE9" w:rsidRPr="00B066DF" w:rsidRDefault="00002FE9" w:rsidP="00737343">
      <w:pPr>
        <w:pStyle w:val="Ttulo1"/>
        <w:jc w:val="both"/>
        <w:rPr>
          <w:rFonts w:ascii="Arial Narrow" w:hAnsi="Arial Narrow"/>
          <w:szCs w:val="22"/>
        </w:rPr>
      </w:pPr>
      <w:bookmarkStart w:id="5" w:name="_Toc403480493"/>
      <w:bookmarkStart w:id="6" w:name="_Toc531247562"/>
      <w:r w:rsidRPr="00B066DF">
        <w:rPr>
          <w:rFonts w:ascii="Arial Narrow" w:hAnsi="Arial Narrow"/>
          <w:szCs w:val="22"/>
        </w:rPr>
        <w:t>GLOSARIO</w:t>
      </w:r>
      <w:bookmarkEnd w:id="5"/>
      <w:bookmarkEnd w:id="6"/>
    </w:p>
    <w:p w:rsidR="00C45FA6" w:rsidRPr="00B066DF" w:rsidRDefault="00C45FA6" w:rsidP="00737343">
      <w:pPr>
        <w:pStyle w:val="Textoindependiente"/>
        <w:spacing w:after="0"/>
        <w:rPr>
          <w:rFonts w:cs="Arial"/>
          <w:szCs w:val="22"/>
        </w:rPr>
      </w:pPr>
    </w:p>
    <w:p w:rsidR="005A6D88" w:rsidRPr="00B066DF" w:rsidRDefault="005A6D88" w:rsidP="005A6D88">
      <w:pPr>
        <w:rPr>
          <w:rFonts w:cs="Arial"/>
          <w:color w:val="000000"/>
          <w:szCs w:val="22"/>
          <w:shd w:val="clear" w:color="auto" w:fill="FFFFFF"/>
        </w:rPr>
      </w:pPr>
      <w:r w:rsidRPr="00B066DF">
        <w:rPr>
          <w:rFonts w:cs="Arial"/>
          <w:color w:val="000000"/>
          <w:szCs w:val="22"/>
          <w:shd w:val="clear" w:color="auto" w:fill="FFFFFF"/>
        </w:rPr>
        <w:t>Para los efectos del cumplimiento del presente programa se adoptan las siguientes definiciones:</w:t>
      </w:r>
    </w:p>
    <w:p w:rsidR="005A6D88" w:rsidRPr="00B066DF" w:rsidRDefault="005A6D88" w:rsidP="00737343">
      <w:pPr>
        <w:pStyle w:val="Textoindependiente"/>
        <w:spacing w:after="0"/>
        <w:rPr>
          <w:rFonts w:cs="Arial"/>
          <w:szCs w:val="22"/>
        </w:rPr>
      </w:pPr>
    </w:p>
    <w:p w:rsidR="00893200" w:rsidRPr="00B066DF" w:rsidRDefault="00893200" w:rsidP="00893200">
      <w:pPr>
        <w:widowControl w:val="0"/>
        <w:rPr>
          <w:rFonts w:cs="Arial"/>
          <w:szCs w:val="22"/>
        </w:rPr>
      </w:pPr>
      <w:r w:rsidRPr="00B066DF">
        <w:rPr>
          <w:rFonts w:cs="Arial"/>
          <w:b/>
          <w:szCs w:val="22"/>
        </w:rPr>
        <w:t>ASPECTO AMBIENTAL:</w:t>
      </w:r>
      <w:r w:rsidRPr="00B066DF">
        <w:rPr>
          <w:rFonts w:cs="Arial"/>
          <w:szCs w:val="22"/>
        </w:rPr>
        <w:t xml:space="preserve"> Elemento de las actividades, los productos o los servicios de una organización que puede interactuar con el medio ambiente.</w:t>
      </w:r>
    </w:p>
    <w:p w:rsidR="00D8159B" w:rsidRPr="00B066DF" w:rsidRDefault="00D8159B" w:rsidP="002C3242">
      <w:pPr>
        <w:widowControl w:val="0"/>
        <w:rPr>
          <w:rFonts w:cs="Arial"/>
          <w:szCs w:val="22"/>
        </w:rPr>
      </w:pPr>
    </w:p>
    <w:p w:rsidR="00455751" w:rsidRPr="00B066DF" w:rsidRDefault="007A4887" w:rsidP="00455751">
      <w:pPr>
        <w:rPr>
          <w:rFonts w:cs="Arial"/>
          <w:szCs w:val="22"/>
        </w:rPr>
      </w:pPr>
      <w:r w:rsidRPr="00B066DF">
        <w:rPr>
          <w:rFonts w:cs="Arial"/>
          <w:b/>
          <w:szCs w:val="22"/>
        </w:rPr>
        <w:t>A</w:t>
      </w:r>
      <w:r w:rsidR="00455751" w:rsidRPr="00B066DF">
        <w:rPr>
          <w:rFonts w:cs="Arial"/>
          <w:b/>
          <w:szCs w:val="22"/>
        </w:rPr>
        <w:t>PROVECHAMIENTO</w:t>
      </w:r>
      <w:r w:rsidR="002C3242" w:rsidRPr="00B066DF">
        <w:rPr>
          <w:rFonts w:cs="Arial"/>
          <w:b/>
          <w:szCs w:val="22"/>
        </w:rPr>
        <w:t>:</w:t>
      </w:r>
      <w:r w:rsidR="002C3242" w:rsidRPr="00B066DF">
        <w:rPr>
          <w:rFonts w:cs="Arial"/>
          <w:szCs w:val="22"/>
        </w:rPr>
        <w:t xml:space="preserve"> </w:t>
      </w:r>
      <w:r w:rsidR="00455751" w:rsidRPr="00B066DF">
        <w:rPr>
          <w:rFonts w:cs="Arial"/>
          <w:szCs w:val="22"/>
        </w:rPr>
        <w:t xml:space="preserve">Es el proceso mediante el cual, a través de un manejo integral de los residuos sólidos, los materiales recuperados se reincorporan al ciclo económico y productivo en forma eficiente, por medio de la reutilización, el reciclaje, la incineración con fines de generación de energía, el compostaje o cualquier otra modalidad que conlleve beneficios sanitarios, ambientales, sociales y/o económicos. </w:t>
      </w:r>
    </w:p>
    <w:p w:rsidR="007E54B8" w:rsidRPr="00B066DF" w:rsidRDefault="007E54B8" w:rsidP="002C3242">
      <w:pPr>
        <w:widowControl w:val="0"/>
        <w:rPr>
          <w:rFonts w:cs="Arial"/>
          <w:szCs w:val="22"/>
        </w:rPr>
      </w:pPr>
    </w:p>
    <w:p w:rsidR="0039334C" w:rsidRPr="00B066DF" w:rsidRDefault="0039334C" w:rsidP="0039334C">
      <w:pPr>
        <w:rPr>
          <w:rFonts w:cs="Arial"/>
          <w:szCs w:val="22"/>
        </w:rPr>
      </w:pPr>
      <w:r w:rsidRPr="00B066DF">
        <w:rPr>
          <w:rFonts w:cs="Arial"/>
          <w:b/>
          <w:szCs w:val="22"/>
        </w:rPr>
        <w:t>COMPRA PÚBLICA SOSTENIBLE:</w:t>
      </w:r>
      <w:r w:rsidRPr="00B066DF">
        <w:rPr>
          <w:rFonts w:cs="Arial"/>
          <w:szCs w:val="22"/>
        </w:rPr>
        <w:t xml:space="preserve"> Es el proceso que siguen las organizaciones para satisfacer sus necesidades de bienes, servicios, trabajo e insumos de manera que obtengan valor por su dinero sobre la base del ciclo de vida, con la finalidad de generar beneficios para la institución, para la sociedad y la economía al tiempo que se minimiza el impacto sobre el medio ambiente (Guía Conceptual y Metodológica de Compras Públicas Sostenibles). </w:t>
      </w:r>
    </w:p>
    <w:p w:rsidR="003E6B98" w:rsidRPr="00B066DF" w:rsidRDefault="003E6B98" w:rsidP="002C3242">
      <w:pPr>
        <w:widowControl w:val="0"/>
        <w:rPr>
          <w:rFonts w:cs="Arial"/>
          <w:szCs w:val="22"/>
        </w:rPr>
      </w:pPr>
    </w:p>
    <w:p w:rsidR="00455751" w:rsidRPr="00B066DF" w:rsidRDefault="00455751" w:rsidP="002C3242">
      <w:pPr>
        <w:widowControl w:val="0"/>
        <w:rPr>
          <w:rFonts w:cs="Arial"/>
          <w:szCs w:val="22"/>
        </w:rPr>
      </w:pPr>
      <w:r w:rsidRPr="00B066DF">
        <w:rPr>
          <w:rFonts w:cs="Arial"/>
          <w:b/>
          <w:szCs w:val="22"/>
        </w:rPr>
        <w:lastRenderedPageBreak/>
        <w:t>DISPOSICIÓN FINAL DE RESIDUOS:</w:t>
      </w:r>
      <w:r w:rsidRPr="00B066DF">
        <w:rPr>
          <w:rFonts w:cs="Arial"/>
          <w:szCs w:val="22"/>
        </w:rPr>
        <w:t xml:space="preserve"> Es el proceso de aislar y confinar los residuos en especial los no aprovecha</w:t>
      </w:r>
      <w:r w:rsidR="0080104D" w:rsidRPr="00B066DF">
        <w:rPr>
          <w:rFonts w:cs="Arial"/>
          <w:szCs w:val="22"/>
        </w:rPr>
        <w:t>bles, en forma definitiva, en lu</w:t>
      </w:r>
      <w:r w:rsidRPr="00B066DF">
        <w:rPr>
          <w:rFonts w:cs="Arial"/>
          <w:szCs w:val="22"/>
        </w:rPr>
        <w:t>gares técnicamente seleccionados y diseñad</w:t>
      </w:r>
      <w:r w:rsidR="0080104D" w:rsidRPr="00B066DF">
        <w:rPr>
          <w:rFonts w:cs="Arial"/>
          <w:szCs w:val="22"/>
        </w:rPr>
        <w:t>os para evitar la contaminación</w:t>
      </w:r>
      <w:r w:rsidRPr="00B066DF">
        <w:rPr>
          <w:rFonts w:cs="Arial"/>
          <w:szCs w:val="22"/>
        </w:rPr>
        <w:t xml:space="preserve"> y </w:t>
      </w:r>
      <w:r w:rsidR="009B7B25" w:rsidRPr="00B066DF">
        <w:rPr>
          <w:rFonts w:cs="Arial"/>
          <w:szCs w:val="22"/>
        </w:rPr>
        <w:t>los riesgos</w:t>
      </w:r>
      <w:r w:rsidRPr="00B066DF">
        <w:rPr>
          <w:rFonts w:cs="Arial"/>
          <w:szCs w:val="22"/>
        </w:rPr>
        <w:t xml:space="preserve"> a la salud humana o al medio ambiente.</w:t>
      </w:r>
    </w:p>
    <w:p w:rsidR="00B30C0B" w:rsidRPr="00B066DF" w:rsidRDefault="00B30C0B" w:rsidP="002C3242">
      <w:pPr>
        <w:widowControl w:val="0"/>
        <w:rPr>
          <w:rFonts w:cs="Arial"/>
          <w:szCs w:val="22"/>
        </w:rPr>
      </w:pPr>
    </w:p>
    <w:p w:rsidR="0080104D" w:rsidRPr="00B066DF" w:rsidRDefault="00455751" w:rsidP="0080104D">
      <w:pPr>
        <w:rPr>
          <w:rFonts w:cs="Arial"/>
          <w:szCs w:val="22"/>
        </w:rPr>
      </w:pPr>
      <w:r w:rsidRPr="00B066DF">
        <w:rPr>
          <w:rFonts w:cs="Arial"/>
          <w:b/>
          <w:szCs w:val="22"/>
        </w:rPr>
        <w:t>ESCOMBRO:</w:t>
      </w:r>
      <w:r w:rsidR="00B30C0B" w:rsidRPr="00B066DF">
        <w:rPr>
          <w:rFonts w:cs="Arial"/>
          <w:szCs w:val="22"/>
        </w:rPr>
        <w:t xml:space="preserve"> </w:t>
      </w:r>
      <w:r w:rsidR="0080104D" w:rsidRPr="00B066DF">
        <w:rPr>
          <w:rFonts w:cs="Arial"/>
          <w:szCs w:val="22"/>
        </w:rPr>
        <w:t xml:space="preserve">Es todo residuo, sobrante de las actividades de construcción, reparación o demolición de las obras civiles o de otras actividades conexas, complementarias o análogas. </w:t>
      </w:r>
    </w:p>
    <w:p w:rsidR="00B30C0B" w:rsidRPr="00B066DF" w:rsidRDefault="00B30C0B" w:rsidP="002C3242">
      <w:pPr>
        <w:widowControl w:val="0"/>
        <w:rPr>
          <w:rFonts w:cs="Arial"/>
          <w:szCs w:val="22"/>
        </w:rPr>
      </w:pPr>
    </w:p>
    <w:p w:rsidR="00893200" w:rsidRPr="00B066DF" w:rsidRDefault="0080104D" w:rsidP="0080104D">
      <w:pPr>
        <w:rPr>
          <w:rFonts w:cs="Arial"/>
          <w:szCs w:val="22"/>
        </w:rPr>
      </w:pPr>
      <w:r w:rsidRPr="00B066DF">
        <w:rPr>
          <w:rFonts w:cs="Arial"/>
          <w:b/>
          <w:szCs w:val="22"/>
        </w:rPr>
        <w:t>GENERADORES</w:t>
      </w:r>
      <w:r w:rsidR="00600367" w:rsidRPr="00B066DF">
        <w:rPr>
          <w:rFonts w:cs="Arial"/>
          <w:b/>
          <w:szCs w:val="22"/>
        </w:rPr>
        <w:t>:</w:t>
      </w:r>
      <w:r w:rsidR="00600367" w:rsidRPr="00B066DF">
        <w:rPr>
          <w:rFonts w:cs="Arial"/>
          <w:szCs w:val="22"/>
        </w:rPr>
        <w:t xml:space="preserve"> </w:t>
      </w:r>
      <w:r w:rsidR="004657AF" w:rsidRPr="00B066DF">
        <w:rPr>
          <w:rFonts w:cs="Arial"/>
          <w:szCs w:val="22"/>
          <w:shd w:val="clear" w:color="auto" w:fill="FFFFFF"/>
        </w:rPr>
        <w:t>Persona que produce residuos sólidos y es usuario del servicio.</w:t>
      </w:r>
    </w:p>
    <w:p w:rsidR="0080104D" w:rsidRPr="00B066DF" w:rsidRDefault="0080104D" w:rsidP="0080104D">
      <w:pPr>
        <w:rPr>
          <w:rFonts w:cs="Arial"/>
          <w:b/>
          <w:szCs w:val="22"/>
        </w:rPr>
      </w:pPr>
    </w:p>
    <w:p w:rsidR="00B724F2" w:rsidRPr="00B066DF" w:rsidRDefault="00B724F2" w:rsidP="00B724F2">
      <w:pPr>
        <w:rPr>
          <w:rFonts w:cs="Arial"/>
          <w:szCs w:val="22"/>
        </w:rPr>
      </w:pPr>
      <w:r w:rsidRPr="00B066DF">
        <w:rPr>
          <w:rFonts w:cs="Arial"/>
          <w:b/>
          <w:szCs w:val="22"/>
        </w:rPr>
        <w:t>GESTIÓN INTEGRAL DE RESIDUOS:</w:t>
      </w:r>
      <w:r w:rsidRPr="00B066DF">
        <w:rPr>
          <w:rFonts w:cs="Arial"/>
          <w:szCs w:val="22"/>
        </w:rPr>
        <w:t xml:space="preserve"> Conjunto de operaciones y disposiciones encaminadas a dar a los residuos producidos el destino más adecuado desde el punto de vista ambiental, de acuerdo con sus características, volumen, procedencia, costos de tratamiento, posibilidades de recuperación, comercialización y disposición final. </w:t>
      </w:r>
    </w:p>
    <w:p w:rsidR="003A175D" w:rsidRPr="00B066DF" w:rsidRDefault="003A175D" w:rsidP="004657AF">
      <w:pPr>
        <w:rPr>
          <w:rFonts w:cs="Arial"/>
          <w:szCs w:val="22"/>
        </w:rPr>
      </w:pPr>
    </w:p>
    <w:p w:rsidR="003A175D" w:rsidRPr="00B066DF" w:rsidRDefault="003142AF" w:rsidP="004657AF">
      <w:pPr>
        <w:rPr>
          <w:rFonts w:cs="Arial"/>
          <w:szCs w:val="22"/>
        </w:rPr>
      </w:pPr>
      <w:r w:rsidRPr="00B066DF">
        <w:rPr>
          <w:rFonts w:cs="Arial"/>
          <w:b/>
          <w:szCs w:val="22"/>
        </w:rPr>
        <w:t>IMPACTO AMBIENTAL:</w:t>
      </w:r>
      <w:r w:rsidR="003A175D" w:rsidRPr="00B066DF">
        <w:rPr>
          <w:rFonts w:cs="Arial"/>
          <w:szCs w:val="22"/>
        </w:rPr>
        <w:t xml:space="preserve"> Cualquier alteración en el sistema ambiental biótico, abiótico y socioeconómico, que sea adverso o beneficioso, total o parcial, que pueda ser atribuido al desarrollo de un proyecto, obra o actividad.</w:t>
      </w:r>
    </w:p>
    <w:p w:rsidR="004657AF" w:rsidRPr="00B066DF" w:rsidRDefault="004657AF" w:rsidP="004657AF">
      <w:pPr>
        <w:rPr>
          <w:rFonts w:cs="Arial"/>
          <w:szCs w:val="22"/>
        </w:rPr>
      </w:pPr>
      <w:r w:rsidRPr="00B066DF">
        <w:rPr>
          <w:rFonts w:cs="Arial"/>
          <w:szCs w:val="22"/>
        </w:rPr>
        <w:br/>
      </w:r>
      <w:r w:rsidR="005A6D88" w:rsidRPr="00B066DF">
        <w:rPr>
          <w:rFonts w:cs="Arial"/>
          <w:b/>
          <w:iCs/>
          <w:szCs w:val="22"/>
          <w:shd w:val="clear" w:color="auto" w:fill="FFFFFF"/>
        </w:rPr>
        <w:t>MANEJO</w:t>
      </w:r>
      <w:r w:rsidR="005A6D88" w:rsidRPr="00B066DF">
        <w:rPr>
          <w:rFonts w:cs="Arial"/>
          <w:b/>
          <w:szCs w:val="22"/>
          <w:shd w:val="clear" w:color="auto" w:fill="FFFFFF"/>
        </w:rPr>
        <w:t>:</w:t>
      </w:r>
      <w:r w:rsidRPr="00B066DF">
        <w:rPr>
          <w:rFonts w:cs="Arial"/>
          <w:szCs w:val="22"/>
          <w:shd w:val="clear" w:color="auto" w:fill="FFFFFF"/>
        </w:rPr>
        <w:t xml:space="preserve"> Es el conjunto de actividades que se realizan desde la generación hasta la eliminación del residuo o desecho sólido. Comprende las actividades de separación en la fuente, presentación, recolección, transporte, almacenamiento, tratamiento y/o la eliminación de los residuos o desechos sólidos</w:t>
      </w:r>
    </w:p>
    <w:p w:rsidR="00B724F2" w:rsidRPr="00B066DF" w:rsidRDefault="00B724F2" w:rsidP="00B724F2">
      <w:pPr>
        <w:rPr>
          <w:rFonts w:cs="Arial"/>
          <w:b/>
          <w:szCs w:val="22"/>
        </w:rPr>
      </w:pPr>
    </w:p>
    <w:p w:rsidR="00B724F2" w:rsidRPr="00B066DF" w:rsidRDefault="00B724F2" w:rsidP="00B724F2">
      <w:pPr>
        <w:rPr>
          <w:rFonts w:cs="Arial"/>
          <w:szCs w:val="22"/>
        </w:rPr>
      </w:pPr>
      <w:r w:rsidRPr="00B066DF">
        <w:rPr>
          <w:rFonts w:cs="Arial"/>
          <w:b/>
          <w:szCs w:val="22"/>
        </w:rPr>
        <w:t>MINIMIZACIÓN DE RESIDUOS EN PROCESO:</w:t>
      </w:r>
      <w:r w:rsidRPr="00B066DF">
        <w:rPr>
          <w:rFonts w:cs="Arial"/>
          <w:szCs w:val="22"/>
        </w:rPr>
        <w:t xml:space="preserve"> es la optimización de los procesos tendientes a disminuir la generación de los residuos sólidos. </w:t>
      </w:r>
    </w:p>
    <w:p w:rsidR="00681000" w:rsidRPr="00B066DF" w:rsidRDefault="00B30C0B" w:rsidP="00727D64">
      <w:pPr>
        <w:widowControl w:val="0"/>
        <w:rPr>
          <w:rFonts w:cs="Arial"/>
          <w:szCs w:val="22"/>
          <w:shd w:val="clear" w:color="auto" w:fill="FFFFFF"/>
        </w:rPr>
      </w:pPr>
      <w:r w:rsidRPr="00B066DF">
        <w:rPr>
          <w:rFonts w:cs="Arial"/>
          <w:szCs w:val="22"/>
          <w:shd w:val="clear" w:color="auto" w:fill="FFFFFF"/>
        </w:rPr>
        <w:t xml:space="preserve"> </w:t>
      </w:r>
    </w:p>
    <w:p w:rsidR="00681000" w:rsidRPr="00B066DF" w:rsidRDefault="00727D64" w:rsidP="005A6D88">
      <w:pPr>
        <w:rPr>
          <w:rFonts w:cs="Arial"/>
          <w:szCs w:val="22"/>
          <w:shd w:val="clear" w:color="auto" w:fill="FFFFFF"/>
        </w:rPr>
      </w:pPr>
      <w:r w:rsidRPr="00B066DF">
        <w:rPr>
          <w:rFonts w:cs="Arial"/>
          <w:b/>
          <w:szCs w:val="22"/>
          <w:shd w:val="clear" w:color="auto" w:fill="FFFFFF"/>
        </w:rPr>
        <w:t>PARTES INTERESADAS</w:t>
      </w:r>
      <w:r w:rsidR="001879E9" w:rsidRPr="00B066DF">
        <w:rPr>
          <w:rFonts w:cs="Arial"/>
          <w:b/>
          <w:szCs w:val="22"/>
          <w:shd w:val="clear" w:color="auto" w:fill="FFFFFF"/>
        </w:rPr>
        <w:t>:</w:t>
      </w:r>
      <w:r w:rsidR="001879E9" w:rsidRPr="00B066DF">
        <w:rPr>
          <w:rFonts w:cs="Arial"/>
          <w:szCs w:val="22"/>
          <w:shd w:val="clear" w:color="auto" w:fill="FFFFFF"/>
        </w:rPr>
        <w:t xml:space="preserve"> Persona u organización  que puede afectar, verse afectada, o percibirse como afectad</w:t>
      </w:r>
      <w:r w:rsidR="00D8392C" w:rsidRPr="00B066DF">
        <w:rPr>
          <w:rFonts w:cs="Arial"/>
          <w:szCs w:val="22"/>
          <w:shd w:val="clear" w:color="auto" w:fill="FFFFFF"/>
        </w:rPr>
        <w:t>a por una decisión o actividad, estas pueden ser:</w:t>
      </w:r>
    </w:p>
    <w:p w:rsidR="00D8392C" w:rsidRPr="00B066DF" w:rsidRDefault="00D8392C" w:rsidP="005A6D88">
      <w:pPr>
        <w:rPr>
          <w:rFonts w:cs="Arial"/>
          <w:szCs w:val="22"/>
          <w:shd w:val="clear" w:color="auto" w:fill="FFFFFF"/>
        </w:rPr>
      </w:pPr>
    </w:p>
    <w:p w:rsidR="00D8392C" w:rsidRPr="00B066DF" w:rsidRDefault="00D8392C" w:rsidP="00D8392C">
      <w:pPr>
        <w:pStyle w:val="Prrafodelista"/>
        <w:numPr>
          <w:ilvl w:val="0"/>
          <w:numId w:val="43"/>
        </w:numPr>
        <w:rPr>
          <w:rFonts w:cs="Arial"/>
          <w:szCs w:val="22"/>
          <w:shd w:val="clear" w:color="auto" w:fill="FFFFFF"/>
        </w:rPr>
      </w:pPr>
      <w:r w:rsidRPr="00B066DF">
        <w:rPr>
          <w:rFonts w:cs="Arial"/>
          <w:szCs w:val="22"/>
          <w:shd w:val="clear" w:color="auto" w:fill="FFFFFF"/>
        </w:rPr>
        <w:t xml:space="preserve">Partes internas: Servidores públicos, contratistas de la entidad. </w:t>
      </w:r>
    </w:p>
    <w:p w:rsidR="00D8392C" w:rsidRPr="00B066DF" w:rsidRDefault="00D8392C" w:rsidP="00D8392C">
      <w:pPr>
        <w:pStyle w:val="Prrafodelista"/>
        <w:numPr>
          <w:ilvl w:val="0"/>
          <w:numId w:val="43"/>
        </w:numPr>
        <w:rPr>
          <w:rFonts w:cs="Arial"/>
          <w:szCs w:val="22"/>
          <w:shd w:val="clear" w:color="auto" w:fill="FFFFFF"/>
        </w:rPr>
      </w:pPr>
      <w:r w:rsidRPr="00B066DF">
        <w:rPr>
          <w:rFonts w:cs="Arial"/>
          <w:szCs w:val="22"/>
          <w:shd w:val="clear" w:color="auto" w:fill="FFFFFF"/>
        </w:rPr>
        <w:t>Parte</w:t>
      </w:r>
      <w:r w:rsidR="00DF463A" w:rsidRPr="00B066DF">
        <w:rPr>
          <w:rFonts w:cs="Arial"/>
          <w:szCs w:val="22"/>
          <w:shd w:val="clear" w:color="auto" w:fill="FFFFFF"/>
        </w:rPr>
        <w:t>s</w:t>
      </w:r>
      <w:r w:rsidRPr="00B066DF">
        <w:rPr>
          <w:rFonts w:cs="Arial"/>
          <w:szCs w:val="22"/>
          <w:shd w:val="clear" w:color="auto" w:fill="FFFFFF"/>
        </w:rPr>
        <w:t xml:space="preserve"> externas</w:t>
      </w:r>
      <w:r w:rsidR="00DF463A" w:rsidRPr="00B066DF">
        <w:rPr>
          <w:rFonts w:cs="Arial"/>
          <w:szCs w:val="22"/>
          <w:shd w:val="clear" w:color="auto" w:fill="FFFFFF"/>
        </w:rPr>
        <w:t xml:space="preserve"> interesadas</w:t>
      </w:r>
      <w:r w:rsidRPr="00B066DF">
        <w:rPr>
          <w:rFonts w:cs="Arial"/>
          <w:szCs w:val="22"/>
          <w:shd w:val="clear" w:color="auto" w:fill="FFFFFF"/>
        </w:rPr>
        <w:t>: usuarios, contratistas tercerizados, proveedores, organismos de control, autoridades ambientales.</w:t>
      </w:r>
    </w:p>
    <w:p w:rsidR="001879E9" w:rsidRPr="00B066DF" w:rsidRDefault="001879E9" w:rsidP="005A6D88">
      <w:pPr>
        <w:rPr>
          <w:rFonts w:cs="Arial"/>
          <w:szCs w:val="22"/>
          <w:shd w:val="clear" w:color="auto" w:fill="FFFFFF"/>
        </w:rPr>
      </w:pPr>
    </w:p>
    <w:p w:rsidR="007E54B8" w:rsidRPr="00B066DF" w:rsidRDefault="007E54B8" w:rsidP="005A6D88">
      <w:pPr>
        <w:rPr>
          <w:rFonts w:cs="Arial"/>
          <w:szCs w:val="22"/>
          <w:shd w:val="clear" w:color="auto" w:fill="FFFFFF"/>
        </w:rPr>
      </w:pPr>
      <w:r w:rsidRPr="00B066DF">
        <w:rPr>
          <w:rFonts w:cs="Arial"/>
          <w:b/>
          <w:szCs w:val="22"/>
          <w:shd w:val="clear" w:color="auto" w:fill="FFFFFF"/>
        </w:rPr>
        <w:t>PUNTO ECOLOGICO:</w:t>
      </w:r>
      <w:r w:rsidRPr="00B066DF">
        <w:rPr>
          <w:rFonts w:cs="Arial"/>
          <w:szCs w:val="22"/>
          <w:shd w:val="clear" w:color="auto" w:fill="FFFFFF"/>
        </w:rPr>
        <w:t xml:space="preserve"> </w:t>
      </w:r>
      <w:r w:rsidR="00560ADB" w:rsidRPr="00B066DF">
        <w:rPr>
          <w:rFonts w:cs="Arial"/>
          <w:szCs w:val="22"/>
          <w:shd w:val="clear" w:color="auto" w:fill="FFFFFF"/>
        </w:rPr>
        <w:t>Un</w:t>
      </w:r>
      <w:r w:rsidR="00560ADB" w:rsidRPr="00B066DF">
        <w:rPr>
          <w:rFonts w:cs="Arial"/>
          <w:szCs w:val="22"/>
        </w:rPr>
        <w:t> </w:t>
      </w:r>
      <w:r w:rsidR="00560ADB" w:rsidRPr="00B066DF">
        <w:rPr>
          <w:rFonts w:cs="Arial"/>
          <w:szCs w:val="22"/>
          <w:shd w:val="clear" w:color="auto" w:fill="FFFFFF"/>
        </w:rPr>
        <w:t>"punto ecológico"</w:t>
      </w:r>
      <w:r w:rsidR="00560ADB" w:rsidRPr="00B066DF">
        <w:rPr>
          <w:rFonts w:cs="Arial"/>
          <w:szCs w:val="22"/>
        </w:rPr>
        <w:t> </w:t>
      </w:r>
      <w:r w:rsidR="00560ADB" w:rsidRPr="00B066DF">
        <w:rPr>
          <w:rFonts w:cs="Arial"/>
          <w:szCs w:val="22"/>
          <w:shd w:val="clear" w:color="auto" w:fill="FFFFFF"/>
        </w:rPr>
        <w:t xml:space="preserve">consiste en una zona especial claramente demarcada y señalizada, compuesta por 3 o </w:t>
      </w:r>
      <w:r w:rsidR="00560ADB" w:rsidRPr="00B066DF">
        <w:rPr>
          <w:rFonts w:cs="Arial"/>
          <w:szCs w:val="22"/>
        </w:rPr>
        <w:t>4</w:t>
      </w:r>
      <w:r w:rsidR="00560ADB" w:rsidRPr="00B066DF">
        <w:rPr>
          <w:rFonts w:cs="Arial"/>
          <w:szCs w:val="22"/>
          <w:shd w:val="clear" w:color="auto" w:fill="FFFFFF"/>
        </w:rPr>
        <w:t xml:space="preserve"> recipientes</w:t>
      </w:r>
      <w:r w:rsidR="00560ADB" w:rsidRPr="00B066DF">
        <w:rPr>
          <w:rFonts w:cs="Arial"/>
          <w:szCs w:val="22"/>
        </w:rPr>
        <w:t> </w:t>
      </w:r>
      <w:r w:rsidR="00560ADB" w:rsidRPr="00B066DF">
        <w:rPr>
          <w:rFonts w:cs="Arial"/>
          <w:szCs w:val="22"/>
          <w:shd w:val="clear" w:color="auto" w:fill="FFFFFF"/>
        </w:rPr>
        <w:t>cuyo tamaño serán de libre determinación acorde al tipo de establecimiento comercial, institucional, cultural o recreativo, al número de usuarios que los frecuentan, cantidad de visitantes y por supuesto cantidad de residuos sólidos generados en su interior, producto de su actividad y razón social.</w:t>
      </w:r>
    </w:p>
    <w:p w:rsidR="007E54B8" w:rsidRPr="00B066DF" w:rsidRDefault="007E54B8" w:rsidP="005A6D88">
      <w:pPr>
        <w:rPr>
          <w:rFonts w:cs="Arial"/>
          <w:b/>
          <w:color w:val="000000"/>
          <w:szCs w:val="22"/>
          <w:shd w:val="clear" w:color="auto" w:fill="FFFFFF"/>
        </w:rPr>
      </w:pPr>
    </w:p>
    <w:p w:rsidR="005A6D88" w:rsidRPr="00B066DF" w:rsidRDefault="005A6D88" w:rsidP="005A6D88">
      <w:pPr>
        <w:rPr>
          <w:rFonts w:cs="Arial"/>
          <w:color w:val="000000"/>
          <w:szCs w:val="22"/>
          <w:shd w:val="clear" w:color="auto" w:fill="FFFFFF"/>
        </w:rPr>
      </w:pPr>
      <w:r w:rsidRPr="00B066DF">
        <w:rPr>
          <w:rFonts w:cs="Arial"/>
          <w:b/>
          <w:color w:val="000000"/>
          <w:szCs w:val="22"/>
          <w:shd w:val="clear" w:color="auto" w:fill="FFFFFF"/>
        </w:rPr>
        <w:t>RECEPTOR:</w:t>
      </w:r>
      <w:r w:rsidRPr="00B066DF">
        <w:rPr>
          <w:rFonts w:cs="Arial"/>
          <w:szCs w:val="22"/>
        </w:rPr>
        <w:t> </w:t>
      </w:r>
      <w:r w:rsidRPr="00B066DF">
        <w:rPr>
          <w:rFonts w:cs="Arial"/>
          <w:color w:val="000000"/>
          <w:szCs w:val="22"/>
          <w:shd w:val="clear" w:color="auto" w:fill="FFFFFF"/>
        </w:rPr>
        <w:t>El titular autorizado para realizar las actividades de almacenamiento, aprovechamiento y/o valorización (incluida la recuperación, el reciclado o la regeneración), el tratamiento y/o la disposición final de residuos o desechos peligrosos</w:t>
      </w:r>
    </w:p>
    <w:p w:rsidR="007E54B8" w:rsidRPr="00B066DF" w:rsidRDefault="007E54B8" w:rsidP="005A6D88">
      <w:pPr>
        <w:rPr>
          <w:rFonts w:cs="Arial"/>
          <w:b/>
          <w:color w:val="000000"/>
          <w:szCs w:val="22"/>
          <w:shd w:val="clear" w:color="auto" w:fill="FFFFFF"/>
        </w:rPr>
      </w:pPr>
    </w:p>
    <w:p w:rsidR="004657AF" w:rsidRPr="00B066DF" w:rsidRDefault="004657AF" w:rsidP="004657AF">
      <w:pPr>
        <w:widowControl w:val="0"/>
        <w:tabs>
          <w:tab w:val="left" w:pos="1035"/>
        </w:tabs>
        <w:rPr>
          <w:rFonts w:cs="Arial"/>
          <w:szCs w:val="22"/>
          <w:shd w:val="clear" w:color="auto" w:fill="FFFFFF"/>
        </w:rPr>
      </w:pPr>
      <w:r w:rsidRPr="00B066DF">
        <w:rPr>
          <w:rFonts w:cs="Arial"/>
          <w:b/>
          <w:iCs/>
          <w:szCs w:val="22"/>
          <w:shd w:val="clear" w:color="auto" w:fill="FFFFFF"/>
        </w:rPr>
        <w:t>RECICLADOR</w:t>
      </w:r>
      <w:r w:rsidRPr="00B066DF">
        <w:rPr>
          <w:rFonts w:cs="Arial"/>
          <w:b/>
          <w:szCs w:val="22"/>
          <w:shd w:val="clear" w:color="auto" w:fill="FFFFFF"/>
        </w:rPr>
        <w:t>:</w:t>
      </w:r>
      <w:r w:rsidRPr="00B066DF">
        <w:rPr>
          <w:rFonts w:cs="Arial"/>
          <w:szCs w:val="22"/>
          <w:shd w:val="clear" w:color="auto" w:fill="FFFFFF"/>
        </w:rPr>
        <w:t xml:space="preserve"> Es la persona natural o jurídica que presta el servicio público de aseo en la actividad de aprovechamiento.</w:t>
      </w:r>
    </w:p>
    <w:p w:rsidR="00B30C0B" w:rsidRPr="00B066DF" w:rsidRDefault="00B30C0B" w:rsidP="002C3242">
      <w:pPr>
        <w:widowControl w:val="0"/>
        <w:rPr>
          <w:rFonts w:cs="Arial"/>
          <w:szCs w:val="22"/>
        </w:rPr>
      </w:pPr>
      <w:r w:rsidRPr="00B066DF">
        <w:rPr>
          <w:rFonts w:cs="Arial"/>
          <w:szCs w:val="22"/>
        </w:rPr>
        <w:t xml:space="preserve"> </w:t>
      </w:r>
    </w:p>
    <w:p w:rsidR="009A7679" w:rsidRPr="00B066DF" w:rsidRDefault="00B724F2" w:rsidP="002C3242">
      <w:pPr>
        <w:widowControl w:val="0"/>
        <w:rPr>
          <w:rFonts w:cs="Arial"/>
          <w:szCs w:val="22"/>
        </w:rPr>
      </w:pPr>
      <w:r w:rsidRPr="00B066DF">
        <w:rPr>
          <w:rFonts w:cs="Arial"/>
          <w:b/>
          <w:szCs w:val="22"/>
        </w:rPr>
        <w:t>RECICLAJE</w:t>
      </w:r>
      <w:r w:rsidR="007A4887" w:rsidRPr="00B066DF">
        <w:rPr>
          <w:rFonts w:cs="Arial"/>
          <w:b/>
          <w:szCs w:val="22"/>
        </w:rPr>
        <w:t>:</w:t>
      </w:r>
      <w:r w:rsidR="007A4887" w:rsidRPr="00B066DF">
        <w:rPr>
          <w:rFonts w:cs="Arial"/>
          <w:szCs w:val="22"/>
        </w:rPr>
        <w:t xml:space="preserve"> </w:t>
      </w:r>
      <w:r w:rsidRPr="00B066DF">
        <w:rPr>
          <w:rFonts w:cs="Arial"/>
          <w:szCs w:val="22"/>
        </w:rPr>
        <w:t xml:space="preserve">Es el proceso mediante el cual se aprovechan y transforman los residuos sólidos recuperados y se devuelve a los materiales su potencialidad de reincorporación como materia prima o insumo para la fabricación de nuevos productos. El reciclaje puede constar de varias etapas: procesos de tecnologías limpias, </w:t>
      </w:r>
      <w:r w:rsidRPr="00B066DF">
        <w:rPr>
          <w:rFonts w:cs="Arial"/>
          <w:szCs w:val="22"/>
        </w:rPr>
        <w:lastRenderedPageBreak/>
        <w:t>reconversión industrial, separación, recolección selectivas acopio, reutilización, trasformación y comercialización.</w:t>
      </w:r>
    </w:p>
    <w:p w:rsidR="007E54B8" w:rsidRPr="00B066DF" w:rsidRDefault="007E54B8" w:rsidP="002C3242">
      <w:pPr>
        <w:widowControl w:val="0"/>
        <w:rPr>
          <w:rFonts w:cs="Arial"/>
          <w:b/>
          <w:szCs w:val="22"/>
        </w:rPr>
      </w:pPr>
    </w:p>
    <w:p w:rsidR="00B724F2" w:rsidRPr="00B066DF" w:rsidRDefault="00B724F2" w:rsidP="00B724F2">
      <w:pPr>
        <w:rPr>
          <w:rFonts w:cs="Arial"/>
          <w:szCs w:val="22"/>
        </w:rPr>
      </w:pPr>
      <w:r w:rsidRPr="00B066DF">
        <w:rPr>
          <w:rFonts w:cs="Arial"/>
          <w:b/>
          <w:szCs w:val="22"/>
        </w:rPr>
        <w:t>RECOLECCIÓN</w:t>
      </w:r>
      <w:r w:rsidR="009A7679" w:rsidRPr="00B066DF">
        <w:rPr>
          <w:rFonts w:cs="Arial"/>
          <w:b/>
          <w:szCs w:val="22"/>
        </w:rPr>
        <w:t>:</w:t>
      </w:r>
      <w:r w:rsidR="009A7679" w:rsidRPr="00B066DF">
        <w:rPr>
          <w:rFonts w:cs="Arial"/>
          <w:szCs w:val="22"/>
        </w:rPr>
        <w:t xml:space="preserve"> </w:t>
      </w:r>
      <w:r w:rsidRPr="00B066DF">
        <w:rPr>
          <w:rFonts w:cs="Arial"/>
          <w:szCs w:val="22"/>
        </w:rPr>
        <w:t xml:space="preserve">Es la acción y efecto de recoger y retirar los residuos sólidos de uno o varios generadores efectuada por la entidad prestadora del servicio. </w:t>
      </w:r>
    </w:p>
    <w:p w:rsidR="005A6D88" w:rsidRPr="00B066DF" w:rsidRDefault="005A6D88" w:rsidP="00B724F2">
      <w:pPr>
        <w:rPr>
          <w:rFonts w:cs="Arial"/>
          <w:b/>
          <w:szCs w:val="22"/>
        </w:rPr>
      </w:pPr>
    </w:p>
    <w:p w:rsidR="00D66DB7" w:rsidRPr="00B066DF" w:rsidRDefault="00727D64" w:rsidP="00B724F2">
      <w:pPr>
        <w:rPr>
          <w:rFonts w:cs="Arial"/>
          <w:szCs w:val="22"/>
        </w:rPr>
      </w:pPr>
      <w:r w:rsidRPr="00B066DF">
        <w:rPr>
          <w:rFonts w:cs="Arial"/>
          <w:b/>
          <w:szCs w:val="22"/>
        </w:rPr>
        <w:t xml:space="preserve">RESIDUO DE APARATO ELÉCTRICO Y ELECTRÓNICO </w:t>
      </w:r>
      <w:r w:rsidR="003A175D" w:rsidRPr="00B066DF">
        <w:rPr>
          <w:rFonts w:cs="Arial"/>
          <w:b/>
          <w:szCs w:val="22"/>
        </w:rPr>
        <w:t>RAEE:</w:t>
      </w:r>
      <w:r w:rsidR="003A175D" w:rsidRPr="00B066DF">
        <w:rPr>
          <w:rFonts w:cs="Arial"/>
          <w:szCs w:val="22"/>
        </w:rPr>
        <w:t xml:space="preserve"> Son los aparatos eléctricos o electrónicos en el momento en que se desechan o descartan. Este término comprende todos aquellos componentes, consumibles y subconjuntos que forman parte del producto en el momento en que se desecha.</w:t>
      </w:r>
    </w:p>
    <w:p w:rsidR="003A175D" w:rsidRPr="00B066DF" w:rsidRDefault="003A175D" w:rsidP="00B724F2">
      <w:pPr>
        <w:rPr>
          <w:rFonts w:cs="Arial"/>
          <w:szCs w:val="22"/>
        </w:rPr>
      </w:pPr>
    </w:p>
    <w:p w:rsidR="001372E9" w:rsidRPr="00B066DF" w:rsidRDefault="001372E9" w:rsidP="001372E9">
      <w:pPr>
        <w:rPr>
          <w:rFonts w:cs="Arial"/>
          <w:color w:val="000000"/>
          <w:szCs w:val="22"/>
          <w:shd w:val="clear" w:color="auto" w:fill="FFFFFF"/>
        </w:rPr>
      </w:pPr>
      <w:r w:rsidRPr="00B066DF">
        <w:rPr>
          <w:rFonts w:cs="Arial"/>
          <w:b/>
          <w:szCs w:val="22"/>
        </w:rPr>
        <w:t>RESIDUO:</w:t>
      </w:r>
      <w:r w:rsidRPr="00B066DF">
        <w:rPr>
          <w:rFonts w:cs="Arial"/>
          <w:szCs w:val="22"/>
        </w:rPr>
        <w:t xml:space="preserve"> Cualquier sustancia u objeto del cual se desprenda su generador, no utilizado por la actividad principal, pero susceptible de ser utilizado posteriormente de forma externa o interna.</w:t>
      </w:r>
    </w:p>
    <w:p w:rsidR="001372E9" w:rsidRPr="00B066DF" w:rsidRDefault="001372E9" w:rsidP="00B724F2">
      <w:pPr>
        <w:rPr>
          <w:rFonts w:cs="Arial"/>
          <w:b/>
          <w:szCs w:val="22"/>
        </w:rPr>
      </w:pPr>
    </w:p>
    <w:p w:rsidR="00B724F2" w:rsidRPr="00B066DF" w:rsidRDefault="00B724F2" w:rsidP="00B724F2">
      <w:pPr>
        <w:rPr>
          <w:rFonts w:cs="Arial"/>
          <w:szCs w:val="22"/>
        </w:rPr>
      </w:pPr>
      <w:r w:rsidRPr="00B066DF">
        <w:rPr>
          <w:rFonts w:cs="Arial"/>
          <w:b/>
          <w:szCs w:val="22"/>
        </w:rPr>
        <w:t>RESIDUO DE ALIMENTO O SIMILARES:</w:t>
      </w:r>
      <w:r w:rsidR="007A4887" w:rsidRPr="00B066DF">
        <w:rPr>
          <w:rFonts w:cs="Arial"/>
          <w:szCs w:val="22"/>
        </w:rPr>
        <w:t xml:space="preserve"> </w:t>
      </w:r>
      <w:r w:rsidRPr="00B066DF">
        <w:rPr>
          <w:rFonts w:cs="Arial"/>
          <w:szCs w:val="22"/>
        </w:rPr>
        <w:t xml:space="preserve">Materiales solidos o semisólidos de origen animal o vegetal que se abandonan, botan, descartan o rechazan y son susceptibles a biodegradación. </w:t>
      </w:r>
    </w:p>
    <w:p w:rsidR="007A4887" w:rsidRPr="00B066DF" w:rsidRDefault="007A4887" w:rsidP="002C3242">
      <w:pPr>
        <w:widowControl w:val="0"/>
        <w:rPr>
          <w:rFonts w:cs="Arial"/>
          <w:b/>
          <w:szCs w:val="22"/>
        </w:rPr>
      </w:pPr>
    </w:p>
    <w:p w:rsidR="007A4887" w:rsidRPr="00B066DF" w:rsidRDefault="00B724F2" w:rsidP="002C3242">
      <w:pPr>
        <w:widowControl w:val="0"/>
        <w:rPr>
          <w:rFonts w:cs="Arial"/>
          <w:szCs w:val="22"/>
        </w:rPr>
      </w:pPr>
      <w:r w:rsidRPr="00B066DF">
        <w:rPr>
          <w:rFonts w:cs="Arial"/>
          <w:b/>
          <w:szCs w:val="22"/>
        </w:rPr>
        <w:t>RESIDUOS ESPECIALES:</w:t>
      </w:r>
      <w:r w:rsidRPr="00B066DF">
        <w:rPr>
          <w:rFonts w:cs="Arial"/>
          <w:szCs w:val="22"/>
        </w:rPr>
        <w:t xml:space="preserve"> Son aquellos que por su tamaño, cantidad o composición requieren de una gestión con características diferentes a las convencionales en el servicio de aseo.</w:t>
      </w:r>
    </w:p>
    <w:p w:rsidR="00B724F2" w:rsidRPr="00B066DF" w:rsidRDefault="00B724F2" w:rsidP="002C3242">
      <w:pPr>
        <w:widowControl w:val="0"/>
        <w:rPr>
          <w:rFonts w:cs="Arial"/>
          <w:b/>
          <w:szCs w:val="22"/>
        </w:rPr>
      </w:pPr>
    </w:p>
    <w:p w:rsidR="002C3242" w:rsidRPr="00B066DF" w:rsidRDefault="00B724F2" w:rsidP="002C3242">
      <w:pPr>
        <w:widowControl w:val="0"/>
        <w:rPr>
          <w:rFonts w:cs="Arial"/>
          <w:szCs w:val="22"/>
        </w:rPr>
      </w:pPr>
      <w:r w:rsidRPr="00B066DF">
        <w:rPr>
          <w:rFonts w:cs="Arial"/>
          <w:b/>
          <w:szCs w:val="22"/>
        </w:rPr>
        <w:t>RESIDUOS NO APROVECHABLES:</w:t>
      </w:r>
      <w:r w:rsidR="002C3242" w:rsidRPr="00B066DF">
        <w:rPr>
          <w:rFonts w:cs="Arial"/>
          <w:szCs w:val="22"/>
        </w:rPr>
        <w:t xml:space="preserve"> </w:t>
      </w:r>
      <w:r w:rsidRPr="00B066DF">
        <w:rPr>
          <w:rFonts w:cs="Arial"/>
          <w:szCs w:val="22"/>
        </w:rPr>
        <w:t>Es todo material o sustancia de origen orgánico e inorgánico, putrescible o no, proveniente de actividades domésticas, industriales, comerciales, institucionales, de servicios, que no ofrece ninguna posibilidad de aprovechamiento, reutilización o reincorporación en un proceso productivo. Son residuos que no tiene ningún valor comercial, requieren tratamiento y disposición final y por lo tanto generan costos de disposición.</w:t>
      </w:r>
    </w:p>
    <w:p w:rsidR="00B724F2" w:rsidRPr="00B066DF" w:rsidRDefault="00B724F2" w:rsidP="002C3242">
      <w:pPr>
        <w:widowControl w:val="0"/>
        <w:rPr>
          <w:rFonts w:cs="Arial"/>
          <w:szCs w:val="22"/>
        </w:rPr>
      </w:pPr>
    </w:p>
    <w:p w:rsidR="00B724F2" w:rsidRPr="00B066DF" w:rsidRDefault="00B724F2" w:rsidP="00B724F2">
      <w:pPr>
        <w:rPr>
          <w:rFonts w:cs="Arial"/>
          <w:szCs w:val="22"/>
        </w:rPr>
      </w:pPr>
      <w:r w:rsidRPr="00B066DF">
        <w:rPr>
          <w:rFonts w:cs="Arial"/>
          <w:b/>
          <w:szCs w:val="22"/>
        </w:rPr>
        <w:t>RESIDUO SOLIDO</w:t>
      </w:r>
      <w:r w:rsidR="002C3242" w:rsidRPr="00B066DF">
        <w:rPr>
          <w:rFonts w:cs="Arial"/>
          <w:b/>
          <w:szCs w:val="22"/>
        </w:rPr>
        <w:t>:</w:t>
      </w:r>
      <w:r w:rsidR="002C3242" w:rsidRPr="00B066DF">
        <w:rPr>
          <w:rFonts w:cs="Arial"/>
          <w:szCs w:val="22"/>
        </w:rPr>
        <w:t xml:space="preserve"> </w:t>
      </w:r>
      <w:r w:rsidRPr="00B066DF">
        <w:rPr>
          <w:rFonts w:cs="Arial"/>
          <w:szCs w:val="22"/>
        </w:rPr>
        <w:t xml:space="preserve">Es cualquier objeto, material, sustancia o elemento solido resultante del consumo o uso de un bien en actividades domésticas, industriales, comerciales, institucionales, de servicios, que el generador abandona, rechaza o entrega y que es susceptible de aprovechamiento o trasformación en un nuevo bien, con valor económico o de disposición final. Los residuos se dividen en aprovechables y no aprovechables. Igualmente, se consideran como residuos provenientes del barrido de áreas públicas. </w:t>
      </w:r>
    </w:p>
    <w:p w:rsidR="00660CE8" w:rsidRPr="00B066DF" w:rsidRDefault="00660CE8" w:rsidP="00B724F2">
      <w:pPr>
        <w:rPr>
          <w:rFonts w:cs="Arial"/>
          <w:szCs w:val="22"/>
        </w:rPr>
      </w:pPr>
    </w:p>
    <w:p w:rsidR="00660CE8" w:rsidRPr="00B066DF" w:rsidRDefault="00660CE8" w:rsidP="00B724F2">
      <w:pPr>
        <w:rPr>
          <w:rFonts w:cs="Arial"/>
          <w:szCs w:val="22"/>
        </w:rPr>
      </w:pPr>
      <w:r w:rsidRPr="00B066DF">
        <w:rPr>
          <w:rFonts w:cs="Arial"/>
          <w:b/>
          <w:szCs w:val="22"/>
        </w:rPr>
        <w:t>RESIDUOS ORGÁNICOS:</w:t>
      </w:r>
      <w:r w:rsidRPr="00B066DF">
        <w:rPr>
          <w:rFonts w:cs="Arial"/>
          <w:szCs w:val="22"/>
        </w:rPr>
        <w:t xml:space="preserve"> Son biodegradables (se descomponen naturalmente). Son aquellos que tienen la característica de poder desintegrarse o degradarse rápidamente, transformándose en otro tipo de materia orgánica.</w:t>
      </w:r>
    </w:p>
    <w:p w:rsidR="002C3242" w:rsidRPr="00B066DF" w:rsidRDefault="002C3242" w:rsidP="002C3242">
      <w:pPr>
        <w:widowControl w:val="0"/>
        <w:rPr>
          <w:rFonts w:cs="Arial"/>
          <w:szCs w:val="22"/>
        </w:rPr>
      </w:pPr>
    </w:p>
    <w:p w:rsidR="007B6F49" w:rsidRPr="00B066DF" w:rsidRDefault="007B6F49" w:rsidP="002C3242">
      <w:pPr>
        <w:widowControl w:val="0"/>
        <w:rPr>
          <w:rFonts w:cs="Arial"/>
          <w:szCs w:val="22"/>
        </w:rPr>
      </w:pPr>
      <w:r w:rsidRPr="00B066DF">
        <w:rPr>
          <w:rFonts w:cs="Arial"/>
          <w:b/>
          <w:szCs w:val="22"/>
        </w:rPr>
        <w:t>RESIDUO O DESECHO PELIGROSO:</w:t>
      </w:r>
      <w:r w:rsidRPr="00B066DF">
        <w:rPr>
          <w:rFonts w:cs="Arial"/>
          <w:szCs w:val="22"/>
        </w:rPr>
        <w:t xml:space="preserve"> Es aquel residuo o desecho </w:t>
      </w:r>
      <w:r w:rsidR="00660CE8" w:rsidRPr="00B066DF">
        <w:rPr>
          <w:rFonts w:cs="Arial"/>
          <w:szCs w:val="22"/>
        </w:rPr>
        <w:t xml:space="preserve">que </w:t>
      </w:r>
      <w:r w:rsidRPr="00B066DF">
        <w:rPr>
          <w:rFonts w:cs="Arial"/>
          <w:szCs w:val="22"/>
        </w:rPr>
        <w:t>por sus características corrosivas, reactivas, explosivas, toxicas, inflamables, infecciosas o radiactivas pueden causar riesgo o daño para la salud humana y el ambiente. Así mismo, se considera residuo o desecho peligroso los envases, empaques y embalajes que hayan estado en contacto con ellos.</w:t>
      </w:r>
    </w:p>
    <w:p w:rsidR="001372E9" w:rsidRPr="00B066DF" w:rsidRDefault="001372E9" w:rsidP="002C3242">
      <w:pPr>
        <w:widowControl w:val="0"/>
        <w:rPr>
          <w:rFonts w:cs="Arial"/>
          <w:szCs w:val="22"/>
        </w:rPr>
      </w:pPr>
    </w:p>
    <w:p w:rsidR="007B6F49" w:rsidRPr="00B066DF" w:rsidRDefault="001372E9" w:rsidP="002C3242">
      <w:pPr>
        <w:widowControl w:val="0"/>
        <w:rPr>
          <w:rFonts w:cs="Arial"/>
          <w:szCs w:val="22"/>
        </w:rPr>
      </w:pPr>
      <w:r w:rsidRPr="00B066DF">
        <w:rPr>
          <w:rFonts w:cs="Arial"/>
          <w:b/>
          <w:szCs w:val="22"/>
        </w:rPr>
        <w:t>RESIDUOS ESPECIALES:</w:t>
      </w:r>
      <w:r w:rsidRPr="00B066DF">
        <w:rPr>
          <w:rFonts w:cs="Arial"/>
          <w:szCs w:val="22"/>
        </w:rPr>
        <w:t xml:space="preserve"> Residuos sólidos que por su calidad, cantidad, magnitud, volumen o peso puede presentar peligros y, por lo tanto, requiere un manejo especial. Incluye a los residuos con plazos de consumo expirados, desechos de establecimientos que utilizan sustancias peligrosas, lodos, residuos voluminosos o pesados que, con autorización o ilícitamente, son manejados conjuntamente con los residuos sólidos municipales.</w:t>
      </w:r>
    </w:p>
    <w:p w:rsidR="001372E9" w:rsidRDefault="001372E9" w:rsidP="002C3242">
      <w:pPr>
        <w:widowControl w:val="0"/>
        <w:rPr>
          <w:rFonts w:cs="Arial"/>
          <w:szCs w:val="22"/>
        </w:rPr>
      </w:pPr>
    </w:p>
    <w:p w:rsidR="00403479" w:rsidRPr="00B066DF" w:rsidRDefault="00403479" w:rsidP="002C3242">
      <w:pPr>
        <w:widowControl w:val="0"/>
        <w:rPr>
          <w:rFonts w:cs="Arial"/>
          <w:szCs w:val="22"/>
        </w:rPr>
      </w:pPr>
    </w:p>
    <w:p w:rsidR="007B6F49" w:rsidRPr="00B066DF" w:rsidRDefault="00A01C3A" w:rsidP="002C3242">
      <w:pPr>
        <w:widowControl w:val="0"/>
        <w:rPr>
          <w:rFonts w:cs="Arial"/>
          <w:szCs w:val="22"/>
        </w:rPr>
      </w:pPr>
      <w:r w:rsidRPr="00B066DF">
        <w:rPr>
          <w:rFonts w:cs="Arial"/>
          <w:b/>
          <w:szCs w:val="22"/>
        </w:rPr>
        <w:lastRenderedPageBreak/>
        <w:t>REUSO:</w:t>
      </w:r>
      <w:r w:rsidRPr="00B066DF">
        <w:rPr>
          <w:rFonts w:cs="Arial"/>
          <w:szCs w:val="22"/>
        </w:rPr>
        <w:t xml:space="preserve"> El </w:t>
      </w:r>
      <w:r w:rsidR="00130492" w:rsidRPr="00B066DF">
        <w:rPr>
          <w:rFonts w:cs="Arial"/>
          <w:szCs w:val="22"/>
        </w:rPr>
        <w:t>reúso</w:t>
      </w:r>
      <w:r w:rsidRPr="00B066DF">
        <w:rPr>
          <w:rFonts w:cs="Arial"/>
          <w:szCs w:val="22"/>
        </w:rPr>
        <w:t xml:space="preserve"> pretende aumentar la vida útil de los materiales utilizándolos completamente o dándoles otra función diferente sin realizar proceso de trasformación.</w:t>
      </w:r>
    </w:p>
    <w:p w:rsidR="00A01C3A" w:rsidRPr="00B066DF" w:rsidRDefault="00A01C3A" w:rsidP="002C3242">
      <w:pPr>
        <w:widowControl w:val="0"/>
        <w:rPr>
          <w:rFonts w:cs="Arial"/>
          <w:szCs w:val="22"/>
        </w:rPr>
      </w:pPr>
    </w:p>
    <w:p w:rsidR="00A01C3A" w:rsidRPr="00B066DF" w:rsidRDefault="00A01C3A" w:rsidP="00A01C3A">
      <w:pPr>
        <w:rPr>
          <w:rFonts w:cs="Arial"/>
          <w:szCs w:val="22"/>
        </w:rPr>
      </w:pPr>
      <w:r w:rsidRPr="00B066DF">
        <w:rPr>
          <w:rFonts w:cs="Arial"/>
          <w:b/>
          <w:szCs w:val="22"/>
        </w:rPr>
        <w:t>REUTILIZACIÓN:</w:t>
      </w:r>
      <w:r w:rsidRPr="00B066DF">
        <w:rPr>
          <w:rFonts w:cs="Arial"/>
          <w:szCs w:val="22"/>
        </w:rPr>
        <w:t xml:space="preserve"> Es la prolongación y adecuación de la vida útil de los residuos sólidos recuperados y que mediante procesos, operaciones o técnicas devuelven a los materiales su posibilidad de utilización en su función original o en alguna relacionada, sin que para ello requieran procesos adicionales de trasformación. </w:t>
      </w:r>
    </w:p>
    <w:p w:rsidR="000B7718" w:rsidRPr="00B066DF" w:rsidRDefault="000B7718" w:rsidP="002C3242">
      <w:pPr>
        <w:widowControl w:val="0"/>
        <w:rPr>
          <w:rFonts w:cs="Arial"/>
          <w:szCs w:val="22"/>
        </w:rPr>
      </w:pPr>
    </w:p>
    <w:p w:rsidR="0039334C" w:rsidRPr="00B066DF" w:rsidRDefault="0039334C" w:rsidP="0039334C">
      <w:pPr>
        <w:widowControl w:val="0"/>
        <w:rPr>
          <w:rFonts w:cs="Arial"/>
          <w:szCs w:val="22"/>
        </w:rPr>
      </w:pPr>
      <w:r w:rsidRPr="00B066DF">
        <w:rPr>
          <w:rFonts w:cs="Arial"/>
          <w:b/>
          <w:szCs w:val="22"/>
        </w:rPr>
        <w:t>SGA:</w:t>
      </w:r>
      <w:r w:rsidRPr="00B066DF">
        <w:rPr>
          <w:rFonts w:cs="Arial"/>
          <w:szCs w:val="22"/>
        </w:rPr>
        <w:t xml:space="preserve"> Sistema de Gestión Ambiental.</w:t>
      </w:r>
    </w:p>
    <w:p w:rsidR="0039334C" w:rsidRPr="00B066DF" w:rsidRDefault="0039334C" w:rsidP="002C3242">
      <w:pPr>
        <w:widowControl w:val="0"/>
        <w:rPr>
          <w:rFonts w:cs="Arial"/>
          <w:szCs w:val="22"/>
        </w:rPr>
      </w:pPr>
    </w:p>
    <w:p w:rsidR="00AD7024" w:rsidRPr="00B066DF" w:rsidRDefault="00AD7024" w:rsidP="002C3242">
      <w:pPr>
        <w:widowControl w:val="0"/>
        <w:rPr>
          <w:rFonts w:cs="Arial"/>
          <w:szCs w:val="22"/>
        </w:rPr>
      </w:pPr>
      <w:r w:rsidRPr="00B066DF">
        <w:rPr>
          <w:rFonts w:cs="Arial"/>
          <w:b/>
          <w:szCs w:val="22"/>
        </w:rPr>
        <w:t>SIC:</w:t>
      </w:r>
      <w:r w:rsidRPr="00B066DF">
        <w:rPr>
          <w:rFonts w:cs="Arial"/>
          <w:szCs w:val="22"/>
        </w:rPr>
        <w:t xml:space="preserve"> Superintendencia de Industria y Comercio</w:t>
      </w:r>
    </w:p>
    <w:p w:rsidR="00AD7024" w:rsidRPr="00B066DF" w:rsidRDefault="00AD7024" w:rsidP="002C3242">
      <w:pPr>
        <w:widowControl w:val="0"/>
        <w:rPr>
          <w:rFonts w:cs="Arial"/>
          <w:b/>
          <w:szCs w:val="22"/>
        </w:rPr>
      </w:pPr>
    </w:p>
    <w:p w:rsidR="000B7718" w:rsidRPr="00B066DF" w:rsidRDefault="000B7718" w:rsidP="000B7718">
      <w:pPr>
        <w:rPr>
          <w:rFonts w:cs="Arial"/>
          <w:szCs w:val="22"/>
        </w:rPr>
      </w:pPr>
      <w:r w:rsidRPr="00B066DF">
        <w:rPr>
          <w:rFonts w:cs="Arial"/>
          <w:b/>
          <w:szCs w:val="22"/>
        </w:rPr>
        <w:t>TRATAMIENTO:</w:t>
      </w:r>
      <w:r w:rsidRPr="00B066DF">
        <w:rPr>
          <w:rFonts w:cs="Arial"/>
          <w:szCs w:val="22"/>
        </w:rPr>
        <w:t xml:space="preserve"> Es el conjunto de operaciones, procesos o técnicas mediante los cuales se modifican las características de los residuos sólidos incrementando sus posibilidades de reutilización, aprovechamiento o ambos para minimizar los impactos ambientales y los riesgos para la salud humana. </w:t>
      </w:r>
    </w:p>
    <w:p w:rsidR="009B7B25" w:rsidRPr="00B066DF" w:rsidRDefault="009B7B25" w:rsidP="005A6D88">
      <w:pPr>
        <w:rPr>
          <w:rFonts w:cs="Arial"/>
          <w:color w:val="000000"/>
          <w:szCs w:val="22"/>
          <w:shd w:val="clear" w:color="auto" w:fill="FFFFFF"/>
        </w:rPr>
      </w:pPr>
    </w:p>
    <w:p w:rsidR="00002FE9" w:rsidRPr="00B066DF" w:rsidRDefault="007C3DF7" w:rsidP="00737343">
      <w:pPr>
        <w:pStyle w:val="Ttulo1"/>
        <w:jc w:val="both"/>
        <w:rPr>
          <w:rFonts w:ascii="Arial Narrow" w:hAnsi="Arial Narrow"/>
          <w:b w:val="0"/>
          <w:szCs w:val="22"/>
        </w:rPr>
      </w:pPr>
      <w:bookmarkStart w:id="7" w:name="_Toc531247563"/>
      <w:r w:rsidRPr="00B066DF">
        <w:rPr>
          <w:rFonts w:ascii="Arial Narrow" w:hAnsi="Arial Narrow"/>
          <w:szCs w:val="22"/>
        </w:rPr>
        <w:t>NORMAS Y REQUISITOS LEGALES</w:t>
      </w:r>
      <w:bookmarkEnd w:id="7"/>
    </w:p>
    <w:p w:rsidR="009B7B25" w:rsidRPr="00B066DF" w:rsidRDefault="009B7B25" w:rsidP="00737343">
      <w:pPr>
        <w:rPr>
          <w:rFonts w:cs="Arial"/>
          <w:szCs w:val="22"/>
        </w:rPr>
      </w:pPr>
    </w:p>
    <w:p w:rsidR="00002FE9" w:rsidRPr="00B066DF" w:rsidRDefault="00117841" w:rsidP="00737343">
      <w:pPr>
        <w:rPr>
          <w:rFonts w:cs="Arial"/>
          <w:szCs w:val="22"/>
          <w:lang w:val="es-MX"/>
        </w:rPr>
      </w:pPr>
      <w:r w:rsidRPr="00B066DF">
        <w:rPr>
          <w:rFonts w:cs="Arial"/>
          <w:szCs w:val="22"/>
          <w:lang w:val="es-MX"/>
        </w:rPr>
        <w:t>En el marco legal establecido para el desarrollo del presente documento s</w:t>
      </w:r>
      <w:r w:rsidR="009B7B25" w:rsidRPr="00B066DF">
        <w:rPr>
          <w:rFonts w:cs="Arial"/>
          <w:szCs w:val="22"/>
          <w:lang w:val="es-MX"/>
        </w:rPr>
        <w:t xml:space="preserve">e </w:t>
      </w:r>
      <w:r w:rsidR="006B23DC" w:rsidRPr="00B066DF">
        <w:rPr>
          <w:rFonts w:cs="Arial"/>
          <w:szCs w:val="22"/>
          <w:lang w:val="es-MX"/>
        </w:rPr>
        <w:t xml:space="preserve">aplica lo referenciado </w:t>
      </w:r>
      <w:r w:rsidR="009B7B25" w:rsidRPr="00B066DF">
        <w:rPr>
          <w:rFonts w:cs="Arial"/>
          <w:szCs w:val="22"/>
          <w:lang w:val="es-MX"/>
        </w:rPr>
        <w:t xml:space="preserve">en la Matriz de Identificación, Acceso </w:t>
      </w:r>
      <w:r w:rsidR="00243F90" w:rsidRPr="00B066DF">
        <w:rPr>
          <w:rFonts w:cs="Arial"/>
          <w:szCs w:val="22"/>
          <w:lang w:val="es-MX"/>
        </w:rPr>
        <w:t>y</w:t>
      </w:r>
      <w:r w:rsidR="009B7B25" w:rsidRPr="00B066DF">
        <w:rPr>
          <w:rFonts w:cs="Arial"/>
          <w:szCs w:val="22"/>
          <w:lang w:val="es-MX"/>
        </w:rPr>
        <w:t xml:space="preserve"> Ev</w:t>
      </w:r>
      <w:r w:rsidR="00243F90" w:rsidRPr="00B066DF">
        <w:rPr>
          <w:rFonts w:cs="Arial"/>
          <w:szCs w:val="22"/>
          <w:lang w:val="es-MX"/>
        </w:rPr>
        <w:t>aluación d</w:t>
      </w:r>
      <w:r w:rsidR="009B7B25" w:rsidRPr="00B066DF">
        <w:rPr>
          <w:rFonts w:cs="Arial"/>
          <w:szCs w:val="22"/>
          <w:lang w:val="es-MX"/>
        </w:rPr>
        <w:t xml:space="preserve">e Requisitos Legales y Otros Requisitos, ubicada en el Proceso de Gestión Ambiental </w:t>
      </w:r>
      <w:r w:rsidR="006B23DC" w:rsidRPr="00B066DF">
        <w:rPr>
          <w:rFonts w:cs="Arial"/>
          <w:szCs w:val="22"/>
          <w:lang w:val="es-MX"/>
        </w:rPr>
        <w:t xml:space="preserve">e identificada con el código </w:t>
      </w:r>
      <w:r w:rsidR="009B7B25" w:rsidRPr="00B066DF">
        <w:rPr>
          <w:rFonts w:cs="Arial"/>
          <w:szCs w:val="22"/>
          <w:lang w:val="es-MX"/>
        </w:rPr>
        <w:t>SC03-F01.</w:t>
      </w:r>
    </w:p>
    <w:p w:rsidR="002A7B53" w:rsidRPr="00B066DF" w:rsidRDefault="002A7B53" w:rsidP="00737343">
      <w:pPr>
        <w:rPr>
          <w:rFonts w:cs="Arial"/>
          <w:szCs w:val="22"/>
          <w:lang w:val="es-MX"/>
        </w:rPr>
      </w:pPr>
    </w:p>
    <w:p w:rsidR="007C3DF7" w:rsidRPr="00B066DF" w:rsidRDefault="007C3DF7" w:rsidP="007C3DF7">
      <w:pPr>
        <w:pStyle w:val="Ttulo1"/>
        <w:jc w:val="left"/>
        <w:rPr>
          <w:rFonts w:ascii="Arial Narrow" w:hAnsi="Arial Narrow"/>
          <w:szCs w:val="22"/>
          <w:lang w:val="es-MX"/>
        </w:rPr>
      </w:pPr>
      <w:bookmarkStart w:id="8" w:name="_Toc531247564"/>
      <w:r w:rsidRPr="00B066DF">
        <w:rPr>
          <w:rFonts w:ascii="Arial Narrow" w:hAnsi="Arial Narrow"/>
          <w:szCs w:val="22"/>
          <w:lang w:val="es-MX"/>
        </w:rPr>
        <w:t>ASPECTOS E IMPACTOS AMBIENTALES</w:t>
      </w:r>
      <w:bookmarkEnd w:id="8"/>
    </w:p>
    <w:p w:rsidR="007C3DF7" w:rsidRPr="00B066DF" w:rsidRDefault="007C3DF7" w:rsidP="007C3DF7">
      <w:pPr>
        <w:rPr>
          <w:rFonts w:cs="Arial"/>
          <w:szCs w:val="22"/>
          <w:lang w:val="es-MX"/>
        </w:rPr>
      </w:pPr>
    </w:p>
    <w:p w:rsidR="00D612B5" w:rsidRPr="00B066DF" w:rsidRDefault="00D612B5" w:rsidP="00D612B5">
      <w:pPr>
        <w:rPr>
          <w:rFonts w:cs="Arial"/>
          <w:szCs w:val="22"/>
        </w:rPr>
      </w:pPr>
      <w:r w:rsidRPr="00B066DF">
        <w:rPr>
          <w:rFonts w:cs="Arial"/>
          <w:szCs w:val="22"/>
          <w:lang w:val="es-MX"/>
        </w:rPr>
        <w:t>Para establecer las actividades y definir la metodología para la identificación de aspectos, evaluación y control de los impactos ambientales, se adoptó la metodología “</w:t>
      </w:r>
      <w:r w:rsidRPr="00B066DF">
        <w:rPr>
          <w:rFonts w:cs="Arial"/>
          <w:szCs w:val="22"/>
        </w:rPr>
        <w:t>Análisis de los aspectos ambientales de una organización” del Centro Na</w:t>
      </w:r>
      <w:r w:rsidR="00727D64" w:rsidRPr="00B066DF">
        <w:rPr>
          <w:rFonts w:cs="Arial"/>
          <w:szCs w:val="22"/>
        </w:rPr>
        <w:t xml:space="preserve">cional de Producción más Limpia, el procedimiento y la matriz se encuentran </w:t>
      </w:r>
      <w:r w:rsidR="00727D64" w:rsidRPr="00B066DF">
        <w:rPr>
          <w:rFonts w:cs="Arial"/>
          <w:szCs w:val="22"/>
          <w:lang w:val="es-MX"/>
        </w:rPr>
        <w:t xml:space="preserve"> ubicada en el proceso de Gestión Ambiental e identificada</w:t>
      </w:r>
      <w:r w:rsidR="00526F7D" w:rsidRPr="00B066DF">
        <w:rPr>
          <w:rFonts w:cs="Arial"/>
          <w:szCs w:val="22"/>
          <w:lang w:val="es-MX"/>
        </w:rPr>
        <w:t>s</w:t>
      </w:r>
      <w:r w:rsidR="00727D64" w:rsidRPr="00B066DF">
        <w:rPr>
          <w:rFonts w:cs="Arial"/>
          <w:szCs w:val="22"/>
          <w:lang w:val="es-MX"/>
        </w:rPr>
        <w:t xml:space="preserve"> bajo los códigos SC03-P01 y SC03-F02</w:t>
      </w:r>
      <w:r w:rsidR="00DF463A" w:rsidRPr="00B066DF">
        <w:rPr>
          <w:rFonts w:cs="Arial"/>
          <w:szCs w:val="22"/>
          <w:lang w:val="es-MX"/>
        </w:rPr>
        <w:t xml:space="preserve"> respectivamente</w:t>
      </w:r>
      <w:r w:rsidR="00727D64" w:rsidRPr="00B066DF">
        <w:rPr>
          <w:rFonts w:cs="Arial"/>
          <w:szCs w:val="22"/>
          <w:lang w:val="es-MX"/>
        </w:rPr>
        <w:t xml:space="preserve">.  </w:t>
      </w:r>
    </w:p>
    <w:p w:rsidR="00D612B5" w:rsidRPr="00B066DF" w:rsidRDefault="00D612B5" w:rsidP="00737343">
      <w:pPr>
        <w:rPr>
          <w:rFonts w:cs="Arial"/>
          <w:szCs w:val="22"/>
        </w:rPr>
      </w:pPr>
    </w:p>
    <w:p w:rsidR="00A1238D" w:rsidRPr="00B066DF" w:rsidRDefault="00A1238D" w:rsidP="00FC733C">
      <w:pPr>
        <w:pStyle w:val="Ttulo1"/>
        <w:jc w:val="both"/>
        <w:rPr>
          <w:rFonts w:ascii="Arial Narrow" w:hAnsi="Arial Narrow"/>
          <w:szCs w:val="22"/>
        </w:rPr>
      </w:pPr>
      <w:bookmarkStart w:id="9" w:name="_Toc531247565"/>
      <w:bookmarkStart w:id="10" w:name="_Toc403480496"/>
      <w:r w:rsidRPr="00B066DF">
        <w:rPr>
          <w:rFonts w:ascii="Arial Narrow" w:hAnsi="Arial Narrow"/>
          <w:szCs w:val="22"/>
        </w:rPr>
        <w:t>RESPONSABILIDADES</w:t>
      </w:r>
      <w:bookmarkEnd w:id="9"/>
      <w:r w:rsidRPr="00B066DF">
        <w:rPr>
          <w:rFonts w:ascii="Arial Narrow" w:hAnsi="Arial Narrow"/>
          <w:szCs w:val="22"/>
        </w:rPr>
        <w:t xml:space="preserve"> </w:t>
      </w:r>
    </w:p>
    <w:p w:rsidR="00A1238D" w:rsidRPr="00B066DF" w:rsidRDefault="00A1238D" w:rsidP="00A1238D">
      <w:pPr>
        <w:rPr>
          <w:rFonts w:cs="Arial"/>
          <w:szCs w:val="22"/>
        </w:rPr>
      </w:pPr>
    </w:p>
    <w:p w:rsidR="00A1238D" w:rsidRPr="00B066DF" w:rsidRDefault="00A1238D" w:rsidP="00A1238D">
      <w:pPr>
        <w:rPr>
          <w:rFonts w:cs="Arial"/>
          <w:szCs w:val="22"/>
        </w:rPr>
      </w:pPr>
      <w:r w:rsidRPr="00B066DF">
        <w:rPr>
          <w:rFonts w:cs="Arial"/>
          <w:szCs w:val="22"/>
        </w:rPr>
        <w:t xml:space="preserve">La Secretaría General como cabeza principal de la </w:t>
      </w:r>
      <w:r w:rsidR="000D3940" w:rsidRPr="00B066DF">
        <w:rPr>
          <w:rFonts w:cs="Arial"/>
          <w:szCs w:val="22"/>
        </w:rPr>
        <w:t xml:space="preserve">Alta Dirección </w:t>
      </w:r>
      <w:r w:rsidRPr="00B066DF">
        <w:rPr>
          <w:rFonts w:cs="Arial"/>
          <w:szCs w:val="22"/>
        </w:rPr>
        <w:t>delega a un Servidor Público del Grupo de Trabajo de Gestión Documental y Recursos Físicos para  implementación y mantenimiento del presente programa.</w:t>
      </w:r>
    </w:p>
    <w:p w:rsidR="00A1238D" w:rsidRPr="00B066DF" w:rsidRDefault="00A1238D" w:rsidP="00A1238D">
      <w:pPr>
        <w:rPr>
          <w:rFonts w:cs="Arial"/>
          <w:szCs w:val="22"/>
        </w:rPr>
      </w:pPr>
    </w:p>
    <w:p w:rsidR="00A1238D" w:rsidRPr="00B066DF" w:rsidRDefault="009C7A2D" w:rsidP="00A1238D">
      <w:pPr>
        <w:rPr>
          <w:rFonts w:cs="Arial"/>
          <w:szCs w:val="22"/>
        </w:rPr>
      </w:pPr>
      <w:r w:rsidRPr="00B066DF">
        <w:rPr>
          <w:rFonts w:cs="Arial"/>
          <w:szCs w:val="22"/>
        </w:rPr>
        <w:t xml:space="preserve">El </w:t>
      </w:r>
      <w:r w:rsidR="00A1238D" w:rsidRPr="00B066DF">
        <w:rPr>
          <w:rFonts w:cs="Arial"/>
          <w:szCs w:val="22"/>
        </w:rPr>
        <w:t xml:space="preserve"> </w:t>
      </w:r>
      <w:r w:rsidRPr="00B066DF">
        <w:rPr>
          <w:rFonts w:cs="Arial"/>
          <w:szCs w:val="22"/>
        </w:rPr>
        <w:t>Grupo de Trabajo de Gestión Documental y Recursos Físicos delega un grupo de trabajo para dar cumplimiento a las actividades y lineamientos establecidos en el programa.</w:t>
      </w:r>
    </w:p>
    <w:p w:rsidR="00A1238D" w:rsidRPr="00B066DF" w:rsidRDefault="00A1238D" w:rsidP="00A1238D">
      <w:pPr>
        <w:rPr>
          <w:rFonts w:cs="Arial"/>
          <w:szCs w:val="22"/>
        </w:rPr>
      </w:pPr>
    </w:p>
    <w:p w:rsidR="009C7A2D" w:rsidRPr="00B066DF" w:rsidRDefault="00554DA6" w:rsidP="00A1238D">
      <w:pPr>
        <w:rPr>
          <w:rFonts w:cs="Arial"/>
          <w:szCs w:val="22"/>
        </w:rPr>
      </w:pPr>
      <w:r w:rsidRPr="00B066DF">
        <w:rPr>
          <w:rFonts w:cs="Arial"/>
          <w:szCs w:val="22"/>
        </w:rPr>
        <w:t>Todas las partes interesadas</w:t>
      </w:r>
      <w:r w:rsidR="009C7A2D" w:rsidRPr="00B066DF">
        <w:rPr>
          <w:rFonts w:cs="Arial"/>
          <w:szCs w:val="22"/>
        </w:rPr>
        <w:t xml:space="preserve"> deberán </w:t>
      </w:r>
      <w:r w:rsidRPr="00B066DF">
        <w:rPr>
          <w:rFonts w:cs="Arial"/>
          <w:szCs w:val="22"/>
        </w:rPr>
        <w:t xml:space="preserve">adaptarse y </w:t>
      </w:r>
      <w:r w:rsidR="00C6195A" w:rsidRPr="00B066DF">
        <w:rPr>
          <w:rFonts w:cs="Arial"/>
          <w:szCs w:val="22"/>
        </w:rPr>
        <w:t xml:space="preserve">cumplir </w:t>
      </w:r>
      <w:r w:rsidR="006F32B0" w:rsidRPr="00B066DF">
        <w:rPr>
          <w:rFonts w:cs="Arial"/>
          <w:szCs w:val="22"/>
        </w:rPr>
        <w:t xml:space="preserve">los lineamientos del </w:t>
      </w:r>
      <w:r w:rsidR="000D3940" w:rsidRPr="00B066DF">
        <w:rPr>
          <w:rFonts w:cs="Arial"/>
          <w:szCs w:val="22"/>
        </w:rPr>
        <w:t>presente programa</w:t>
      </w:r>
      <w:r w:rsidR="006F32B0" w:rsidRPr="00B066DF">
        <w:rPr>
          <w:rFonts w:cs="Arial"/>
          <w:szCs w:val="22"/>
        </w:rPr>
        <w:t>.</w:t>
      </w:r>
    </w:p>
    <w:p w:rsidR="00A1238D" w:rsidRPr="00B066DF" w:rsidRDefault="00A1238D" w:rsidP="00A1238D">
      <w:pPr>
        <w:rPr>
          <w:rFonts w:cs="Arial"/>
          <w:szCs w:val="22"/>
        </w:rPr>
      </w:pPr>
    </w:p>
    <w:p w:rsidR="003E6B98" w:rsidRPr="00B066DF" w:rsidRDefault="00A1238D" w:rsidP="003E6B98">
      <w:pPr>
        <w:pStyle w:val="Ttulo1"/>
        <w:jc w:val="both"/>
        <w:rPr>
          <w:rFonts w:ascii="Arial Narrow" w:hAnsi="Arial Narrow"/>
          <w:szCs w:val="22"/>
        </w:rPr>
      </w:pPr>
      <w:bookmarkStart w:id="11" w:name="_Toc531247566"/>
      <w:bookmarkEnd w:id="10"/>
      <w:r w:rsidRPr="00B066DF">
        <w:rPr>
          <w:rFonts w:ascii="Arial Narrow" w:hAnsi="Arial Narrow"/>
          <w:szCs w:val="22"/>
        </w:rPr>
        <w:t>DESCIPCION DE ACTIVIDADES</w:t>
      </w:r>
      <w:bookmarkEnd w:id="11"/>
    </w:p>
    <w:p w:rsidR="003E6B98" w:rsidRPr="00B066DF" w:rsidRDefault="003E6B98" w:rsidP="003E6B98"/>
    <w:p w:rsidR="003E6B98" w:rsidRPr="00B066DF" w:rsidRDefault="003E6B98" w:rsidP="003E6B98">
      <w:pPr>
        <w:rPr>
          <w:rFonts w:cs="Arial"/>
          <w:szCs w:val="22"/>
        </w:rPr>
      </w:pPr>
      <w:r w:rsidRPr="00B066DF">
        <w:rPr>
          <w:rFonts w:cs="Arial"/>
          <w:szCs w:val="22"/>
        </w:rPr>
        <w:t xml:space="preserve">El manejo Integral de los residuos implica la adaptación de medidas necesarias en las actividades de prevención, minimización, separación en la fuente, almacenamiento, transporte, aprovechamiento y/o disposición final de todos los residuos generados en la entidad de manera adecuada y en condiciones que propendan al cuidado de la salud humana y del ambiente. </w:t>
      </w:r>
    </w:p>
    <w:p w:rsidR="003E6B98" w:rsidRPr="00B066DF" w:rsidRDefault="003E6B98" w:rsidP="003E6B98">
      <w:pPr>
        <w:rPr>
          <w:rFonts w:cs="Arial"/>
          <w:szCs w:val="22"/>
        </w:rPr>
      </w:pPr>
    </w:p>
    <w:p w:rsidR="003E6B98" w:rsidRPr="00B066DF" w:rsidRDefault="003E6B98" w:rsidP="003E6B98">
      <w:pPr>
        <w:rPr>
          <w:rFonts w:cs="Arial"/>
          <w:szCs w:val="22"/>
        </w:rPr>
      </w:pPr>
      <w:r w:rsidRPr="00B066DF">
        <w:rPr>
          <w:rFonts w:cs="Arial"/>
          <w:szCs w:val="22"/>
        </w:rPr>
        <w:lastRenderedPageBreak/>
        <w:t>Es así que este programa establece los siguientes pasos con sus responsables para realizar el manejo y disposición de residuos sólidos en la Superintendencia de Industria y Comercio.</w:t>
      </w:r>
    </w:p>
    <w:p w:rsidR="003E6B98" w:rsidRPr="00B066DF" w:rsidRDefault="003E6B98" w:rsidP="003E6B98">
      <w:pPr>
        <w:rPr>
          <w:rFonts w:cs="Arial"/>
          <w:szCs w:val="22"/>
        </w:rPr>
      </w:pPr>
    </w:p>
    <w:tbl>
      <w:tblPr>
        <w:tblStyle w:val="Tablaconcuadrcula"/>
        <w:tblW w:w="5539" w:type="pct"/>
        <w:tblInd w:w="-572" w:type="dxa"/>
        <w:tblLayout w:type="fixed"/>
        <w:tblLook w:val="0000" w:firstRow="0" w:lastRow="0" w:firstColumn="0" w:lastColumn="0" w:noHBand="0" w:noVBand="0"/>
      </w:tblPr>
      <w:tblGrid>
        <w:gridCol w:w="567"/>
        <w:gridCol w:w="5811"/>
        <w:gridCol w:w="1845"/>
        <w:gridCol w:w="1559"/>
      </w:tblGrid>
      <w:tr w:rsidR="0039334C" w:rsidRPr="00B066DF" w:rsidTr="0039334C">
        <w:trPr>
          <w:trHeight w:val="130"/>
        </w:trPr>
        <w:tc>
          <w:tcPr>
            <w:tcW w:w="5000" w:type="pct"/>
            <w:gridSpan w:val="4"/>
            <w:shd w:val="clear" w:color="auto" w:fill="C6D9F1" w:themeFill="text2" w:themeFillTint="33"/>
            <w:vAlign w:val="center"/>
          </w:tcPr>
          <w:p w:rsidR="0039334C" w:rsidRPr="00B066DF" w:rsidRDefault="0039334C" w:rsidP="0039334C">
            <w:pPr>
              <w:jc w:val="center"/>
              <w:rPr>
                <w:rFonts w:cs="Arial"/>
                <w:b/>
                <w:sz w:val="20"/>
              </w:rPr>
            </w:pPr>
            <w:r w:rsidRPr="00B066DF">
              <w:rPr>
                <w:rFonts w:cs="Arial"/>
                <w:b/>
                <w:color w:val="000000"/>
                <w:sz w:val="20"/>
              </w:rPr>
              <w:t>RESIDUOS NO APROVECHABLES Y APROVECHABLES</w:t>
            </w:r>
          </w:p>
        </w:tc>
      </w:tr>
      <w:tr w:rsidR="0039334C" w:rsidRPr="00B066DF" w:rsidTr="00DF46D4">
        <w:trPr>
          <w:trHeight w:val="130"/>
        </w:trPr>
        <w:tc>
          <w:tcPr>
            <w:tcW w:w="290" w:type="pct"/>
            <w:shd w:val="clear" w:color="auto" w:fill="C6D9F1" w:themeFill="text2" w:themeFillTint="33"/>
            <w:vAlign w:val="center"/>
          </w:tcPr>
          <w:p w:rsidR="0039334C" w:rsidRPr="00B066DF" w:rsidRDefault="0039334C" w:rsidP="0039334C">
            <w:pPr>
              <w:tabs>
                <w:tab w:val="left" w:pos="0"/>
              </w:tabs>
              <w:jc w:val="center"/>
              <w:rPr>
                <w:rFonts w:cs="Arial"/>
                <w:b/>
                <w:sz w:val="20"/>
                <w:lang w:eastAsia="es-CO"/>
              </w:rPr>
            </w:pPr>
            <w:r w:rsidRPr="00B066DF">
              <w:rPr>
                <w:rFonts w:cs="Arial"/>
                <w:b/>
                <w:sz w:val="20"/>
                <w:lang w:eastAsia="es-CO"/>
              </w:rPr>
              <w:t>No.</w:t>
            </w:r>
          </w:p>
        </w:tc>
        <w:tc>
          <w:tcPr>
            <w:tcW w:w="2970" w:type="pct"/>
            <w:shd w:val="clear" w:color="auto" w:fill="C6D9F1" w:themeFill="text2" w:themeFillTint="33"/>
            <w:vAlign w:val="center"/>
          </w:tcPr>
          <w:p w:rsidR="0039334C" w:rsidRPr="00B066DF" w:rsidRDefault="0039334C" w:rsidP="0039334C">
            <w:pPr>
              <w:tabs>
                <w:tab w:val="left" w:pos="142"/>
              </w:tabs>
              <w:jc w:val="center"/>
              <w:rPr>
                <w:rFonts w:cs="Arial"/>
                <w:b/>
                <w:sz w:val="20"/>
                <w:lang w:eastAsia="es-CO"/>
              </w:rPr>
            </w:pPr>
            <w:r w:rsidRPr="00B066DF">
              <w:rPr>
                <w:rFonts w:cs="Arial"/>
                <w:b/>
                <w:sz w:val="20"/>
                <w:lang w:eastAsia="es-CO"/>
              </w:rPr>
              <w:t>DESCRIPCIÓN DE LA ACTIVIDAD</w:t>
            </w:r>
          </w:p>
        </w:tc>
        <w:tc>
          <w:tcPr>
            <w:tcW w:w="943" w:type="pct"/>
            <w:shd w:val="clear" w:color="auto" w:fill="C6D9F1" w:themeFill="text2" w:themeFillTint="33"/>
            <w:vAlign w:val="center"/>
          </w:tcPr>
          <w:p w:rsidR="0039334C" w:rsidRPr="00B066DF" w:rsidRDefault="0039334C" w:rsidP="0039334C">
            <w:pPr>
              <w:tabs>
                <w:tab w:val="left" w:pos="142"/>
              </w:tabs>
              <w:jc w:val="center"/>
              <w:rPr>
                <w:rFonts w:cs="Arial"/>
                <w:b/>
                <w:sz w:val="20"/>
                <w:lang w:eastAsia="es-CO"/>
              </w:rPr>
            </w:pPr>
            <w:r w:rsidRPr="00B066DF">
              <w:rPr>
                <w:rFonts w:cs="Arial"/>
                <w:b/>
                <w:sz w:val="20"/>
                <w:lang w:eastAsia="es-CO"/>
              </w:rPr>
              <w:t>RESPONSABLE</w:t>
            </w:r>
          </w:p>
        </w:tc>
        <w:tc>
          <w:tcPr>
            <w:tcW w:w="797" w:type="pct"/>
            <w:shd w:val="clear" w:color="auto" w:fill="C6D9F1" w:themeFill="text2" w:themeFillTint="33"/>
            <w:vAlign w:val="center"/>
          </w:tcPr>
          <w:p w:rsidR="0039334C" w:rsidRPr="00B066DF" w:rsidRDefault="0039334C" w:rsidP="0039334C">
            <w:pPr>
              <w:tabs>
                <w:tab w:val="left" w:pos="142"/>
              </w:tabs>
              <w:jc w:val="center"/>
              <w:rPr>
                <w:rFonts w:cs="Arial"/>
                <w:b/>
                <w:sz w:val="20"/>
                <w:lang w:eastAsia="es-CO"/>
              </w:rPr>
            </w:pPr>
            <w:r w:rsidRPr="00B066DF">
              <w:rPr>
                <w:rFonts w:cs="Arial"/>
                <w:b/>
                <w:sz w:val="20"/>
                <w:lang w:eastAsia="es-CO"/>
              </w:rPr>
              <w:t>PUNTO DE CONTROL</w:t>
            </w:r>
          </w:p>
        </w:tc>
      </w:tr>
      <w:tr w:rsidR="0039334C" w:rsidRPr="00B066DF" w:rsidTr="00DF46D4">
        <w:trPr>
          <w:trHeight w:val="867"/>
        </w:trPr>
        <w:tc>
          <w:tcPr>
            <w:tcW w:w="290" w:type="pct"/>
            <w:shd w:val="clear" w:color="auto" w:fill="auto"/>
            <w:vAlign w:val="center"/>
          </w:tcPr>
          <w:p w:rsidR="0039334C" w:rsidRPr="00B066DF" w:rsidRDefault="0039334C" w:rsidP="0039334C">
            <w:pPr>
              <w:tabs>
                <w:tab w:val="left" w:pos="0"/>
              </w:tabs>
              <w:jc w:val="center"/>
              <w:rPr>
                <w:rFonts w:cs="Arial"/>
                <w:sz w:val="20"/>
                <w:lang w:eastAsia="es-CO"/>
              </w:rPr>
            </w:pPr>
            <w:r w:rsidRPr="00B066DF">
              <w:rPr>
                <w:rFonts w:cs="Arial"/>
                <w:sz w:val="20"/>
                <w:lang w:eastAsia="es-CO"/>
              </w:rPr>
              <w:t>1</w:t>
            </w:r>
          </w:p>
        </w:tc>
        <w:tc>
          <w:tcPr>
            <w:tcW w:w="2970" w:type="pct"/>
            <w:shd w:val="clear" w:color="auto" w:fill="auto"/>
            <w:vAlign w:val="center"/>
          </w:tcPr>
          <w:p w:rsidR="0039334C" w:rsidRDefault="0039334C" w:rsidP="0039334C">
            <w:pPr>
              <w:rPr>
                <w:rFonts w:cs="Arial"/>
                <w:b/>
                <w:sz w:val="20"/>
                <w:lang w:val="es-ES_tradnl"/>
              </w:rPr>
            </w:pPr>
            <w:r w:rsidRPr="00B066DF">
              <w:rPr>
                <w:rFonts w:cs="Arial"/>
                <w:b/>
                <w:sz w:val="20"/>
                <w:lang w:val="es-ES_tradnl"/>
              </w:rPr>
              <w:t>SEPARACIÓN EN LA FUENTE</w:t>
            </w:r>
            <w:r w:rsidR="00220EC8">
              <w:rPr>
                <w:rFonts w:cs="Arial"/>
                <w:b/>
                <w:sz w:val="20"/>
                <w:lang w:val="es-ES_tradnl"/>
              </w:rPr>
              <w:t xml:space="preserve">: </w:t>
            </w:r>
          </w:p>
          <w:p w:rsidR="00220EC8" w:rsidRPr="00B066DF" w:rsidRDefault="00220EC8" w:rsidP="0039334C">
            <w:pPr>
              <w:rPr>
                <w:rFonts w:cs="Arial"/>
                <w:b/>
                <w:sz w:val="20"/>
                <w:lang w:eastAsia="es-CO"/>
              </w:rPr>
            </w:pPr>
          </w:p>
          <w:p w:rsidR="003F4C8E" w:rsidRPr="00B066DF" w:rsidRDefault="0039334C" w:rsidP="0039334C">
            <w:pPr>
              <w:rPr>
                <w:rFonts w:cs="Arial"/>
                <w:sz w:val="20"/>
                <w:lang w:val="es-ES_tradnl"/>
              </w:rPr>
            </w:pPr>
            <w:r w:rsidRPr="00B066DF">
              <w:rPr>
                <w:rFonts w:cs="Arial"/>
                <w:sz w:val="20"/>
                <w:lang w:val="es-ES_tradnl"/>
              </w:rPr>
              <w:t xml:space="preserve">La entidad cuenta con puntos ecológicos en cada uno de los diferentes pisos de la entidad, esto con el fin de que se realice una  adecuada separación de los residuos aprovechables, no aprovechables, tanto por servidores públicos y contratistas, como de los usuarios que visitan la entidad. </w:t>
            </w:r>
            <w:r w:rsidR="003F4C8E" w:rsidRPr="00B066DF">
              <w:rPr>
                <w:rFonts w:cs="Arial"/>
                <w:sz w:val="20"/>
                <w:lang w:val="es-ES_tradnl"/>
              </w:rPr>
              <w:t xml:space="preserve"> </w:t>
            </w:r>
          </w:p>
          <w:p w:rsidR="0039334C" w:rsidRPr="00B066DF" w:rsidRDefault="003F4C8E" w:rsidP="0039334C">
            <w:pPr>
              <w:rPr>
                <w:rFonts w:cs="Arial"/>
                <w:sz w:val="20"/>
                <w:lang w:val="es-ES_tradnl"/>
              </w:rPr>
            </w:pPr>
            <w:r w:rsidRPr="00B066DF">
              <w:rPr>
                <w:rFonts w:cs="Arial"/>
                <w:b/>
                <w:sz w:val="20"/>
                <w:lang w:val="es-ES_tradnl"/>
              </w:rPr>
              <w:t>Ver imagen No. 1</w:t>
            </w:r>
            <w:r w:rsidRPr="00B066DF">
              <w:rPr>
                <w:rFonts w:cs="Arial"/>
                <w:sz w:val="20"/>
                <w:lang w:val="es-ES_tradnl"/>
              </w:rPr>
              <w:t xml:space="preserve"> Banner puntos ecológicos</w:t>
            </w:r>
          </w:p>
          <w:p w:rsidR="0039334C" w:rsidRPr="00B066DF" w:rsidRDefault="0039334C" w:rsidP="0039334C">
            <w:pPr>
              <w:rPr>
                <w:rFonts w:cs="Arial"/>
                <w:sz w:val="20"/>
                <w:lang w:val="es-ES_tradnl"/>
              </w:rPr>
            </w:pPr>
          </w:p>
          <w:p w:rsidR="0039334C" w:rsidRPr="00B066DF" w:rsidRDefault="0039334C" w:rsidP="0039334C">
            <w:pPr>
              <w:rPr>
                <w:rFonts w:cs="Arial"/>
                <w:bCs/>
                <w:sz w:val="20"/>
              </w:rPr>
            </w:pPr>
            <w:r w:rsidRPr="00B066DF">
              <w:rPr>
                <w:rFonts w:cs="Arial"/>
                <w:sz w:val="20"/>
                <w:lang w:val="es-ES_tradnl"/>
              </w:rPr>
              <w:t xml:space="preserve">Igualmente en </w:t>
            </w:r>
            <w:r w:rsidRPr="00B066DF">
              <w:rPr>
                <w:rFonts w:cs="Arial"/>
                <w:bCs/>
                <w:sz w:val="20"/>
              </w:rPr>
              <w:t xml:space="preserve">algunos puestos de trabajo se tienen instaladas algunas canecas negras con bolsa verde para depositar pequeños residuos no aprovechables que se generan en las oficinas. </w:t>
            </w:r>
          </w:p>
          <w:p w:rsidR="0039334C" w:rsidRPr="00B066DF" w:rsidRDefault="0039334C" w:rsidP="0039334C">
            <w:pPr>
              <w:rPr>
                <w:rFonts w:cs="Arial"/>
                <w:bCs/>
                <w:sz w:val="20"/>
              </w:rPr>
            </w:pPr>
          </w:p>
          <w:p w:rsidR="00B066DF" w:rsidRPr="00B066DF" w:rsidRDefault="00B066DF" w:rsidP="00B066DF">
            <w:pPr>
              <w:rPr>
                <w:rFonts w:cs="Arial"/>
                <w:bCs/>
                <w:sz w:val="20"/>
              </w:rPr>
            </w:pPr>
            <w:r w:rsidRPr="00B066DF">
              <w:rPr>
                <w:rFonts w:cs="Arial"/>
                <w:bCs/>
                <w:sz w:val="20"/>
              </w:rPr>
              <w:t xml:space="preserve">Por otro lado, como responsabilidad social, la Entidad ha implementado campañas especiales para depositar los siguientes residuos: </w:t>
            </w:r>
          </w:p>
          <w:p w:rsidR="00B066DF" w:rsidRPr="00B066DF" w:rsidRDefault="00B066DF" w:rsidP="00B066DF">
            <w:pPr>
              <w:rPr>
                <w:rFonts w:cs="Arial"/>
                <w:bCs/>
                <w:sz w:val="20"/>
              </w:rPr>
            </w:pPr>
          </w:p>
          <w:p w:rsidR="00B066DF" w:rsidRPr="00B066DF" w:rsidRDefault="001E4E2B" w:rsidP="00B066DF">
            <w:pPr>
              <w:pStyle w:val="Prrafodelista"/>
              <w:numPr>
                <w:ilvl w:val="0"/>
                <w:numId w:val="43"/>
              </w:numPr>
              <w:rPr>
                <w:rFonts w:cs="Arial"/>
                <w:bCs/>
                <w:sz w:val="20"/>
              </w:rPr>
            </w:pPr>
            <w:r>
              <w:rPr>
                <w:rFonts w:cs="Arial"/>
                <w:bCs/>
                <w:sz w:val="20"/>
              </w:rPr>
              <w:t>Archivo usado por ambas caras</w:t>
            </w:r>
            <w:r w:rsidR="00B066DF" w:rsidRPr="00B066DF">
              <w:rPr>
                <w:rFonts w:cs="Arial"/>
                <w:bCs/>
                <w:sz w:val="20"/>
              </w:rPr>
              <w:t>.</w:t>
            </w:r>
          </w:p>
          <w:p w:rsidR="00B066DF" w:rsidRPr="00B066DF" w:rsidRDefault="00B066DF" w:rsidP="00B066DF">
            <w:pPr>
              <w:pStyle w:val="Prrafodelista"/>
              <w:numPr>
                <w:ilvl w:val="0"/>
                <w:numId w:val="43"/>
              </w:numPr>
              <w:rPr>
                <w:rFonts w:cs="Arial"/>
                <w:bCs/>
                <w:sz w:val="20"/>
              </w:rPr>
            </w:pPr>
            <w:r w:rsidRPr="00B066DF">
              <w:rPr>
                <w:rFonts w:cs="Arial"/>
                <w:bCs/>
                <w:sz w:val="20"/>
              </w:rPr>
              <w:t xml:space="preserve">Tapas de plástico. </w:t>
            </w:r>
          </w:p>
          <w:p w:rsidR="00B066DF" w:rsidRPr="00B066DF" w:rsidRDefault="00B066DF" w:rsidP="00B066DF">
            <w:pPr>
              <w:pStyle w:val="Prrafodelista"/>
              <w:numPr>
                <w:ilvl w:val="0"/>
                <w:numId w:val="43"/>
              </w:numPr>
              <w:rPr>
                <w:rFonts w:cs="Arial"/>
                <w:bCs/>
                <w:sz w:val="20"/>
              </w:rPr>
            </w:pPr>
            <w:r w:rsidRPr="00B066DF">
              <w:rPr>
                <w:rFonts w:cs="Arial"/>
                <w:bCs/>
                <w:sz w:val="20"/>
              </w:rPr>
              <w:t xml:space="preserve">Medicamentos vencidos. </w:t>
            </w:r>
          </w:p>
          <w:p w:rsidR="00B066DF" w:rsidRPr="00B066DF" w:rsidRDefault="001E4E2B" w:rsidP="00B066DF">
            <w:pPr>
              <w:pStyle w:val="Prrafodelista"/>
              <w:numPr>
                <w:ilvl w:val="0"/>
                <w:numId w:val="43"/>
              </w:numPr>
              <w:rPr>
                <w:rFonts w:cs="Arial"/>
                <w:bCs/>
                <w:sz w:val="20"/>
              </w:rPr>
            </w:pPr>
            <w:r>
              <w:rPr>
                <w:rFonts w:cs="Arial"/>
                <w:bCs/>
                <w:sz w:val="20"/>
              </w:rPr>
              <w:t>Pilas y/o</w:t>
            </w:r>
            <w:r w:rsidR="00B066DF" w:rsidRPr="00B066DF">
              <w:rPr>
                <w:rFonts w:cs="Arial"/>
                <w:bCs/>
                <w:sz w:val="20"/>
              </w:rPr>
              <w:t xml:space="preserve"> baterías. </w:t>
            </w:r>
          </w:p>
          <w:p w:rsidR="00B066DF" w:rsidRPr="00B066DF" w:rsidRDefault="00B066DF" w:rsidP="00B066DF">
            <w:pPr>
              <w:rPr>
                <w:rFonts w:cs="Arial"/>
                <w:bCs/>
                <w:sz w:val="20"/>
              </w:rPr>
            </w:pPr>
          </w:p>
          <w:p w:rsidR="00B066DF" w:rsidRPr="00B066DF" w:rsidRDefault="00B066DF" w:rsidP="001E4E2B">
            <w:pPr>
              <w:rPr>
                <w:rFonts w:cs="Arial"/>
                <w:b/>
                <w:bCs/>
                <w:sz w:val="20"/>
              </w:rPr>
            </w:pPr>
            <w:r>
              <w:rPr>
                <w:rFonts w:cs="Arial"/>
                <w:b/>
                <w:bCs/>
                <w:sz w:val="20"/>
              </w:rPr>
              <w:t xml:space="preserve">Ver </w:t>
            </w:r>
            <w:r w:rsidRPr="00B066DF">
              <w:rPr>
                <w:rFonts w:cs="Arial"/>
                <w:b/>
                <w:bCs/>
                <w:sz w:val="20"/>
              </w:rPr>
              <w:t>Numeral 2 Campañas Especiales</w:t>
            </w:r>
            <w:r>
              <w:rPr>
                <w:rFonts w:cs="Arial"/>
                <w:b/>
                <w:bCs/>
                <w:sz w:val="20"/>
              </w:rPr>
              <w:t xml:space="preserve">. </w:t>
            </w:r>
            <w:r w:rsidRPr="00B066DF">
              <w:rPr>
                <w:rFonts w:cs="Arial"/>
                <w:b/>
                <w:bCs/>
                <w:sz w:val="20"/>
              </w:rPr>
              <w:t xml:space="preserve"> </w:t>
            </w:r>
          </w:p>
        </w:tc>
        <w:tc>
          <w:tcPr>
            <w:tcW w:w="943" w:type="pct"/>
            <w:shd w:val="clear" w:color="auto" w:fill="FFFFFF" w:themeFill="background1"/>
            <w:vAlign w:val="center"/>
          </w:tcPr>
          <w:p w:rsidR="0039334C" w:rsidRPr="00B066DF" w:rsidRDefault="0039334C" w:rsidP="0039334C">
            <w:pPr>
              <w:tabs>
                <w:tab w:val="left" w:pos="142"/>
              </w:tabs>
              <w:jc w:val="center"/>
              <w:rPr>
                <w:rFonts w:cs="Arial"/>
                <w:b/>
                <w:sz w:val="20"/>
                <w:lang w:eastAsia="es-CO"/>
              </w:rPr>
            </w:pPr>
            <w:r w:rsidRPr="00B066DF">
              <w:rPr>
                <w:rFonts w:cs="Arial"/>
                <w:color w:val="000000"/>
                <w:sz w:val="20"/>
              </w:rPr>
              <w:t>Todos los servidores públicos y contratistas de la SIC.</w:t>
            </w:r>
          </w:p>
        </w:tc>
        <w:tc>
          <w:tcPr>
            <w:tcW w:w="797" w:type="pct"/>
            <w:shd w:val="clear" w:color="auto" w:fill="FFFFFF" w:themeFill="background1"/>
            <w:vAlign w:val="center"/>
          </w:tcPr>
          <w:p w:rsidR="0039334C" w:rsidRPr="00B066DF" w:rsidRDefault="0039334C" w:rsidP="0039334C">
            <w:pPr>
              <w:tabs>
                <w:tab w:val="left" w:pos="142"/>
              </w:tabs>
              <w:jc w:val="center"/>
              <w:rPr>
                <w:rFonts w:cs="Arial"/>
                <w:b/>
                <w:sz w:val="20"/>
                <w:lang w:eastAsia="es-CO"/>
              </w:rPr>
            </w:pPr>
            <w:r w:rsidRPr="00B066DF">
              <w:rPr>
                <w:rFonts w:cs="Arial"/>
                <w:sz w:val="20"/>
              </w:rPr>
              <w:t>SC03-F06 Inspección en la Fuente</w:t>
            </w:r>
          </w:p>
        </w:tc>
      </w:tr>
      <w:tr w:rsidR="0039334C" w:rsidRPr="00B066DF" w:rsidTr="00DF46D4">
        <w:trPr>
          <w:trHeight w:val="1081"/>
        </w:trPr>
        <w:tc>
          <w:tcPr>
            <w:tcW w:w="290" w:type="pct"/>
            <w:vAlign w:val="center"/>
          </w:tcPr>
          <w:p w:rsidR="0039334C" w:rsidRPr="00B066DF" w:rsidRDefault="0039334C" w:rsidP="0039334C">
            <w:pPr>
              <w:tabs>
                <w:tab w:val="left" w:pos="0"/>
              </w:tabs>
              <w:jc w:val="center"/>
              <w:rPr>
                <w:rFonts w:cs="Arial"/>
                <w:sz w:val="20"/>
                <w:lang w:eastAsia="es-CO"/>
              </w:rPr>
            </w:pPr>
            <w:r w:rsidRPr="00B066DF">
              <w:rPr>
                <w:rFonts w:cs="Arial"/>
                <w:sz w:val="20"/>
                <w:lang w:eastAsia="es-CO"/>
              </w:rPr>
              <w:t>2</w:t>
            </w:r>
          </w:p>
        </w:tc>
        <w:tc>
          <w:tcPr>
            <w:tcW w:w="2970" w:type="pct"/>
          </w:tcPr>
          <w:p w:rsidR="0039334C" w:rsidRPr="00B066DF" w:rsidRDefault="0039334C" w:rsidP="0039334C">
            <w:pPr>
              <w:rPr>
                <w:rFonts w:cs="Arial"/>
                <w:b/>
                <w:color w:val="000000"/>
                <w:sz w:val="20"/>
              </w:rPr>
            </w:pPr>
            <w:r w:rsidRPr="00B066DF">
              <w:rPr>
                <w:rFonts w:cs="Arial"/>
                <w:b/>
                <w:color w:val="000000"/>
                <w:sz w:val="20"/>
              </w:rPr>
              <w:t xml:space="preserve">MANEJO INTERNO </w:t>
            </w:r>
          </w:p>
          <w:p w:rsidR="0039334C" w:rsidRPr="00B066DF" w:rsidRDefault="0039334C" w:rsidP="0039334C">
            <w:pPr>
              <w:rPr>
                <w:rFonts w:cs="Arial"/>
                <w:sz w:val="20"/>
                <w:lang w:val="es-ES_tradnl"/>
              </w:rPr>
            </w:pPr>
          </w:p>
          <w:p w:rsidR="0039334C" w:rsidRPr="00B066DF" w:rsidRDefault="0039334C" w:rsidP="0039334C">
            <w:pPr>
              <w:rPr>
                <w:rFonts w:cs="Arial"/>
                <w:b/>
                <w:sz w:val="20"/>
                <w:lang w:val="es-ES_tradnl"/>
              </w:rPr>
            </w:pPr>
            <w:r w:rsidRPr="00B066DF">
              <w:rPr>
                <w:rFonts w:cs="Arial"/>
                <w:b/>
                <w:sz w:val="20"/>
                <w:lang w:val="es-ES_tradnl"/>
              </w:rPr>
              <w:t xml:space="preserve">RECOLECCIÓN </w:t>
            </w:r>
          </w:p>
          <w:p w:rsidR="0039334C" w:rsidRPr="00B066DF" w:rsidRDefault="0039334C" w:rsidP="0039334C">
            <w:pPr>
              <w:rPr>
                <w:rFonts w:cs="Arial"/>
                <w:b/>
                <w:sz w:val="20"/>
                <w:lang w:val="es-ES_tradnl"/>
              </w:rPr>
            </w:pPr>
          </w:p>
          <w:p w:rsidR="0039334C" w:rsidRPr="00B066DF" w:rsidRDefault="0039334C" w:rsidP="0039334C">
            <w:pPr>
              <w:rPr>
                <w:rFonts w:cs="Arial"/>
                <w:b/>
                <w:i/>
                <w:sz w:val="20"/>
                <w:lang w:val="es-ES_tradnl"/>
              </w:rPr>
            </w:pPr>
            <w:r w:rsidRPr="00B066DF">
              <w:rPr>
                <w:rFonts w:cs="Arial"/>
                <w:sz w:val="20"/>
                <w:lang w:val="es-ES_tradnl"/>
              </w:rPr>
              <w:t xml:space="preserve">La recolección de los residuos no aprovechables y aprovechables se realiza </w:t>
            </w:r>
            <w:r w:rsidRPr="00B066DF">
              <w:rPr>
                <w:rFonts w:cs="Arial"/>
                <w:sz w:val="20"/>
                <w:lang w:val="es-CO"/>
              </w:rPr>
              <w:t xml:space="preserve">dos veces al día, </w:t>
            </w:r>
            <w:r w:rsidRPr="00B066DF">
              <w:rPr>
                <w:rFonts w:cs="Arial"/>
                <w:sz w:val="20"/>
                <w:lang w:val="es-ES_tradnl"/>
              </w:rPr>
              <w:t xml:space="preserve">una a medio día y otra en la tarde; </w:t>
            </w:r>
            <w:r w:rsidRPr="00B066DF">
              <w:rPr>
                <w:rFonts w:cs="Arial"/>
                <w:sz w:val="20"/>
                <w:lang w:val="es-CO"/>
              </w:rPr>
              <w:t xml:space="preserve">El personal de aseo responsable de esta actividad inicia </w:t>
            </w:r>
            <w:proofErr w:type="spellStart"/>
            <w:r w:rsidRPr="00B066DF">
              <w:rPr>
                <w:rFonts w:cs="Arial"/>
                <w:sz w:val="20"/>
                <w:lang w:val="es-CO"/>
              </w:rPr>
              <w:t>despapelando</w:t>
            </w:r>
            <w:proofErr w:type="spellEnd"/>
            <w:r w:rsidRPr="00B066DF">
              <w:rPr>
                <w:rFonts w:cs="Arial"/>
                <w:sz w:val="20"/>
                <w:lang w:val="es-CO"/>
              </w:rPr>
              <w:t xml:space="preserve"> las áreas de trabajo desde los extremos hacia el centro del edificio donde se ubica el punto ecológico, después ingresan a los baños y retiran los residuos de esta área, por ultimo retiran los residuos aprovechables (plásticos, vidrio, archivo, cartón, entre otros), estos son llevados en las respectivas bolsas teniendo en cuenta </w:t>
            </w:r>
            <w:r w:rsidRPr="00B066DF">
              <w:rPr>
                <w:rFonts w:cs="Arial"/>
                <w:sz w:val="20"/>
                <w:lang w:val="es-ES_tradnl"/>
              </w:rPr>
              <w:t xml:space="preserve">la </w:t>
            </w:r>
            <w:r w:rsidRPr="00B066DF">
              <w:rPr>
                <w:rFonts w:cs="Arial"/>
                <w:b/>
                <w:i/>
                <w:sz w:val="20"/>
                <w:lang w:val="es-ES_tradnl"/>
              </w:rPr>
              <w:t>Tabla No. 3. Código de Colores SIC.</w:t>
            </w:r>
          </w:p>
          <w:p w:rsidR="0039334C" w:rsidRPr="00B066DF" w:rsidRDefault="0039334C" w:rsidP="0039334C">
            <w:pPr>
              <w:rPr>
                <w:rFonts w:cs="Arial"/>
                <w:b/>
                <w:i/>
                <w:sz w:val="20"/>
                <w:lang w:val="es-ES_tradnl"/>
              </w:rPr>
            </w:pPr>
          </w:p>
          <w:p w:rsidR="0039334C" w:rsidRPr="00B066DF" w:rsidRDefault="0039334C" w:rsidP="0039334C">
            <w:pPr>
              <w:rPr>
                <w:rFonts w:cs="Arial"/>
                <w:sz w:val="20"/>
                <w:lang w:val="es-ES_tradnl"/>
              </w:rPr>
            </w:pPr>
            <w:r w:rsidRPr="00B066DF">
              <w:rPr>
                <w:rFonts w:cs="Arial"/>
                <w:sz w:val="20"/>
                <w:lang w:val="es-ES_tradnl"/>
              </w:rPr>
              <w:t xml:space="preserve">Con el fin de tener medidas de seguridad e higiene al momento de realizar esta actividad, el personal de aseo deberá tener sujetado el cabello, usar la dotación dada por la empresa, usar guantes y tapaboca para la recolección de los residuos. </w:t>
            </w:r>
          </w:p>
          <w:p w:rsidR="0039334C" w:rsidRPr="00B066DF" w:rsidRDefault="0039334C" w:rsidP="0039334C">
            <w:pPr>
              <w:rPr>
                <w:rFonts w:cs="Arial"/>
                <w:sz w:val="20"/>
                <w:lang w:val="es-ES_tradnl"/>
              </w:rPr>
            </w:pPr>
          </w:p>
          <w:p w:rsidR="0039334C" w:rsidRPr="00B066DF" w:rsidRDefault="0039334C" w:rsidP="0039334C">
            <w:pPr>
              <w:rPr>
                <w:rFonts w:cs="Arial"/>
                <w:sz w:val="20"/>
                <w:lang w:val="es-ES_tradnl"/>
              </w:rPr>
            </w:pPr>
            <w:r w:rsidRPr="00B066DF">
              <w:rPr>
                <w:rFonts w:cs="Arial"/>
                <w:sz w:val="20"/>
                <w:lang w:val="es-ES_tradnl"/>
              </w:rPr>
              <w:t xml:space="preserve">Así mismo, una vez la bolsas plásticas que se encuentren instaladas en los puntos ecológicos se encuentren llenas,  tengan mal olor y/o se encuentren en malas condiciones, se deberán cambiar por nuevas inmediatamente. </w:t>
            </w:r>
          </w:p>
          <w:p w:rsidR="0039334C" w:rsidRPr="00B066DF" w:rsidRDefault="0039334C" w:rsidP="0039334C">
            <w:pPr>
              <w:rPr>
                <w:rFonts w:cs="Arial"/>
                <w:sz w:val="20"/>
                <w:lang w:val="es-ES_tradnl"/>
              </w:rPr>
            </w:pPr>
          </w:p>
          <w:p w:rsidR="0039334C" w:rsidRDefault="0039334C" w:rsidP="0039334C">
            <w:pPr>
              <w:rPr>
                <w:rFonts w:cs="Arial"/>
                <w:sz w:val="20"/>
                <w:lang w:val="es-ES_tradnl"/>
              </w:rPr>
            </w:pPr>
          </w:p>
          <w:p w:rsidR="001E4E2B" w:rsidRDefault="001E4E2B" w:rsidP="0039334C">
            <w:pPr>
              <w:rPr>
                <w:rFonts w:cs="Arial"/>
                <w:sz w:val="20"/>
                <w:lang w:val="es-ES_tradnl"/>
              </w:rPr>
            </w:pPr>
          </w:p>
          <w:p w:rsidR="0039334C" w:rsidRPr="00B066DF" w:rsidRDefault="0039334C" w:rsidP="0039334C">
            <w:pPr>
              <w:rPr>
                <w:rFonts w:cs="Arial"/>
                <w:b/>
                <w:sz w:val="20"/>
              </w:rPr>
            </w:pPr>
            <w:r w:rsidRPr="00B066DF">
              <w:rPr>
                <w:rFonts w:cs="Arial"/>
                <w:b/>
                <w:sz w:val="20"/>
              </w:rPr>
              <w:lastRenderedPageBreak/>
              <w:t xml:space="preserve">TRANSPORTE INTERNO </w:t>
            </w:r>
          </w:p>
          <w:p w:rsidR="0039334C" w:rsidRPr="00B066DF" w:rsidRDefault="0039334C" w:rsidP="0039334C">
            <w:pPr>
              <w:rPr>
                <w:rFonts w:cs="Arial"/>
                <w:b/>
                <w:sz w:val="20"/>
              </w:rPr>
            </w:pPr>
          </w:p>
          <w:p w:rsidR="0039334C" w:rsidRPr="00B066DF" w:rsidRDefault="0039334C" w:rsidP="0039334C">
            <w:pPr>
              <w:rPr>
                <w:rFonts w:cs="Arial"/>
                <w:b/>
                <w:i/>
                <w:sz w:val="20"/>
                <w:lang w:val="es-CO"/>
              </w:rPr>
            </w:pPr>
            <w:r w:rsidRPr="00B066DF">
              <w:rPr>
                <w:rFonts w:cs="Arial"/>
                <w:sz w:val="20"/>
                <w:lang w:val="es-CO"/>
              </w:rPr>
              <w:t xml:space="preserve">Para transportar los residuos de los pisos hasta el centro de acopio únicamente se usa el ascensor de carga en horarios donde no se encuentre mucho flujo de personal teniendo en cuenta el </w:t>
            </w:r>
            <w:r w:rsidRPr="00B066DF">
              <w:rPr>
                <w:rFonts w:cs="Arial"/>
                <w:b/>
                <w:sz w:val="20"/>
                <w:lang w:val="es-CO"/>
              </w:rPr>
              <w:t xml:space="preserve">Anexo </w:t>
            </w:r>
            <w:r w:rsidRPr="00B066DF">
              <w:rPr>
                <w:rFonts w:cs="Arial"/>
                <w:b/>
                <w:i/>
                <w:sz w:val="20"/>
                <w:lang w:val="es-CO"/>
              </w:rPr>
              <w:t xml:space="preserve">No. 2 Ruta de Recolección de Residuos. </w:t>
            </w:r>
          </w:p>
          <w:p w:rsidR="0039334C" w:rsidRPr="00B066DF" w:rsidRDefault="0039334C" w:rsidP="0039334C">
            <w:pPr>
              <w:rPr>
                <w:rFonts w:cs="Arial"/>
                <w:sz w:val="20"/>
                <w:lang w:val="es-CO"/>
              </w:rPr>
            </w:pPr>
          </w:p>
          <w:p w:rsidR="0039334C" w:rsidRPr="00B066DF" w:rsidRDefault="0039334C" w:rsidP="0039334C">
            <w:pPr>
              <w:rPr>
                <w:rFonts w:cs="Arial"/>
                <w:b/>
                <w:sz w:val="20"/>
              </w:rPr>
            </w:pPr>
            <w:r w:rsidRPr="00B066DF">
              <w:rPr>
                <w:rFonts w:cs="Arial"/>
                <w:b/>
                <w:sz w:val="20"/>
              </w:rPr>
              <w:t xml:space="preserve">ALMACENAMIENTO TEMPORAL </w:t>
            </w:r>
          </w:p>
          <w:p w:rsidR="0039334C" w:rsidRPr="00B066DF" w:rsidRDefault="0039334C" w:rsidP="0039334C">
            <w:pPr>
              <w:rPr>
                <w:rFonts w:cs="Arial"/>
                <w:b/>
                <w:sz w:val="20"/>
              </w:rPr>
            </w:pPr>
          </w:p>
          <w:p w:rsidR="0039334C" w:rsidRPr="00B066DF" w:rsidRDefault="0039334C" w:rsidP="0039334C">
            <w:pPr>
              <w:rPr>
                <w:rFonts w:cs="Arial"/>
                <w:sz w:val="20"/>
              </w:rPr>
            </w:pPr>
            <w:r w:rsidRPr="00B066DF">
              <w:rPr>
                <w:rFonts w:cs="Arial"/>
                <w:sz w:val="20"/>
              </w:rPr>
              <w:t>La entidad cuenta con un centro de acopio para almacenar</w:t>
            </w:r>
            <w:r w:rsidR="00AE2F05">
              <w:rPr>
                <w:rFonts w:cs="Arial"/>
                <w:sz w:val="20"/>
              </w:rPr>
              <w:t xml:space="preserve"> temporalmente </w:t>
            </w:r>
            <w:r w:rsidRPr="00B066DF">
              <w:rPr>
                <w:rFonts w:cs="Arial"/>
                <w:sz w:val="20"/>
              </w:rPr>
              <w:t xml:space="preserve"> los residuos </w:t>
            </w:r>
            <w:r w:rsidR="00AE2F05">
              <w:rPr>
                <w:rFonts w:cs="Arial"/>
                <w:sz w:val="20"/>
              </w:rPr>
              <w:t xml:space="preserve">no </w:t>
            </w:r>
            <w:r w:rsidRPr="00B066DF">
              <w:rPr>
                <w:rFonts w:cs="Arial"/>
                <w:sz w:val="20"/>
              </w:rPr>
              <w:t>aprovechables</w:t>
            </w:r>
            <w:r w:rsidR="00AE2F05">
              <w:rPr>
                <w:rFonts w:cs="Arial"/>
                <w:sz w:val="20"/>
              </w:rPr>
              <w:t xml:space="preserve"> y aprovechables mientras son entregados para su disposición final y/o aprovechamiento</w:t>
            </w:r>
            <w:r w:rsidRPr="00B066DF">
              <w:rPr>
                <w:rFonts w:cs="Arial"/>
                <w:sz w:val="20"/>
              </w:rPr>
              <w:t xml:space="preserve">, este se encuentra ubicado en el 7 piso ala norte (salida de emergencia), el cual cuenta con las siguientes condiciones para facilitar el acopio de los residuos: </w:t>
            </w:r>
          </w:p>
          <w:p w:rsidR="0039334C" w:rsidRPr="00B066DF" w:rsidRDefault="0039334C" w:rsidP="0039334C">
            <w:pPr>
              <w:rPr>
                <w:rFonts w:cs="Arial"/>
                <w:sz w:val="20"/>
              </w:rPr>
            </w:pPr>
          </w:p>
          <w:p w:rsidR="0039334C" w:rsidRPr="00B066DF" w:rsidRDefault="0039334C" w:rsidP="0039334C">
            <w:pPr>
              <w:numPr>
                <w:ilvl w:val="0"/>
                <w:numId w:val="34"/>
              </w:numPr>
              <w:ind w:left="360"/>
              <w:rPr>
                <w:rFonts w:cs="Arial"/>
                <w:sz w:val="20"/>
                <w:lang w:val="es-ES_tradnl"/>
              </w:rPr>
            </w:pPr>
            <w:r w:rsidRPr="00B066DF">
              <w:rPr>
                <w:rFonts w:cs="Arial"/>
                <w:sz w:val="20"/>
                <w:lang w:val="es-ES_tradnl"/>
              </w:rPr>
              <w:t>Señalización adecuada.</w:t>
            </w:r>
          </w:p>
          <w:p w:rsidR="0039334C" w:rsidRPr="00B066DF" w:rsidRDefault="0039334C" w:rsidP="0039334C">
            <w:pPr>
              <w:numPr>
                <w:ilvl w:val="0"/>
                <w:numId w:val="34"/>
              </w:numPr>
              <w:ind w:left="360"/>
              <w:rPr>
                <w:rFonts w:cs="Arial"/>
                <w:sz w:val="20"/>
                <w:lang w:val="es-ES_tradnl"/>
              </w:rPr>
            </w:pPr>
            <w:r w:rsidRPr="00B066DF">
              <w:rPr>
                <w:rFonts w:cs="Arial"/>
                <w:sz w:val="20"/>
                <w:lang w:val="es-ES_tradnl"/>
              </w:rPr>
              <w:t>Permanecen en un estado de orden y aseo.</w:t>
            </w:r>
          </w:p>
          <w:p w:rsidR="0039334C" w:rsidRPr="00B066DF" w:rsidRDefault="0039334C" w:rsidP="0039334C">
            <w:pPr>
              <w:numPr>
                <w:ilvl w:val="0"/>
                <w:numId w:val="34"/>
              </w:numPr>
              <w:ind w:left="360"/>
              <w:rPr>
                <w:rFonts w:cs="Arial"/>
                <w:sz w:val="20"/>
                <w:lang w:val="es-ES_tradnl"/>
              </w:rPr>
            </w:pPr>
            <w:r w:rsidRPr="00B066DF">
              <w:rPr>
                <w:rFonts w:cs="Arial"/>
                <w:sz w:val="20"/>
                <w:lang w:val="es-ES_tradnl"/>
              </w:rPr>
              <w:t>Iluminación y ventilación adecuada.</w:t>
            </w:r>
          </w:p>
          <w:p w:rsidR="0039334C" w:rsidRPr="00B066DF" w:rsidRDefault="0039334C" w:rsidP="0039334C">
            <w:pPr>
              <w:numPr>
                <w:ilvl w:val="0"/>
                <w:numId w:val="34"/>
              </w:numPr>
              <w:ind w:left="360"/>
              <w:rPr>
                <w:rFonts w:cs="Arial"/>
                <w:sz w:val="20"/>
                <w:lang w:val="es-ES_tradnl"/>
              </w:rPr>
            </w:pPr>
            <w:r w:rsidRPr="00B066DF">
              <w:rPr>
                <w:rFonts w:cs="Arial"/>
                <w:sz w:val="20"/>
                <w:lang w:val="es-ES_tradnl"/>
              </w:rPr>
              <w:t xml:space="preserve">Paredes lisas de fácil limpieza. </w:t>
            </w:r>
          </w:p>
          <w:p w:rsidR="0039334C" w:rsidRPr="00B066DF" w:rsidRDefault="0039334C" w:rsidP="0039334C">
            <w:pPr>
              <w:numPr>
                <w:ilvl w:val="0"/>
                <w:numId w:val="34"/>
              </w:numPr>
              <w:ind w:left="360"/>
              <w:rPr>
                <w:rFonts w:cs="Arial"/>
                <w:sz w:val="20"/>
                <w:lang w:val="es-ES_tradnl"/>
              </w:rPr>
            </w:pPr>
            <w:r w:rsidRPr="00B066DF">
              <w:rPr>
                <w:rFonts w:cs="Arial"/>
                <w:sz w:val="20"/>
                <w:lang w:val="es-ES_tradnl"/>
              </w:rPr>
              <w:t xml:space="preserve">Pisos duros y lavables. </w:t>
            </w:r>
          </w:p>
          <w:p w:rsidR="0039334C" w:rsidRPr="00B066DF" w:rsidRDefault="0039334C" w:rsidP="0039334C">
            <w:pPr>
              <w:numPr>
                <w:ilvl w:val="0"/>
                <w:numId w:val="34"/>
              </w:numPr>
              <w:ind w:left="360"/>
              <w:rPr>
                <w:rFonts w:cs="Arial"/>
                <w:sz w:val="20"/>
                <w:lang w:val="es-ES_tradnl"/>
              </w:rPr>
            </w:pPr>
            <w:r w:rsidRPr="00B066DF">
              <w:rPr>
                <w:rFonts w:cs="Arial"/>
                <w:sz w:val="20"/>
                <w:lang w:val="es-ES_tradnl"/>
              </w:rPr>
              <w:t xml:space="preserve">Equipos adecuados para la extinción de incendios. </w:t>
            </w:r>
          </w:p>
          <w:p w:rsidR="0039334C" w:rsidRPr="00B066DF" w:rsidRDefault="0039334C" w:rsidP="0039334C">
            <w:pPr>
              <w:numPr>
                <w:ilvl w:val="0"/>
                <w:numId w:val="34"/>
              </w:numPr>
              <w:ind w:left="360"/>
              <w:rPr>
                <w:rFonts w:cs="Arial"/>
                <w:sz w:val="20"/>
                <w:lang w:val="es-ES_tradnl"/>
              </w:rPr>
            </w:pPr>
            <w:r w:rsidRPr="00B066DF">
              <w:rPr>
                <w:rFonts w:cs="Arial"/>
                <w:sz w:val="20"/>
                <w:lang w:val="es-ES_tradnl"/>
              </w:rPr>
              <w:t>Espacio suficiente para cada tipo de residuo.</w:t>
            </w:r>
          </w:p>
          <w:p w:rsidR="0039334C" w:rsidRPr="00B066DF" w:rsidRDefault="0039334C" w:rsidP="0039334C">
            <w:pPr>
              <w:numPr>
                <w:ilvl w:val="0"/>
                <w:numId w:val="34"/>
              </w:numPr>
              <w:ind w:left="360"/>
              <w:rPr>
                <w:rFonts w:cs="Arial"/>
                <w:sz w:val="20"/>
                <w:lang w:val="es-ES_tradnl"/>
              </w:rPr>
            </w:pPr>
            <w:r w:rsidRPr="00B066DF">
              <w:rPr>
                <w:rFonts w:cs="Arial"/>
                <w:sz w:val="20"/>
                <w:lang w:val="es-ES_tradnl"/>
              </w:rPr>
              <w:t xml:space="preserve">Báscula para pesar los residuos. </w:t>
            </w:r>
          </w:p>
          <w:p w:rsidR="0039334C" w:rsidRPr="00B066DF" w:rsidRDefault="0039334C" w:rsidP="0039334C">
            <w:pPr>
              <w:numPr>
                <w:ilvl w:val="0"/>
                <w:numId w:val="34"/>
              </w:numPr>
              <w:ind w:left="360"/>
              <w:rPr>
                <w:rFonts w:cs="Arial"/>
                <w:sz w:val="20"/>
                <w:lang w:val="es-CO"/>
              </w:rPr>
            </w:pPr>
            <w:r w:rsidRPr="00B066DF">
              <w:rPr>
                <w:rFonts w:cs="Arial"/>
                <w:sz w:val="20"/>
                <w:lang w:val="es-ES_tradnl"/>
              </w:rPr>
              <w:t xml:space="preserve">Contenedores para almacenar y que faciliten su organización. </w:t>
            </w:r>
          </w:p>
          <w:p w:rsidR="00B066DF" w:rsidRPr="00B066DF" w:rsidRDefault="00B066DF" w:rsidP="0039334C">
            <w:pPr>
              <w:numPr>
                <w:ilvl w:val="0"/>
                <w:numId w:val="34"/>
              </w:numPr>
              <w:ind w:left="360"/>
              <w:rPr>
                <w:rFonts w:cs="Arial"/>
                <w:sz w:val="20"/>
                <w:lang w:val="es-CO"/>
              </w:rPr>
            </w:pPr>
            <w:r>
              <w:rPr>
                <w:rFonts w:cs="Arial"/>
                <w:sz w:val="20"/>
                <w:lang w:val="es-ES_tradnl"/>
              </w:rPr>
              <w:t xml:space="preserve">Punto de Agua. </w:t>
            </w:r>
          </w:p>
          <w:p w:rsidR="0039334C" w:rsidRPr="00B066DF" w:rsidRDefault="0039334C" w:rsidP="0039334C">
            <w:pPr>
              <w:rPr>
                <w:rFonts w:cs="Arial"/>
                <w:sz w:val="20"/>
                <w:lang w:val="es-CO"/>
              </w:rPr>
            </w:pPr>
          </w:p>
          <w:p w:rsidR="00243B33" w:rsidRPr="00B066DF" w:rsidRDefault="0039334C" w:rsidP="00403479">
            <w:pPr>
              <w:rPr>
                <w:rFonts w:cs="Arial"/>
                <w:i/>
                <w:sz w:val="20"/>
                <w:lang w:val="es-CO"/>
              </w:rPr>
            </w:pPr>
            <w:r w:rsidRPr="00B066DF">
              <w:rPr>
                <w:rFonts w:cs="Arial"/>
                <w:i/>
                <w:sz w:val="20"/>
                <w:lang w:val="es-CO"/>
              </w:rPr>
              <w:t>La limpieza, lavado y desinfección del centro de acopio y los recipientes se</w:t>
            </w:r>
            <w:r w:rsidR="001E4E2B">
              <w:rPr>
                <w:rFonts w:cs="Arial"/>
                <w:i/>
                <w:sz w:val="20"/>
                <w:lang w:val="es-CO"/>
              </w:rPr>
              <w:t xml:space="preserve"> realiza </w:t>
            </w:r>
            <w:r w:rsidR="00B066DF">
              <w:rPr>
                <w:rFonts w:cs="Arial"/>
                <w:i/>
                <w:sz w:val="20"/>
                <w:lang w:val="es-CO"/>
              </w:rPr>
              <w:t xml:space="preserve">semanalmente o cada vez que se requiera </w:t>
            </w:r>
            <w:r w:rsidRPr="00B066DF">
              <w:rPr>
                <w:rFonts w:cs="Arial"/>
                <w:i/>
                <w:sz w:val="20"/>
                <w:lang w:val="es-CO"/>
              </w:rPr>
              <w:t>con el fin de asegurar la higiene requerida.</w:t>
            </w:r>
          </w:p>
        </w:tc>
        <w:tc>
          <w:tcPr>
            <w:tcW w:w="943" w:type="pct"/>
            <w:vAlign w:val="center"/>
          </w:tcPr>
          <w:p w:rsidR="0039334C" w:rsidRPr="00B066DF" w:rsidRDefault="0039334C" w:rsidP="00B066DF">
            <w:pPr>
              <w:tabs>
                <w:tab w:val="left" w:pos="142"/>
              </w:tabs>
              <w:jc w:val="center"/>
              <w:rPr>
                <w:rFonts w:cs="Arial"/>
                <w:color w:val="000000"/>
                <w:sz w:val="20"/>
              </w:rPr>
            </w:pPr>
          </w:p>
          <w:p w:rsidR="0039334C" w:rsidRPr="00B066DF" w:rsidRDefault="0039334C" w:rsidP="00B066DF">
            <w:pPr>
              <w:tabs>
                <w:tab w:val="left" w:pos="142"/>
              </w:tabs>
              <w:jc w:val="center"/>
              <w:rPr>
                <w:rFonts w:cs="Arial"/>
                <w:color w:val="000000"/>
                <w:sz w:val="20"/>
              </w:rPr>
            </w:pPr>
          </w:p>
          <w:p w:rsidR="004B7D71" w:rsidRPr="00B066DF" w:rsidRDefault="004B7D71" w:rsidP="00B066DF">
            <w:pPr>
              <w:tabs>
                <w:tab w:val="left" w:pos="142"/>
              </w:tabs>
              <w:jc w:val="center"/>
              <w:rPr>
                <w:rFonts w:cs="Arial"/>
                <w:color w:val="000000"/>
                <w:sz w:val="20"/>
              </w:rPr>
            </w:pPr>
          </w:p>
          <w:p w:rsidR="004B7D71" w:rsidRPr="00B066DF" w:rsidRDefault="004B7D71" w:rsidP="00B066DF">
            <w:pPr>
              <w:tabs>
                <w:tab w:val="left" w:pos="142"/>
              </w:tabs>
              <w:jc w:val="center"/>
              <w:rPr>
                <w:rFonts w:cs="Arial"/>
                <w:color w:val="000000"/>
                <w:sz w:val="20"/>
              </w:rPr>
            </w:pPr>
          </w:p>
          <w:p w:rsidR="0039334C" w:rsidRPr="00B066DF" w:rsidRDefault="0039334C" w:rsidP="00B066DF">
            <w:pPr>
              <w:tabs>
                <w:tab w:val="left" w:pos="142"/>
              </w:tabs>
              <w:jc w:val="center"/>
              <w:rPr>
                <w:rFonts w:cs="Arial"/>
                <w:color w:val="000000"/>
                <w:sz w:val="20"/>
              </w:rPr>
            </w:pPr>
            <w:r w:rsidRPr="00B066DF">
              <w:rPr>
                <w:rFonts w:cs="Arial"/>
                <w:color w:val="000000"/>
                <w:sz w:val="20"/>
              </w:rPr>
              <w:t>Servidor público  encargado del SGA</w:t>
            </w:r>
            <w:r w:rsidR="00220EC8">
              <w:rPr>
                <w:rFonts w:cs="Arial"/>
                <w:color w:val="000000"/>
                <w:sz w:val="20"/>
              </w:rPr>
              <w:t xml:space="preserve"> y/o contratista apoyo </w:t>
            </w:r>
          </w:p>
          <w:p w:rsidR="0039334C" w:rsidRDefault="0039334C" w:rsidP="00B066DF">
            <w:pPr>
              <w:tabs>
                <w:tab w:val="left" w:pos="142"/>
              </w:tabs>
              <w:jc w:val="center"/>
              <w:rPr>
                <w:rFonts w:cs="Arial"/>
                <w:color w:val="000000"/>
                <w:sz w:val="20"/>
              </w:rPr>
            </w:pPr>
          </w:p>
          <w:p w:rsidR="00B066DF" w:rsidRPr="00B066DF" w:rsidRDefault="00B066DF" w:rsidP="00B066DF">
            <w:pPr>
              <w:tabs>
                <w:tab w:val="left" w:pos="142"/>
              </w:tabs>
              <w:jc w:val="center"/>
              <w:rPr>
                <w:rFonts w:cs="Arial"/>
                <w:color w:val="000000"/>
                <w:sz w:val="20"/>
              </w:rPr>
            </w:pPr>
          </w:p>
          <w:p w:rsidR="0039334C" w:rsidRPr="00B066DF" w:rsidRDefault="0039334C" w:rsidP="00B066DF">
            <w:pPr>
              <w:tabs>
                <w:tab w:val="left" w:pos="142"/>
              </w:tabs>
              <w:jc w:val="center"/>
              <w:rPr>
                <w:rFonts w:cs="Arial"/>
                <w:color w:val="000000"/>
                <w:sz w:val="20"/>
              </w:rPr>
            </w:pPr>
            <w:r w:rsidRPr="00B066DF">
              <w:rPr>
                <w:rFonts w:cs="Arial"/>
                <w:color w:val="000000"/>
                <w:sz w:val="20"/>
              </w:rPr>
              <w:t>Personal contratista de aseo</w:t>
            </w:r>
          </w:p>
          <w:p w:rsidR="0039334C" w:rsidRPr="00B066DF" w:rsidRDefault="0039334C" w:rsidP="00B066DF">
            <w:pPr>
              <w:tabs>
                <w:tab w:val="left" w:pos="142"/>
              </w:tabs>
              <w:jc w:val="center"/>
              <w:rPr>
                <w:rFonts w:cs="Arial"/>
                <w:color w:val="000000"/>
                <w:sz w:val="20"/>
              </w:rPr>
            </w:pPr>
          </w:p>
          <w:p w:rsidR="0039334C" w:rsidRPr="00B066DF" w:rsidRDefault="0039334C" w:rsidP="00B066DF">
            <w:pPr>
              <w:tabs>
                <w:tab w:val="left" w:pos="142"/>
              </w:tabs>
              <w:jc w:val="center"/>
              <w:rPr>
                <w:rFonts w:cs="Arial"/>
                <w:color w:val="000000"/>
                <w:sz w:val="20"/>
              </w:rPr>
            </w:pPr>
          </w:p>
          <w:p w:rsidR="00B066DF" w:rsidRDefault="00B066DF" w:rsidP="00B066DF">
            <w:pPr>
              <w:tabs>
                <w:tab w:val="left" w:pos="142"/>
              </w:tabs>
              <w:jc w:val="center"/>
              <w:rPr>
                <w:rFonts w:cs="Arial"/>
                <w:color w:val="000000"/>
                <w:sz w:val="20"/>
              </w:rPr>
            </w:pPr>
          </w:p>
          <w:p w:rsidR="00B066DF" w:rsidRDefault="00B066DF" w:rsidP="00B066DF">
            <w:pPr>
              <w:tabs>
                <w:tab w:val="left" w:pos="142"/>
              </w:tabs>
              <w:jc w:val="center"/>
              <w:rPr>
                <w:rFonts w:cs="Arial"/>
                <w:color w:val="000000"/>
                <w:sz w:val="20"/>
              </w:rPr>
            </w:pPr>
          </w:p>
          <w:p w:rsidR="0039334C" w:rsidRPr="00B066DF" w:rsidRDefault="0039334C" w:rsidP="00B066DF">
            <w:pPr>
              <w:tabs>
                <w:tab w:val="left" w:pos="142"/>
              </w:tabs>
              <w:jc w:val="center"/>
              <w:rPr>
                <w:rFonts w:cs="Arial"/>
                <w:color w:val="000000"/>
                <w:sz w:val="20"/>
              </w:rPr>
            </w:pPr>
            <w:r w:rsidRPr="00B066DF">
              <w:rPr>
                <w:rFonts w:cs="Arial"/>
                <w:color w:val="000000"/>
                <w:sz w:val="20"/>
              </w:rPr>
              <w:t>Grupo de Gestión Documental y Recursos Físicos</w:t>
            </w:r>
          </w:p>
          <w:p w:rsidR="004B7D71" w:rsidRDefault="004B7D71" w:rsidP="00B066DF">
            <w:pPr>
              <w:tabs>
                <w:tab w:val="left" w:pos="142"/>
              </w:tabs>
              <w:jc w:val="center"/>
              <w:rPr>
                <w:rFonts w:cs="Arial"/>
                <w:color w:val="000000"/>
                <w:sz w:val="20"/>
              </w:rPr>
            </w:pPr>
          </w:p>
          <w:p w:rsidR="00AE2F05" w:rsidRDefault="00AE2F05" w:rsidP="00B066DF">
            <w:pPr>
              <w:tabs>
                <w:tab w:val="left" w:pos="142"/>
              </w:tabs>
              <w:jc w:val="center"/>
              <w:rPr>
                <w:rFonts w:cs="Arial"/>
                <w:color w:val="000000"/>
                <w:sz w:val="20"/>
              </w:rPr>
            </w:pPr>
          </w:p>
          <w:p w:rsidR="00AE2F05" w:rsidRDefault="00AE2F05" w:rsidP="00B066DF">
            <w:pPr>
              <w:tabs>
                <w:tab w:val="left" w:pos="142"/>
              </w:tabs>
              <w:jc w:val="center"/>
              <w:rPr>
                <w:rFonts w:cs="Arial"/>
                <w:color w:val="000000"/>
                <w:sz w:val="20"/>
              </w:rPr>
            </w:pPr>
          </w:p>
          <w:p w:rsidR="00AE2F05" w:rsidRDefault="00AE2F05" w:rsidP="00B066DF">
            <w:pPr>
              <w:tabs>
                <w:tab w:val="left" w:pos="142"/>
              </w:tabs>
              <w:jc w:val="center"/>
              <w:rPr>
                <w:rFonts w:cs="Arial"/>
                <w:color w:val="000000"/>
                <w:sz w:val="20"/>
              </w:rPr>
            </w:pPr>
          </w:p>
          <w:p w:rsidR="00AE2F05" w:rsidRDefault="00AE2F05" w:rsidP="00B066DF">
            <w:pPr>
              <w:tabs>
                <w:tab w:val="left" w:pos="142"/>
              </w:tabs>
              <w:jc w:val="center"/>
              <w:rPr>
                <w:rFonts w:cs="Arial"/>
                <w:color w:val="000000"/>
                <w:sz w:val="20"/>
              </w:rPr>
            </w:pPr>
          </w:p>
          <w:p w:rsidR="00AE2F05" w:rsidRDefault="00AE2F05" w:rsidP="00B066DF">
            <w:pPr>
              <w:tabs>
                <w:tab w:val="left" w:pos="142"/>
              </w:tabs>
              <w:jc w:val="center"/>
              <w:rPr>
                <w:rFonts w:cs="Arial"/>
                <w:color w:val="000000"/>
                <w:sz w:val="20"/>
              </w:rPr>
            </w:pPr>
          </w:p>
          <w:p w:rsidR="00AE2F05" w:rsidRDefault="00AE2F05" w:rsidP="00B066DF">
            <w:pPr>
              <w:tabs>
                <w:tab w:val="left" w:pos="142"/>
              </w:tabs>
              <w:jc w:val="center"/>
              <w:rPr>
                <w:rFonts w:cs="Arial"/>
                <w:color w:val="000000"/>
                <w:sz w:val="20"/>
              </w:rPr>
            </w:pPr>
          </w:p>
          <w:p w:rsidR="00AE2F05" w:rsidRDefault="00AE2F05" w:rsidP="00B066DF">
            <w:pPr>
              <w:tabs>
                <w:tab w:val="left" w:pos="142"/>
              </w:tabs>
              <w:jc w:val="center"/>
              <w:rPr>
                <w:rFonts w:cs="Arial"/>
                <w:color w:val="000000"/>
                <w:sz w:val="20"/>
              </w:rPr>
            </w:pPr>
          </w:p>
          <w:p w:rsidR="00243B33" w:rsidRDefault="00243B33" w:rsidP="00B066DF">
            <w:pPr>
              <w:tabs>
                <w:tab w:val="left" w:pos="142"/>
              </w:tabs>
              <w:jc w:val="center"/>
              <w:rPr>
                <w:rFonts w:cs="Arial"/>
                <w:color w:val="000000"/>
                <w:sz w:val="20"/>
              </w:rPr>
            </w:pPr>
          </w:p>
          <w:p w:rsidR="00243B33" w:rsidRDefault="00243B33" w:rsidP="00B066DF">
            <w:pPr>
              <w:tabs>
                <w:tab w:val="left" w:pos="142"/>
              </w:tabs>
              <w:jc w:val="center"/>
              <w:rPr>
                <w:rFonts w:cs="Arial"/>
                <w:color w:val="000000"/>
                <w:sz w:val="20"/>
              </w:rPr>
            </w:pPr>
          </w:p>
          <w:p w:rsidR="00243B33" w:rsidRPr="00B066DF" w:rsidRDefault="00243B33" w:rsidP="00B066DF">
            <w:pPr>
              <w:tabs>
                <w:tab w:val="left" w:pos="142"/>
              </w:tabs>
              <w:jc w:val="center"/>
              <w:rPr>
                <w:rFonts w:cs="Arial"/>
                <w:color w:val="000000"/>
                <w:sz w:val="20"/>
              </w:rPr>
            </w:pPr>
          </w:p>
          <w:p w:rsidR="00AE2F05" w:rsidRPr="00B066DF" w:rsidRDefault="00AE2F05" w:rsidP="00AE2F05">
            <w:pPr>
              <w:tabs>
                <w:tab w:val="left" w:pos="142"/>
              </w:tabs>
              <w:jc w:val="center"/>
              <w:rPr>
                <w:rFonts w:cs="Arial"/>
                <w:color w:val="000000"/>
                <w:sz w:val="20"/>
              </w:rPr>
            </w:pPr>
            <w:r w:rsidRPr="00B066DF">
              <w:rPr>
                <w:rFonts w:cs="Arial"/>
                <w:color w:val="000000"/>
                <w:sz w:val="20"/>
              </w:rPr>
              <w:t>Servidor público  encargado del SGA</w:t>
            </w:r>
            <w:r>
              <w:rPr>
                <w:rFonts w:cs="Arial"/>
                <w:color w:val="000000"/>
                <w:sz w:val="20"/>
              </w:rPr>
              <w:t xml:space="preserve"> y/o contratista apoyo </w:t>
            </w:r>
          </w:p>
          <w:p w:rsidR="00AE2F05" w:rsidRDefault="00AE2F05" w:rsidP="00AE2F05">
            <w:pPr>
              <w:tabs>
                <w:tab w:val="left" w:pos="142"/>
              </w:tabs>
              <w:jc w:val="center"/>
              <w:rPr>
                <w:rFonts w:cs="Arial"/>
                <w:color w:val="000000"/>
                <w:sz w:val="20"/>
              </w:rPr>
            </w:pPr>
          </w:p>
          <w:p w:rsidR="00AE2F05" w:rsidRPr="00B066DF" w:rsidRDefault="00AE2F05" w:rsidP="00AE2F05">
            <w:pPr>
              <w:tabs>
                <w:tab w:val="left" w:pos="142"/>
              </w:tabs>
              <w:jc w:val="center"/>
              <w:rPr>
                <w:rFonts w:cs="Arial"/>
                <w:color w:val="000000"/>
                <w:sz w:val="20"/>
              </w:rPr>
            </w:pPr>
          </w:p>
          <w:p w:rsidR="00AE2F05" w:rsidRPr="00B066DF" w:rsidRDefault="00AE2F05" w:rsidP="00AE2F05">
            <w:pPr>
              <w:tabs>
                <w:tab w:val="left" w:pos="142"/>
              </w:tabs>
              <w:jc w:val="center"/>
              <w:rPr>
                <w:rFonts w:cs="Arial"/>
                <w:color w:val="000000"/>
                <w:sz w:val="20"/>
              </w:rPr>
            </w:pPr>
            <w:r w:rsidRPr="00B066DF">
              <w:rPr>
                <w:rFonts w:cs="Arial"/>
                <w:color w:val="000000"/>
                <w:sz w:val="20"/>
              </w:rPr>
              <w:t>Personal contratista de aseo</w:t>
            </w:r>
          </w:p>
          <w:p w:rsidR="00AE2F05" w:rsidRPr="00B066DF" w:rsidRDefault="00AE2F05" w:rsidP="00AE2F05">
            <w:pPr>
              <w:tabs>
                <w:tab w:val="left" w:pos="142"/>
              </w:tabs>
              <w:jc w:val="center"/>
              <w:rPr>
                <w:rFonts w:cs="Arial"/>
                <w:color w:val="000000"/>
                <w:sz w:val="20"/>
              </w:rPr>
            </w:pPr>
          </w:p>
          <w:p w:rsidR="00AE2F05" w:rsidRPr="00B066DF" w:rsidRDefault="00AE2F05" w:rsidP="00AE2F05">
            <w:pPr>
              <w:tabs>
                <w:tab w:val="left" w:pos="142"/>
              </w:tabs>
              <w:jc w:val="center"/>
              <w:rPr>
                <w:rFonts w:cs="Arial"/>
                <w:color w:val="000000"/>
                <w:sz w:val="20"/>
              </w:rPr>
            </w:pPr>
          </w:p>
          <w:p w:rsidR="004B7D71" w:rsidRPr="00B066DF" w:rsidRDefault="00AE2F05" w:rsidP="00AE2F05">
            <w:pPr>
              <w:tabs>
                <w:tab w:val="left" w:pos="142"/>
              </w:tabs>
              <w:jc w:val="center"/>
              <w:rPr>
                <w:rFonts w:cs="Arial"/>
                <w:color w:val="000000"/>
                <w:sz w:val="20"/>
              </w:rPr>
            </w:pPr>
            <w:r w:rsidRPr="00B066DF">
              <w:rPr>
                <w:rFonts w:cs="Arial"/>
                <w:color w:val="000000"/>
                <w:sz w:val="20"/>
              </w:rPr>
              <w:t>Grupo de Gestión Documental y Recursos Físicos</w:t>
            </w:r>
          </w:p>
        </w:tc>
        <w:tc>
          <w:tcPr>
            <w:tcW w:w="797" w:type="pct"/>
            <w:vAlign w:val="center"/>
          </w:tcPr>
          <w:p w:rsidR="0039334C" w:rsidRDefault="0039334C" w:rsidP="00B066DF">
            <w:pPr>
              <w:tabs>
                <w:tab w:val="left" w:pos="142"/>
              </w:tabs>
              <w:jc w:val="center"/>
              <w:rPr>
                <w:rFonts w:cs="Arial"/>
                <w:sz w:val="20"/>
              </w:rPr>
            </w:pPr>
          </w:p>
          <w:p w:rsidR="00AE2F05" w:rsidRDefault="00AE2F05" w:rsidP="00B066DF">
            <w:pPr>
              <w:tabs>
                <w:tab w:val="left" w:pos="142"/>
              </w:tabs>
              <w:jc w:val="center"/>
              <w:rPr>
                <w:rFonts w:cs="Arial"/>
                <w:sz w:val="20"/>
              </w:rPr>
            </w:pPr>
          </w:p>
          <w:p w:rsidR="00AE2F05" w:rsidRDefault="00AE2F05" w:rsidP="00B066DF">
            <w:pPr>
              <w:tabs>
                <w:tab w:val="left" w:pos="142"/>
              </w:tabs>
              <w:jc w:val="center"/>
              <w:rPr>
                <w:rFonts w:cs="Arial"/>
                <w:sz w:val="20"/>
              </w:rPr>
            </w:pPr>
          </w:p>
          <w:p w:rsidR="00AE2F05" w:rsidRDefault="00AE2F05" w:rsidP="00B066DF">
            <w:pPr>
              <w:tabs>
                <w:tab w:val="left" w:pos="142"/>
              </w:tabs>
              <w:jc w:val="center"/>
              <w:rPr>
                <w:rFonts w:cs="Arial"/>
                <w:sz w:val="20"/>
              </w:rPr>
            </w:pPr>
          </w:p>
          <w:p w:rsidR="00AE2F05" w:rsidRDefault="00AE2F05" w:rsidP="00B066DF">
            <w:pPr>
              <w:tabs>
                <w:tab w:val="left" w:pos="142"/>
              </w:tabs>
              <w:jc w:val="center"/>
              <w:rPr>
                <w:rFonts w:cs="Arial"/>
                <w:sz w:val="20"/>
              </w:rPr>
            </w:pPr>
          </w:p>
          <w:p w:rsidR="00AE2F05" w:rsidRDefault="00AE2F05" w:rsidP="00B066DF">
            <w:pPr>
              <w:tabs>
                <w:tab w:val="left" w:pos="142"/>
              </w:tabs>
              <w:jc w:val="center"/>
              <w:rPr>
                <w:rFonts w:cs="Arial"/>
                <w:sz w:val="20"/>
              </w:rPr>
            </w:pPr>
          </w:p>
          <w:p w:rsidR="00AE2F05" w:rsidRDefault="00AE2F05" w:rsidP="00B066DF">
            <w:pPr>
              <w:tabs>
                <w:tab w:val="left" w:pos="142"/>
              </w:tabs>
              <w:jc w:val="center"/>
              <w:rPr>
                <w:rFonts w:cs="Arial"/>
                <w:sz w:val="20"/>
              </w:rPr>
            </w:pPr>
          </w:p>
          <w:p w:rsidR="0039334C" w:rsidRPr="00B066DF" w:rsidRDefault="0039334C" w:rsidP="00B066DF">
            <w:pPr>
              <w:tabs>
                <w:tab w:val="left" w:pos="142"/>
              </w:tabs>
              <w:jc w:val="center"/>
              <w:rPr>
                <w:rFonts w:cs="Arial"/>
                <w:sz w:val="20"/>
              </w:rPr>
            </w:pPr>
          </w:p>
          <w:p w:rsidR="0039334C" w:rsidRPr="00B066DF" w:rsidRDefault="0039334C" w:rsidP="00B066DF">
            <w:pPr>
              <w:tabs>
                <w:tab w:val="left" w:pos="142"/>
              </w:tabs>
              <w:jc w:val="center"/>
              <w:rPr>
                <w:rFonts w:cs="Arial"/>
                <w:sz w:val="20"/>
              </w:rPr>
            </w:pPr>
            <w:r w:rsidRPr="00B066DF">
              <w:rPr>
                <w:rFonts w:cs="Arial"/>
                <w:sz w:val="20"/>
              </w:rPr>
              <w:t>SC03-F03</w:t>
            </w:r>
          </w:p>
          <w:p w:rsidR="0039334C" w:rsidRPr="00B066DF" w:rsidRDefault="0039334C" w:rsidP="00B066DF">
            <w:pPr>
              <w:tabs>
                <w:tab w:val="left" w:pos="142"/>
              </w:tabs>
              <w:jc w:val="center"/>
              <w:rPr>
                <w:rFonts w:cs="Arial"/>
                <w:sz w:val="20"/>
              </w:rPr>
            </w:pPr>
            <w:r w:rsidRPr="00B066DF">
              <w:rPr>
                <w:rFonts w:cs="Arial"/>
                <w:sz w:val="20"/>
              </w:rPr>
              <w:t>Formato de Inspección Ambiental</w:t>
            </w:r>
          </w:p>
          <w:p w:rsidR="0039334C" w:rsidRPr="00B066DF" w:rsidRDefault="0039334C" w:rsidP="00B066DF">
            <w:pPr>
              <w:tabs>
                <w:tab w:val="left" w:pos="142"/>
              </w:tabs>
              <w:jc w:val="center"/>
              <w:rPr>
                <w:rFonts w:cs="Arial"/>
                <w:sz w:val="20"/>
              </w:rPr>
            </w:pPr>
          </w:p>
          <w:p w:rsidR="0039334C" w:rsidRDefault="0039334C" w:rsidP="00B066DF">
            <w:pPr>
              <w:tabs>
                <w:tab w:val="left" w:pos="142"/>
              </w:tabs>
              <w:jc w:val="center"/>
              <w:rPr>
                <w:rFonts w:cs="Arial"/>
                <w:color w:val="000000"/>
                <w:sz w:val="20"/>
              </w:rPr>
            </w:pPr>
          </w:p>
          <w:p w:rsidR="00AE2F05" w:rsidRDefault="00AE2F05" w:rsidP="00B066DF">
            <w:pPr>
              <w:tabs>
                <w:tab w:val="left" w:pos="142"/>
              </w:tabs>
              <w:jc w:val="center"/>
              <w:rPr>
                <w:rFonts w:cs="Arial"/>
                <w:color w:val="000000"/>
                <w:sz w:val="20"/>
              </w:rPr>
            </w:pPr>
          </w:p>
          <w:p w:rsidR="00AE2F05" w:rsidRPr="00B066DF" w:rsidRDefault="00AE2F05" w:rsidP="00B066DF">
            <w:pPr>
              <w:tabs>
                <w:tab w:val="left" w:pos="142"/>
              </w:tabs>
              <w:jc w:val="center"/>
              <w:rPr>
                <w:rFonts w:cs="Arial"/>
                <w:color w:val="000000"/>
                <w:sz w:val="20"/>
              </w:rPr>
            </w:pPr>
          </w:p>
          <w:p w:rsidR="00AE2F05" w:rsidRDefault="00AE2F05" w:rsidP="00AE2F05">
            <w:pPr>
              <w:tabs>
                <w:tab w:val="left" w:pos="142"/>
              </w:tabs>
              <w:jc w:val="center"/>
              <w:rPr>
                <w:rFonts w:cs="Arial"/>
                <w:sz w:val="20"/>
              </w:rPr>
            </w:pPr>
          </w:p>
          <w:p w:rsidR="00AE2F05" w:rsidRDefault="00AE2F05" w:rsidP="00AE2F05">
            <w:pPr>
              <w:tabs>
                <w:tab w:val="left" w:pos="142"/>
              </w:tabs>
              <w:jc w:val="center"/>
              <w:rPr>
                <w:rFonts w:cs="Arial"/>
                <w:sz w:val="20"/>
              </w:rPr>
            </w:pPr>
          </w:p>
          <w:p w:rsidR="00AE2F05" w:rsidRDefault="00AE2F05" w:rsidP="00AE2F05">
            <w:pPr>
              <w:tabs>
                <w:tab w:val="left" w:pos="142"/>
              </w:tabs>
              <w:jc w:val="center"/>
              <w:rPr>
                <w:rFonts w:cs="Arial"/>
                <w:sz w:val="20"/>
              </w:rPr>
            </w:pPr>
          </w:p>
          <w:p w:rsidR="00AE2F05" w:rsidRDefault="00AE2F05" w:rsidP="00AE2F05">
            <w:pPr>
              <w:tabs>
                <w:tab w:val="left" w:pos="142"/>
              </w:tabs>
              <w:jc w:val="center"/>
              <w:rPr>
                <w:rFonts w:cs="Arial"/>
                <w:sz w:val="20"/>
              </w:rPr>
            </w:pPr>
          </w:p>
          <w:p w:rsidR="00AE2F05" w:rsidRDefault="00AE2F05" w:rsidP="00AE2F05">
            <w:pPr>
              <w:tabs>
                <w:tab w:val="left" w:pos="142"/>
              </w:tabs>
              <w:jc w:val="center"/>
              <w:rPr>
                <w:rFonts w:cs="Arial"/>
                <w:sz w:val="20"/>
              </w:rPr>
            </w:pPr>
          </w:p>
          <w:p w:rsidR="00AE2F05" w:rsidRDefault="00AE2F05" w:rsidP="00AE2F05">
            <w:pPr>
              <w:tabs>
                <w:tab w:val="left" w:pos="142"/>
              </w:tabs>
              <w:jc w:val="center"/>
              <w:rPr>
                <w:rFonts w:cs="Arial"/>
                <w:sz w:val="20"/>
              </w:rPr>
            </w:pPr>
          </w:p>
          <w:p w:rsidR="00AE2F05" w:rsidRDefault="00AE2F05" w:rsidP="00AE2F05">
            <w:pPr>
              <w:tabs>
                <w:tab w:val="left" w:pos="142"/>
              </w:tabs>
              <w:jc w:val="center"/>
              <w:rPr>
                <w:rFonts w:cs="Arial"/>
                <w:sz w:val="20"/>
              </w:rPr>
            </w:pPr>
          </w:p>
          <w:p w:rsidR="00AE2F05" w:rsidRDefault="00AE2F05" w:rsidP="00AE2F05">
            <w:pPr>
              <w:tabs>
                <w:tab w:val="left" w:pos="142"/>
              </w:tabs>
              <w:jc w:val="center"/>
              <w:rPr>
                <w:rFonts w:cs="Arial"/>
                <w:sz w:val="20"/>
              </w:rPr>
            </w:pPr>
          </w:p>
          <w:p w:rsidR="00AE2F05" w:rsidRDefault="00AE2F05" w:rsidP="00AE2F05">
            <w:pPr>
              <w:tabs>
                <w:tab w:val="left" w:pos="142"/>
              </w:tabs>
              <w:jc w:val="center"/>
              <w:rPr>
                <w:rFonts w:cs="Arial"/>
                <w:sz w:val="20"/>
              </w:rPr>
            </w:pPr>
          </w:p>
          <w:p w:rsidR="00AE2F05" w:rsidRDefault="00AE2F05" w:rsidP="00AE2F05">
            <w:pPr>
              <w:tabs>
                <w:tab w:val="left" w:pos="142"/>
              </w:tabs>
              <w:jc w:val="center"/>
              <w:rPr>
                <w:rFonts w:cs="Arial"/>
                <w:sz w:val="20"/>
              </w:rPr>
            </w:pPr>
          </w:p>
          <w:p w:rsidR="00AE2F05" w:rsidRDefault="00AE2F05" w:rsidP="00AE2F05">
            <w:pPr>
              <w:tabs>
                <w:tab w:val="left" w:pos="142"/>
              </w:tabs>
              <w:jc w:val="center"/>
              <w:rPr>
                <w:rFonts w:cs="Arial"/>
                <w:sz w:val="20"/>
              </w:rPr>
            </w:pPr>
          </w:p>
          <w:p w:rsidR="00AE2F05" w:rsidRDefault="00AE2F05" w:rsidP="00AE2F05">
            <w:pPr>
              <w:tabs>
                <w:tab w:val="left" w:pos="142"/>
              </w:tabs>
              <w:jc w:val="center"/>
              <w:rPr>
                <w:rFonts w:cs="Arial"/>
                <w:sz w:val="20"/>
              </w:rPr>
            </w:pPr>
          </w:p>
          <w:p w:rsidR="00AE2F05" w:rsidRDefault="00AE2F05" w:rsidP="00AE2F05">
            <w:pPr>
              <w:tabs>
                <w:tab w:val="left" w:pos="142"/>
              </w:tabs>
              <w:jc w:val="center"/>
              <w:rPr>
                <w:rFonts w:cs="Arial"/>
                <w:sz w:val="20"/>
              </w:rPr>
            </w:pPr>
          </w:p>
          <w:p w:rsidR="00243B33" w:rsidRDefault="00243B33" w:rsidP="00AE2F05">
            <w:pPr>
              <w:tabs>
                <w:tab w:val="left" w:pos="142"/>
              </w:tabs>
              <w:jc w:val="center"/>
              <w:rPr>
                <w:rFonts w:cs="Arial"/>
                <w:sz w:val="20"/>
              </w:rPr>
            </w:pPr>
          </w:p>
          <w:p w:rsidR="00243B33" w:rsidRDefault="00243B33" w:rsidP="00AE2F05">
            <w:pPr>
              <w:tabs>
                <w:tab w:val="left" w:pos="142"/>
              </w:tabs>
              <w:jc w:val="center"/>
              <w:rPr>
                <w:rFonts w:cs="Arial"/>
                <w:sz w:val="20"/>
              </w:rPr>
            </w:pPr>
          </w:p>
          <w:p w:rsidR="00243B33" w:rsidRDefault="00243B33" w:rsidP="00AE2F05">
            <w:pPr>
              <w:tabs>
                <w:tab w:val="left" w:pos="142"/>
              </w:tabs>
              <w:jc w:val="center"/>
              <w:rPr>
                <w:rFonts w:cs="Arial"/>
                <w:sz w:val="20"/>
              </w:rPr>
            </w:pPr>
          </w:p>
          <w:p w:rsidR="00AE2F05" w:rsidRPr="00B066DF" w:rsidRDefault="00AE2F05" w:rsidP="00AE2F05">
            <w:pPr>
              <w:tabs>
                <w:tab w:val="left" w:pos="142"/>
              </w:tabs>
              <w:jc w:val="center"/>
              <w:rPr>
                <w:rFonts w:cs="Arial"/>
                <w:sz w:val="20"/>
              </w:rPr>
            </w:pPr>
          </w:p>
          <w:p w:rsidR="00AE2F05" w:rsidRPr="00B066DF" w:rsidRDefault="00AE2F05" w:rsidP="00AE2F05">
            <w:pPr>
              <w:tabs>
                <w:tab w:val="left" w:pos="142"/>
              </w:tabs>
              <w:jc w:val="center"/>
              <w:rPr>
                <w:rFonts w:cs="Arial"/>
                <w:sz w:val="20"/>
              </w:rPr>
            </w:pPr>
            <w:r w:rsidRPr="00B066DF">
              <w:rPr>
                <w:rFonts w:cs="Arial"/>
                <w:sz w:val="20"/>
              </w:rPr>
              <w:t>SC03-F03</w:t>
            </w:r>
          </w:p>
          <w:p w:rsidR="0039334C" w:rsidRPr="00B066DF" w:rsidRDefault="00AE2F05" w:rsidP="00AE2F05">
            <w:pPr>
              <w:tabs>
                <w:tab w:val="left" w:pos="142"/>
              </w:tabs>
              <w:jc w:val="center"/>
              <w:rPr>
                <w:rFonts w:cs="Arial"/>
                <w:color w:val="FF0000"/>
                <w:sz w:val="20"/>
              </w:rPr>
            </w:pPr>
            <w:r w:rsidRPr="00B066DF">
              <w:rPr>
                <w:rFonts w:cs="Arial"/>
                <w:sz w:val="20"/>
              </w:rPr>
              <w:t>Formato de Inspección Ambiental</w:t>
            </w:r>
          </w:p>
        </w:tc>
      </w:tr>
      <w:tr w:rsidR="0039334C" w:rsidRPr="00B066DF" w:rsidTr="00DF46D4">
        <w:trPr>
          <w:trHeight w:val="1081"/>
        </w:trPr>
        <w:tc>
          <w:tcPr>
            <w:tcW w:w="290" w:type="pct"/>
            <w:vAlign w:val="center"/>
          </w:tcPr>
          <w:p w:rsidR="0039334C" w:rsidRPr="00B066DF" w:rsidRDefault="0039334C" w:rsidP="0039334C">
            <w:pPr>
              <w:tabs>
                <w:tab w:val="left" w:pos="0"/>
              </w:tabs>
              <w:jc w:val="center"/>
              <w:rPr>
                <w:rFonts w:cs="Arial"/>
                <w:sz w:val="20"/>
                <w:lang w:eastAsia="es-CO"/>
              </w:rPr>
            </w:pPr>
            <w:r w:rsidRPr="00B066DF">
              <w:rPr>
                <w:rFonts w:cs="Arial"/>
                <w:sz w:val="20"/>
                <w:lang w:eastAsia="es-CO"/>
              </w:rPr>
              <w:lastRenderedPageBreak/>
              <w:t>3</w:t>
            </w:r>
          </w:p>
        </w:tc>
        <w:tc>
          <w:tcPr>
            <w:tcW w:w="2970" w:type="pct"/>
          </w:tcPr>
          <w:p w:rsidR="0039334C" w:rsidRPr="00B066DF" w:rsidRDefault="0039334C" w:rsidP="0039334C">
            <w:pPr>
              <w:rPr>
                <w:rFonts w:cs="Arial"/>
                <w:b/>
                <w:sz w:val="20"/>
              </w:rPr>
            </w:pPr>
            <w:r w:rsidRPr="00B066DF">
              <w:rPr>
                <w:rFonts w:cs="Arial"/>
                <w:b/>
                <w:sz w:val="20"/>
              </w:rPr>
              <w:t xml:space="preserve">PESAJE DE RESIDUOS </w:t>
            </w:r>
          </w:p>
          <w:p w:rsidR="0039334C" w:rsidRPr="00B066DF" w:rsidRDefault="0039334C" w:rsidP="0039334C">
            <w:pPr>
              <w:tabs>
                <w:tab w:val="left" w:pos="142"/>
              </w:tabs>
              <w:rPr>
                <w:rFonts w:cs="Arial"/>
                <w:sz w:val="20"/>
              </w:rPr>
            </w:pPr>
          </w:p>
          <w:p w:rsidR="0039334C" w:rsidRPr="00B066DF" w:rsidRDefault="0039334C" w:rsidP="0039334C">
            <w:pPr>
              <w:tabs>
                <w:tab w:val="left" w:pos="142"/>
              </w:tabs>
              <w:rPr>
                <w:rFonts w:cs="Arial"/>
                <w:b/>
                <w:sz w:val="20"/>
              </w:rPr>
            </w:pPr>
            <w:r w:rsidRPr="00B066DF">
              <w:rPr>
                <w:rFonts w:cs="Arial"/>
                <w:b/>
                <w:sz w:val="20"/>
              </w:rPr>
              <w:t xml:space="preserve">PESAJE DE LOS RESIDUOS NO APROVECHABLES </w:t>
            </w:r>
          </w:p>
          <w:p w:rsidR="0039334C" w:rsidRPr="00B066DF" w:rsidRDefault="0039334C" w:rsidP="0039334C">
            <w:pPr>
              <w:tabs>
                <w:tab w:val="left" w:pos="142"/>
              </w:tabs>
              <w:rPr>
                <w:rFonts w:cs="Arial"/>
                <w:b/>
                <w:sz w:val="20"/>
              </w:rPr>
            </w:pPr>
          </w:p>
          <w:p w:rsidR="0039334C" w:rsidRPr="00B066DF" w:rsidRDefault="0039334C" w:rsidP="0039334C">
            <w:pPr>
              <w:tabs>
                <w:tab w:val="left" w:pos="142"/>
              </w:tabs>
              <w:rPr>
                <w:rFonts w:cs="Arial"/>
                <w:b/>
                <w:color w:val="000000"/>
                <w:sz w:val="20"/>
              </w:rPr>
            </w:pPr>
            <w:r w:rsidRPr="00B066DF">
              <w:rPr>
                <w:rFonts w:cs="Arial"/>
                <w:sz w:val="20"/>
              </w:rPr>
              <w:t>El pesaje de los residuos no aprovechab</w:t>
            </w:r>
            <w:r w:rsidR="00220EC8">
              <w:rPr>
                <w:rFonts w:cs="Arial"/>
                <w:sz w:val="20"/>
              </w:rPr>
              <w:t xml:space="preserve">les se realizará todos los días de lo recogido en la jornada. </w:t>
            </w:r>
            <w:r w:rsidRPr="00B066DF">
              <w:rPr>
                <w:rFonts w:cs="Arial"/>
                <w:sz w:val="20"/>
              </w:rPr>
              <w:t xml:space="preserve">El peso de estos se deberá registrar en el formato </w:t>
            </w:r>
            <w:r w:rsidRPr="00B066DF">
              <w:rPr>
                <w:rFonts w:cs="Arial"/>
                <w:b/>
                <w:sz w:val="20"/>
              </w:rPr>
              <w:t>SC03-F07 R</w:t>
            </w:r>
            <w:r w:rsidRPr="00B066DF">
              <w:rPr>
                <w:rFonts w:cs="Arial"/>
                <w:b/>
                <w:color w:val="000000"/>
                <w:sz w:val="20"/>
              </w:rPr>
              <w:t>egistro de Residuos no Aprovechables.</w:t>
            </w:r>
          </w:p>
          <w:p w:rsidR="0039334C" w:rsidRDefault="0039334C" w:rsidP="0039334C">
            <w:pPr>
              <w:tabs>
                <w:tab w:val="left" w:pos="142"/>
              </w:tabs>
              <w:rPr>
                <w:rFonts w:cs="Arial"/>
                <w:b/>
                <w:sz w:val="20"/>
              </w:rPr>
            </w:pPr>
          </w:p>
          <w:p w:rsidR="00220EC8" w:rsidRPr="00B066DF" w:rsidRDefault="00220EC8" w:rsidP="0039334C">
            <w:pPr>
              <w:tabs>
                <w:tab w:val="left" w:pos="142"/>
              </w:tabs>
              <w:rPr>
                <w:rFonts w:cs="Arial"/>
                <w:b/>
                <w:sz w:val="20"/>
              </w:rPr>
            </w:pPr>
          </w:p>
          <w:p w:rsidR="0039334C" w:rsidRPr="00B066DF" w:rsidRDefault="0039334C" w:rsidP="0039334C">
            <w:pPr>
              <w:tabs>
                <w:tab w:val="left" w:pos="142"/>
              </w:tabs>
              <w:rPr>
                <w:rFonts w:cs="Arial"/>
                <w:b/>
                <w:sz w:val="20"/>
              </w:rPr>
            </w:pPr>
            <w:r w:rsidRPr="00B066DF">
              <w:rPr>
                <w:rFonts w:cs="Arial"/>
                <w:b/>
                <w:sz w:val="20"/>
              </w:rPr>
              <w:t xml:space="preserve">PESAJE DE LOS RESIDUOS APROVECHABLES </w:t>
            </w:r>
          </w:p>
          <w:p w:rsidR="0039334C" w:rsidRPr="00B066DF" w:rsidRDefault="0039334C" w:rsidP="0039334C">
            <w:pPr>
              <w:tabs>
                <w:tab w:val="left" w:pos="142"/>
              </w:tabs>
              <w:rPr>
                <w:rFonts w:cs="Arial"/>
                <w:b/>
                <w:sz w:val="20"/>
              </w:rPr>
            </w:pPr>
          </w:p>
          <w:p w:rsidR="001E4E2B" w:rsidRDefault="0039334C" w:rsidP="00220EC8">
            <w:pPr>
              <w:tabs>
                <w:tab w:val="left" w:pos="142"/>
              </w:tabs>
              <w:rPr>
                <w:rFonts w:cs="Arial"/>
                <w:color w:val="000000"/>
                <w:sz w:val="20"/>
              </w:rPr>
            </w:pPr>
            <w:r w:rsidRPr="00B066DF">
              <w:rPr>
                <w:rFonts w:cs="Arial"/>
                <w:color w:val="000000"/>
                <w:sz w:val="20"/>
              </w:rPr>
              <w:t>El pesaje de los residuos aprovechables se realizará el día que se entreguen a</w:t>
            </w:r>
            <w:r w:rsidR="001E4E2B">
              <w:rPr>
                <w:rFonts w:cs="Arial"/>
                <w:color w:val="000000"/>
                <w:sz w:val="20"/>
              </w:rPr>
              <w:t xml:space="preserve"> </w:t>
            </w:r>
            <w:r w:rsidRPr="00B066DF">
              <w:rPr>
                <w:rFonts w:cs="Arial"/>
                <w:color w:val="000000"/>
                <w:sz w:val="20"/>
              </w:rPr>
              <w:t>l</w:t>
            </w:r>
            <w:r w:rsidR="001E4E2B">
              <w:rPr>
                <w:rFonts w:cs="Arial"/>
                <w:color w:val="000000"/>
                <w:sz w:val="20"/>
              </w:rPr>
              <w:t>a</w:t>
            </w:r>
            <w:r w:rsidRPr="00B066DF">
              <w:rPr>
                <w:rFonts w:cs="Arial"/>
                <w:color w:val="000000"/>
                <w:sz w:val="20"/>
              </w:rPr>
              <w:t xml:space="preserve"> </w:t>
            </w:r>
            <w:r w:rsidR="001E4E2B">
              <w:rPr>
                <w:rFonts w:cs="Arial"/>
                <w:color w:val="000000"/>
                <w:sz w:val="20"/>
              </w:rPr>
              <w:t xml:space="preserve">empresa </w:t>
            </w:r>
            <w:r w:rsidRPr="00B066DF">
              <w:rPr>
                <w:rFonts w:cs="Arial"/>
                <w:color w:val="000000"/>
                <w:sz w:val="20"/>
              </w:rPr>
              <w:t>de reciclaje</w:t>
            </w:r>
            <w:r w:rsidR="00220EC8">
              <w:rPr>
                <w:rFonts w:cs="Arial"/>
                <w:color w:val="000000"/>
                <w:sz w:val="20"/>
              </w:rPr>
              <w:t>.</w:t>
            </w:r>
            <w:r w:rsidRPr="00B066DF">
              <w:rPr>
                <w:rFonts w:cs="Arial"/>
                <w:color w:val="000000"/>
                <w:sz w:val="20"/>
              </w:rPr>
              <w:t xml:space="preserve"> </w:t>
            </w:r>
          </w:p>
          <w:p w:rsidR="00220EC8" w:rsidRDefault="00220EC8" w:rsidP="00220EC8">
            <w:pPr>
              <w:tabs>
                <w:tab w:val="left" w:pos="142"/>
              </w:tabs>
              <w:rPr>
                <w:rFonts w:cs="Arial"/>
                <w:color w:val="000000"/>
                <w:sz w:val="20"/>
              </w:rPr>
            </w:pPr>
          </w:p>
          <w:p w:rsidR="0039334C" w:rsidRDefault="0039334C" w:rsidP="00403479">
            <w:pPr>
              <w:tabs>
                <w:tab w:val="left" w:pos="142"/>
              </w:tabs>
              <w:rPr>
                <w:rFonts w:cs="Arial"/>
                <w:color w:val="000000"/>
                <w:sz w:val="20"/>
              </w:rPr>
            </w:pPr>
            <w:r w:rsidRPr="00B066DF">
              <w:rPr>
                <w:rFonts w:cs="Arial"/>
                <w:color w:val="000000"/>
                <w:sz w:val="20"/>
              </w:rPr>
              <w:t xml:space="preserve">El consolidado de todas las entregas se registra en kilogramos (kg) en el formato </w:t>
            </w:r>
            <w:r w:rsidRPr="00B066DF">
              <w:rPr>
                <w:rFonts w:cs="Arial"/>
                <w:b/>
                <w:color w:val="000000"/>
                <w:sz w:val="20"/>
              </w:rPr>
              <w:t>SC03-F08 Registro de Generación de Residuos y su Aprovechamiento</w:t>
            </w:r>
            <w:r w:rsidRPr="00B066DF">
              <w:rPr>
                <w:rFonts w:cs="Arial"/>
                <w:color w:val="000000"/>
                <w:sz w:val="20"/>
              </w:rPr>
              <w:t>.</w:t>
            </w:r>
          </w:p>
          <w:p w:rsidR="00403479" w:rsidRDefault="00403479" w:rsidP="00403479">
            <w:pPr>
              <w:tabs>
                <w:tab w:val="left" w:pos="142"/>
              </w:tabs>
              <w:rPr>
                <w:rFonts w:cs="Arial"/>
                <w:color w:val="000000"/>
                <w:sz w:val="20"/>
              </w:rPr>
            </w:pPr>
          </w:p>
          <w:p w:rsidR="00403479" w:rsidRPr="00B066DF" w:rsidRDefault="00403479" w:rsidP="00403479">
            <w:pPr>
              <w:tabs>
                <w:tab w:val="left" w:pos="142"/>
              </w:tabs>
              <w:rPr>
                <w:rFonts w:cs="Arial"/>
                <w:color w:val="000000"/>
                <w:sz w:val="20"/>
              </w:rPr>
            </w:pPr>
          </w:p>
        </w:tc>
        <w:tc>
          <w:tcPr>
            <w:tcW w:w="943" w:type="pct"/>
          </w:tcPr>
          <w:p w:rsidR="0039334C" w:rsidRPr="00B066DF" w:rsidRDefault="0039334C" w:rsidP="0039334C">
            <w:pPr>
              <w:tabs>
                <w:tab w:val="left" w:pos="142"/>
              </w:tabs>
              <w:jc w:val="center"/>
              <w:rPr>
                <w:rFonts w:cs="Arial"/>
                <w:color w:val="000000"/>
                <w:sz w:val="20"/>
              </w:rPr>
            </w:pPr>
          </w:p>
          <w:p w:rsidR="0039334C" w:rsidRPr="00B066DF" w:rsidRDefault="0039334C" w:rsidP="0039334C">
            <w:pPr>
              <w:tabs>
                <w:tab w:val="left" w:pos="142"/>
              </w:tabs>
              <w:jc w:val="center"/>
              <w:rPr>
                <w:rFonts w:cs="Arial"/>
                <w:color w:val="000000"/>
                <w:sz w:val="20"/>
              </w:rPr>
            </w:pPr>
          </w:p>
          <w:p w:rsidR="0039334C" w:rsidRPr="00B066DF" w:rsidRDefault="0039334C" w:rsidP="0039334C">
            <w:pPr>
              <w:tabs>
                <w:tab w:val="left" w:pos="142"/>
              </w:tabs>
              <w:jc w:val="center"/>
              <w:rPr>
                <w:rFonts w:cs="Arial"/>
                <w:color w:val="000000"/>
                <w:sz w:val="20"/>
              </w:rPr>
            </w:pPr>
          </w:p>
          <w:p w:rsidR="0039334C" w:rsidRPr="00B066DF" w:rsidRDefault="0039334C" w:rsidP="0039334C">
            <w:pPr>
              <w:tabs>
                <w:tab w:val="left" w:pos="142"/>
              </w:tabs>
              <w:jc w:val="center"/>
              <w:rPr>
                <w:rFonts w:cs="Arial"/>
                <w:color w:val="000000"/>
                <w:sz w:val="20"/>
              </w:rPr>
            </w:pPr>
          </w:p>
          <w:p w:rsidR="00220EC8" w:rsidRPr="00B066DF" w:rsidRDefault="00220EC8" w:rsidP="00220EC8">
            <w:pPr>
              <w:tabs>
                <w:tab w:val="left" w:pos="142"/>
              </w:tabs>
              <w:jc w:val="center"/>
              <w:rPr>
                <w:rFonts w:cs="Arial"/>
                <w:color w:val="000000"/>
                <w:sz w:val="20"/>
              </w:rPr>
            </w:pPr>
          </w:p>
          <w:p w:rsidR="00220EC8" w:rsidRPr="00B066DF" w:rsidRDefault="00220EC8" w:rsidP="00220EC8">
            <w:pPr>
              <w:tabs>
                <w:tab w:val="left" w:pos="142"/>
              </w:tabs>
              <w:jc w:val="center"/>
              <w:rPr>
                <w:rFonts w:cs="Arial"/>
                <w:color w:val="000000"/>
                <w:sz w:val="20"/>
              </w:rPr>
            </w:pPr>
          </w:p>
          <w:p w:rsidR="00220EC8" w:rsidRPr="00B066DF" w:rsidRDefault="00220EC8" w:rsidP="00220EC8">
            <w:pPr>
              <w:tabs>
                <w:tab w:val="left" w:pos="142"/>
              </w:tabs>
              <w:jc w:val="center"/>
              <w:rPr>
                <w:rFonts w:cs="Arial"/>
                <w:color w:val="000000"/>
                <w:sz w:val="20"/>
              </w:rPr>
            </w:pPr>
            <w:r w:rsidRPr="00B066DF">
              <w:rPr>
                <w:rFonts w:cs="Arial"/>
                <w:color w:val="000000"/>
                <w:sz w:val="20"/>
              </w:rPr>
              <w:t>Servidor público  encargado del SGA</w:t>
            </w:r>
            <w:r>
              <w:rPr>
                <w:rFonts w:cs="Arial"/>
                <w:color w:val="000000"/>
                <w:sz w:val="20"/>
              </w:rPr>
              <w:t xml:space="preserve"> y/o contratista apoyo </w:t>
            </w:r>
          </w:p>
          <w:p w:rsidR="00220EC8" w:rsidRDefault="00220EC8" w:rsidP="00220EC8">
            <w:pPr>
              <w:tabs>
                <w:tab w:val="left" w:pos="142"/>
              </w:tabs>
              <w:jc w:val="center"/>
              <w:rPr>
                <w:rFonts w:cs="Arial"/>
                <w:color w:val="000000"/>
                <w:sz w:val="20"/>
              </w:rPr>
            </w:pPr>
          </w:p>
          <w:p w:rsidR="0039334C" w:rsidRPr="00B066DF" w:rsidRDefault="0039334C" w:rsidP="0039334C">
            <w:pPr>
              <w:tabs>
                <w:tab w:val="left" w:pos="142"/>
              </w:tabs>
              <w:jc w:val="center"/>
              <w:rPr>
                <w:rFonts w:cs="Arial"/>
                <w:color w:val="000000"/>
                <w:sz w:val="20"/>
              </w:rPr>
            </w:pPr>
          </w:p>
          <w:p w:rsidR="0039334C" w:rsidRPr="00B066DF" w:rsidRDefault="0039334C" w:rsidP="0039334C">
            <w:pPr>
              <w:tabs>
                <w:tab w:val="left" w:pos="142"/>
              </w:tabs>
              <w:jc w:val="center"/>
              <w:rPr>
                <w:rFonts w:cs="Arial"/>
                <w:color w:val="000000"/>
                <w:sz w:val="20"/>
              </w:rPr>
            </w:pPr>
            <w:r w:rsidRPr="00B066DF">
              <w:rPr>
                <w:rFonts w:cs="Arial"/>
                <w:color w:val="000000"/>
                <w:sz w:val="20"/>
              </w:rPr>
              <w:t>Personal contratista de aseo</w:t>
            </w:r>
          </w:p>
          <w:p w:rsidR="0039334C" w:rsidRPr="00B066DF" w:rsidRDefault="0039334C" w:rsidP="0039334C">
            <w:pPr>
              <w:tabs>
                <w:tab w:val="left" w:pos="142"/>
              </w:tabs>
              <w:jc w:val="center"/>
              <w:rPr>
                <w:rFonts w:cs="Arial"/>
                <w:color w:val="000000"/>
                <w:sz w:val="20"/>
              </w:rPr>
            </w:pPr>
          </w:p>
          <w:p w:rsidR="0039334C" w:rsidRPr="00B066DF" w:rsidRDefault="0039334C" w:rsidP="0039334C">
            <w:pPr>
              <w:tabs>
                <w:tab w:val="left" w:pos="142"/>
              </w:tabs>
              <w:jc w:val="center"/>
              <w:rPr>
                <w:rFonts w:cs="Arial"/>
                <w:color w:val="000000"/>
                <w:sz w:val="20"/>
              </w:rPr>
            </w:pPr>
          </w:p>
        </w:tc>
        <w:tc>
          <w:tcPr>
            <w:tcW w:w="797" w:type="pct"/>
          </w:tcPr>
          <w:p w:rsidR="0039334C" w:rsidRPr="00B066DF" w:rsidRDefault="0039334C" w:rsidP="0039334C">
            <w:pPr>
              <w:tabs>
                <w:tab w:val="left" w:pos="142"/>
              </w:tabs>
              <w:jc w:val="center"/>
              <w:rPr>
                <w:rFonts w:cs="Arial"/>
                <w:sz w:val="20"/>
              </w:rPr>
            </w:pPr>
          </w:p>
          <w:p w:rsidR="0039334C" w:rsidRPr="00B066DF" w:rsidRDefault="0039334C" w:rsidP="0039334C">
            <w:pPr>
              <w:tabs>
                <w:tab w:val="left" w:pos="142"/>
              </w:tabs>
              <w:jc w:val="center"/>
              <w:rPr>
                <w:rFonts w:cs="Arial"/>
                <w:sz w:val="20"/>
              </w:rPr>
            </w:pPr>
          </w:p>
          <w:p w:rsidR="0039334C" w:rsidRPr="00B066DF" w:rsidRDefault="0039334C" w:rsidP="0039334C">
            <w:pPr>
              <w:tabs>
                <w:tab w:val="left" w:pos="142"/>
              </w:tabs>
              <w:jc w:val="center"/>
              <w:rPr>
                <w:rFonts w:cs="Arial"/>
                <w:sz w:val="20"/>
              </w:rPr>
            </w:pPr>
          </w:p>
          <w:p w:rsidR="0039334C" w:rsidRPr="00B066DF" w:rsidRDefault="0039334C" w:rsidP="0039334C">
            <w:pPr>
              <w:tabs>
                <w:tab w:val="left" w:pos="142"/>
              </w:tabs>
              <w:jc w:val="center"/>
              <w:rPr>
                <w:rFonts w:cs="Arial"/>
                <w:sz w:val="20"/>
              </w:rPr>
            </w:pPr>
            <w:r w:rsidRPr="00B066DF">
              <w:rPr>
                <w:rFonts w:cs="Arial"/>
                <w:sz w:val="20"/>
              </w:rPr>
              <w:t xml:space="preserve">SC03-F07 </w:t>
            </w:r>
          </w:p>
          <w:p w:rsidR="0039334C" w:rsidRPr="00B066DF" w:rsidRDefault="0039334C" w:rsidP="0039334C">
            <w:pPr>
              <w:tabs>
                <w:tab w:val="left" w:pos="142"/>
              </w:tabs>
              <w:jc w:val="center"/>
              <w:rPr>
                <w:rFonts w:cs="Arial"/>
                <w:color w:val="000000"/>
                <w:sz w:val="20"/>
              </w:rPr>
            </w:pPr>
            <w:r w:rsidRPr="00B066DF">
              <w:rPr>
                <w:rFonts w:cs="Arial"/>
                <w:sz w:val="20"/>
              </w:rPr>
              <w:t>R</w:t>
            </w:r>
            <w:r w:rsidRPr="00B066DF">
              <w:rPr>
                <w:rFonts w:cs="Arial"/>
                <w:color w:val="000000"/>
                <w:sz w:val="20"/>
              </w:rPr>
              <w:t>egistro de Residuos no Aprovechables</w:t>
            </w:r>
          </w:p>
          <w:p w:rsidR="0039334C" w:rsidRPr="00B066DF" w:rsidRDefault="0039334C" w:rsidP="0039334C">
            <w:pPr>
              <w:tabs>
                <w:tab w:val="left" w:pos="142"/>
              </w:tabs>
              <w:jc w:val="center"/>
              <w:rPr>
                <w:rFonts w:cs="Arial"/>
                <w:color w:val="000000"/>
                <w:sz w:val="20"/>
              </w:rPr>
            </w:pPr>
          </w:p>
          <w:p w:rsidR="0039334C" w:rsidRPr="00B066DF" w:rsidRDefault="0039334C" w:rsidP="0039334C">
            <w:pPr>
              <w:tabs>
                <w:tab w:val="left" w:pos="142"/>
              </w:tabs>
              <w:jc w:val="center"/>
              <w:rPr>
                <w:rFonts w:cs="Arial"/>
                <w:color w:val="000000"/>
                <w:sz w:val="20"/>
              </w:rPr>
            </w:pPr>
          </w:p>
          <w:p w:rsidR="0039334C" w:rsidRPr="00B066DF" w:rsidRDefault="0039334C" w:rsidP="0039334C">
            <w:pPr>
              <w:tabs>
                <w:tab w:val="left" w:pos="142"/>
              </w:tabs>
              <w:jc w:val="center"/>
              <w:rPr>
                <w:rFonts w:cs="Arial"/>
                <w:color w:val="000000"/>
                <w:sz w:val="20"/>
              </w:rPr>
            </w:pPr>
          </w:p>
          <w:p w:rsidR="0039334C" w:rsidRPr="00B066DF" w:rsidRDefault="0039334C" w:rsidP="0039334C">
            <w:pPr>
              <w:tabs>
                <w:tab w:val="left" w:pos="142"/>
              </w:tabs>
              <w:jc w:val="center"/>
              <w:rPr>
                <w:rFonts w:cs="Arial"/>
                <w:color w:val="000000"/>
                <w:sz w:val="20"/>
              </w:rPr>
            </w:pPr>
          </w:p>
          <w:p w:rsidR="0039334C" w:rsidRPr="00B066DF" w:rsidRDefault="0039334C" w:rsidP="0039334C">
            <w:pPr>
              <w:tabs>
                <w:tab w:val="left" w:pos="142"/>
              </w:tabs>
              <w:jc w:val="center"/>
              <w:rPr>
                <w:rFonts w:cs="Arial"/>
                <w:color w:val="000000"/>
                <w:sz w:val="20"/>
              </w:rPr>
            </w:pPr>
          </w:p>
          <w:p w:rsidR="0039334C" w:rsidRPr="00B066DF" w:rsidRDefault="0039334C" w:rsidP="0039334C">
            <w:pPr>
              <w:tabs>
                <w:tab w:val="left" w:pos="142"/>
              </w:tabs>
              <w:jc w:val="center"/>
              <w:rPr>
                <w:rFonts w:cs="Arial"/>
                <w:color w:val="000000"/>
                <w:sz w:val="20"/>
              </w:rPr>
            </w:pPr>
            <w:r w:rsidRPr="00B066DF">
              <w:rPr>
                <w:rFonts w:cs="Arial"/>
                <w:color w:val="000000"/>
                <w:sz w:val="20"/>
              </w:rPr>
              <w:t>SC03-F08</w:t>
            </w:r>
          </w:p>
          <w:p w:rsidR="0039334C" w:rsidRPr="00B066DF" w:rsidRDefault="0039334C" w:rsidP="0039334C">
            <w:pPr>
              <w:tabs>
                <w:tab w:val="left" w:pos="142"/>
              </w:tabs>
              <w:jc w:val="center"/>
              <w:rPr>
                <w:rFonts w:cs="Arial"/>
                <w:sz w:val="20"/>
              </w:rPr>
            </w:pPr>
            <w:r w:rsidRPr="00B066DF">
              <w:rPr>
                <w:rFonts w:cs="Arial"/>
                <w:color w:val="000000"/>
                <w:sz w:val="20"/>
              </w:rPr>
              <w:t>Registro de Generación de Residuos y su Aprovechamiento</w:t>
            </w:r>
          </w:p>
        </w:tc>
      </w:tr>
      <w:tr w:rsidR="0039334C" w:rsidRPr="00B066DF" w:rsidTr="00DF46D4">
        <w:trPr>
          <w:trHeight w:val="867"/>
        </w:trPr>
        <w:tc>
          <w:tcPr>
            <w:tcW w:w="290" w:type="pct"/>
            <w:vAlign w:val="center"/>
          </w:tcPr>
          <w:p w:rsidR="0039334C" w:rsidRPr="00B066DF" w:rsidRDefault="0039334C" w:rsidP="0039334C">
            <w:pPr>
              <w:tabs>
                <w:tab w:val="left" w:pos="0"/>
              </w:tabs>
              <w:jc w:val="center"/>
              <w:rPr>
                <w:rFonts w:cs="Arial"/>
                <w:sz w:val="20"/>
                <w:lang w:eastAsia="es-CO"/>
              </w:rPr>
            </w:pPr>
            <w:r w:rsidRPr="00B066DF">
              <w:rPr>
                <w:rFonts w:cs="Arial"/>
                <w:sz w:val="20"/>
                <w:lang w:eastAsia="es-CO"/>
              </w:rPr>
              <w:lastRenderedPageBreak/>
              <w:t>4</w:t>
            </w:r>
          </w:p>
        </w:tc>
        <w:tc>
          <w:tcPr>
            <w:tcW w:w="2970" w:type="pct"/>
          </w:tcPr>
          <w:p w:rsidR="0039334C" w:rsidRPr="00B066DF" w:rsidRDefault="0039334C" w:rsidP="0039334C">
            <w:pPr>
              <w:rPr>
                <w:rFonts w:cs="Arial"/>
                <w:b/>
                <w:sz w:val="20"/>
              </w:rPr>
            </w:pPr>
            <w:r w:rsidRPr="00B066DF">
              <w:rPr>
                <w:rFonts w:cs="Arial"/>
                <w:b/>
                <w:sz w:val="20"/>
              </w:rPr>
              <w:t>ENTREGA DE RESIDUOS AL PRESTADOR DE SERVICIOS DE RECOLECCIÓN</w:t>
            </w:r>
          </w:p>
          <w:p w:rsidR="0039334C" w:rsidRPr="00B066DF" w:rsidRDefault="0039334C" w:rsidP="0039334C">
            <w:pPr>
              <w:rPr>
                <w:rFonts w:cs="Arial"/>
                <w:sz w:val="20"/>
              </w:rPr>
            </w:pPr>
          </w:p>
          <w:p w:rsidR="0039334C" w:rsidRPr="00B066DF" w:rsidRDefault="0039334C" w:rsidP="0039334C">
            <w:pPr>
              <w:rPr>
                <w:rFonts w:cs="Arial"/>
                <w:sz w:val="20"/>
              </w:rPr>
            </w:pPr>
            <w:r w:rsidRPr="00B066DF">
              <w:rPr>
                <w:rFonts w:cs="Arial"/>
                <w:sz w:val="20"/>
              </w:rPr>
              <w:t xml:space="preserve">- </w:t>
            </w:r>
            <w:r w:rsidR="00243B33">
              <w:rPr>
                <w:rFonts w:cs="Arial"/>
                <w:sz w:val="20"/>
              </w:rPr>
              <w:t>Debido a que la entidad se encuentra en un predio arrendado, l</w:t>
            </w:r>
            <w:r w:rsidRPr="00B066DF">
              <w:rPr>
                <w:rFonts w:cs="Arial"/>
                <w:sz w:val="20"/>
              </w:rPr>
              <w:t>os residuos no aprovechables son entregados diariamente a CREMIL propietario del edificio y encargado de entregar  estos residuos a la empresa prestadora del servicio de aseo en Bogotá.</w:t>
            </w:r>
          </w:p>
          <w:p w:rsidR="0039334C" w:rsidRPr="00B066DF" w:rsidRDefault="0039334C" w:rsidP="0039334C">
            <w:pPr>
              <w:rPr>
                <w:rFonts w:cs="Arial"/>
                <w:sz w:val="20"/>
              </w:rPr>
            </w:pPr>
          </w:p>
          <w:p w:rsidR="0039334C" w:rsidRPr="00B066DF" w:rsidRDefault="0039334C" w:rsidP="00243B33">
            <w:pPr>
              <w:rPr>
                <w:rFonts w:cs="Arial"/>
                <w:sz w:val="20"/>
              </w:rPr>
            </w:pPr>
            <w:r w:rsidRPr="00B066DF">
              <w:rPr>
                <w:rFonts w:cs="Arial"/>
                <w:sz w:val="20"/>
              </w:rPr>
              <w:t>- Los residuos aprovechables son entregados a</w:t>
            </w:r>
            <w:r w:rsidR="00243B33">
              <w:rPr>
                <w:rFonts w:cs="Arial"/>
                <w:sz w:val="20"/>
              </w:rPr>
              <w:t xml:space="preserve"> </w:t>
            </w:r>
            <w:r w:rsidRPr="00B066DF">
              <w:rPr>
                <w:rFonts w:cs="Arial"/>
                <w:sz w:val="20"/>
              </w:rPr>
              <w:t>l</w:t>
            </w:r>
            <w:r w:rsidR="00243B33">
              <w:rPr>
                <w:rFonts w:cs="Arial"/>
                <w:sz w:val="20"/>
              </w:rPr>
              <w:t>a</w:t>
            </w:r>
            <w:r w:rsidRPr="00B066DF">
              <w:rPr>
                <w:rFonts w:cs="Arial"/>
                <w:sz w:val="20"/>
              </w:rPr>
              <w:t xml:space="preserve"> </w:t>
            </w:r>
            <w:r w:rsidR="00243B33">
              <w:rPr>
                <w:rFonts w:cs="Arial"/>
                <w:sz w:val="20"/>
              </w:rPr>
              <w:t xml:space="preserve">empresa de reciclaje quien transporta y </w:t>
            </w:r>
            <w:r w:rsidRPr="00B066DF">
              <w:rPr>
                <w:rFonts w:cs="Arial"/>
                <w:sz w:val="20"/>
              </w:rPr>
              <w:t xml:space="preserve">dispone de manera adecuada </w:t>
            </w:r>
            <w:r w:rsidR="00243B33">
              <w:rPr>
                <w:rFonts w:cs="Arial"/>
                <w:sz w:val="20"/>
              </w:rPr>
              <w:t xml:space="preserve">los </w:t>
            </w:r>
            <w:r w:rsidRPr="00B066DF">
              <w:rPr>
                <w:rFonts w:cs="Arial"/>
                <w:sz w:val="20"/>
              </w:rPr>
              <w:t xml:space="preserve">residuos </w:t>
            </w:r>
            <w:r w:rsidR="00243B33" w:rsidRPr="00B066DF">
              <w:rPr>
                <w:rFonts w:cs="Arial"/>
                <w:color w:val="000000"/>
                <w:sz w:val="20"/>
              </w:rPr>
              <w:t xml:space="preserve">y este a su vez </w:t>
            </w:r>
            <w:r w:rsidR="00243B33">
              <w:rPr>
                <w:rFonts w:cs="Arial"/>
                <w:color w:val="000000"/>
                <w:sz w:val="20"/>
              </w:rPr>
              <w:t xml:space="preserve">entrega </w:t>
            </w:r>
            <w:r w:rsidR="00243B33" w:rsidRPr="00B066DF">
              <w:rPr>
                <w:rFonts w:cs="Arial"/>
                <w:color w:val="000000"/>
                <w:sz w:val="20"/>
              </w:rPr>
              <w:t xml:space="preserve">certificados </w:t>
            </w:r>
            <w:r w:rsidR="00243B33">
              <w:rPr>
                <w:rFonts w:cs="Arial"/>
                <w:color w:val="000000"/>
                <w:sz w:val="20"/>
              </w:rPr>
              <w:t>donde informa cual es el proceso que se le realiza a cada uno de estos.</w:t>
            </w:r>
          </w:p>
        </w:tc>
        <w:tc>
          <w:tcPr>
            <w:tcW w:w="943" w:type="pct"/>
          </w:tcPr>
          <w:p w:rsidR="00243B33" w:rsidRDefault="00243B33" w:rsidP="00220EC8">
            <w:pPr>
              <w:tabs>
                <w:tab w:val="left" w:pos="142"/>
              </w:tabs>
              <w:jc w:val="center"/>
              <w:rPr>
                <w:rFonts w:cs="Arial"/>
                <w:color w:val="000000"/>
                <w:sz w:val="20"/>
              </w:rPr>
            </w:pPr>
          </w:p>
          <w:p w:rsidR="00243B33" w:rsidRDefault="00243B33" w:rsidP="00220EC8">
            <w:pPr>
              <w:tabs>
                <w:tab w:val="left" w:pos="142"/>
              </w:tabs>
              <w:jc w:val="center"/>
              <w:rPr>
                <w:rFonts w:cs="Arial"/>
                <w:color w:val="000000"/>
                <w:sz w:val="20"/>
              </w:rPr>
            </w:pPr>
          </w:p>
          <w:p w:rsidR="00243B33" w:rsidRDefault="00243B33" w:rsidP="00220EC8">
            <w:pPr>
              <w:tabs>
                <w:tab w:val="left" w:pos="142"/>
              </w:tabs>
              <w:jc w:val="center"/>
              <w:rPr>
                <w:rFonts w:cs="Arial"/>
                <w:color w:val="000000"/>
                <w:sz w:val="20"/>
              </w:rPr>
            </w:pPr>
          </w:p>
          <w:p w:rsidR="00243B33" w:rsidRDefault="00243B33" w:rsidP="00220EC8">
            <w:pPr>
              <w:tabs>
                <w:tab w:val="left" w:pos="142"/>
              </w:tabs>
              <w:jc w:val="center"/>
              <w:rPr>
                <w:rFonts w:cs="Arial"/>
                <w:color w:val="000000"/>
                <w:sz w:val="20"/>
              </w:rPr>
            </w:pPr>
          </w:p>
          <w:p w:rsidR="00220EC8" w:rsidRPr="00B066DF" w:rsidRDefault="00220EC8" w:rsidP="00220EC8">
            <w:pPr>
              <w:tabs>
                <w:tab w:val="left" w:pos="142"/>
              </w:tabs>
              <w:jc w:val="center"/>
              <w:rPr>
                <w:rFonts w:cs="Arial"/>
                <w:color w:val="000000"/>
                <w:sz w:val="20"/>
              </w:rPr>
            </w:pPr>
            <w:r w:rsidRPr="00B066DF">
              <w:rPr>
                <w:rFonts w:cs="Arial"/>
                <w:color w:val="000000"/>
                <w:sz w:val="20"/>
              </w:rPr>
              <w:t>Servidor público  encargado del SGA</w:t>
            </w:r>
            <w:r>
              <w:rPr>
                <w:rFonts w:cs="Arial"/>
                <w:color w:val="000000"/>
                <w:sz w:val="20"/>
              </w:rPr>
              <w:t xml:space="preserve"> y/o contratista apoyo </w:t>
            </w:r>
          </w:p>
          <w:p w:rsidR="0039334C" w:rsidRPr="00B066DF" w:rsidRDefault="0039334C" w:rsidP="0039334C">
            <w:pPr>
              <w:tabs>
                <w:tab w:val="left" w:pos="142"/>
              </w:tabs>
              <w:jc w:val="center"/>
              <w:rPr>
                <w:rFonts w:cs="Arial"/>
                <w:color w:val="000000"/>
                <w:sz w:val="20"/>
              </w:rPr>
            </w:pPr>
          </w:p>
          <w:p w:rsidR="0039334C" w:rsidRPr="00B066DF" w:rsidRDefault="0039334C" w:rsidP="00243B33">
            <w:pPr>
              <w:tabs>
                <w:tab w:val="left" w:pos="142"/>
              </w:tabs>
              <w:jc w:val="center"/>
              <w:rPr>
                <w:rFonts w:cs="Arial"/>
                <w:color w:val="000000"/>
                <w:sz w:val="20"/>
              </w:rPr>
            </w:pPr>
            <w:r w:rsidRPr="00B066DF">
              <w:rPr>
                <w:rFonts w:cs="Arial"/>
                <w:color w:val="000000"/>
                <w:sz w:val="20"/>
              </w:rPr>
              <w:t>Personal contratista de aseo</w:t>
            </w:r>
          </w:p>
        </w:tc>
        <w:tc>
          <w:tcPr>
            <w:tcW w:w="797" w:type="pct"/>
          </w:tcPr>
          <w:p w:rsidR="0039334C" w:rsidRPr="00B066DF" w:rsidRDefault="0039334C" w:rsidP="0039334C">
            <w:pPr>
              <w:tabs>
                <w:tab w:val="left" w:pos="142"/>
              </w:tabs>
              <w:jc w:val="center"/>
              <w:rPr>
                <w:rFonts w:cs="Arial"/>
                <w:sz w:val="20"/>
              </w:rPr>
            </w:pPr>
          </w:p>
          <w:p w:rsidR="0039334C" w:rsidRPr="00B066DF" w:rsidRDefault="0039334C" w:rsidP="0039334C">
            <w:pPr>
              <w:tabs>
                <w:tab w:val="left" w:pos="142"/>
              </w:tabs>
              <w:jc w:val="center"/>
              <w:rPr>
                <w:rFonts w:cs="Arial"/>
                <w:color w:val="000000"/>
                <w:sz w:val="20"/>
              </w:rPr>
            </w:pPr>
          </w:p>
          <w:p w:rsidR="0039334C" w:rsidRPr="00B066DF" w:rsidRDefault="0039334C" w:rsidP="0039334C">
            <w:pPr>
              <w:tabs>
                <w:tab w:val="left" w:pos="142"/>
              </w:tabs>
              <w:jc w:val="center"/>
              <w:rPr>
                <w:rFonts w:cs="Arial"/>
                <w:color w:val="000000"/>
                <w:sz w:val="20"/>
              </w:rPr>
            </w:pPr>
          </w:p>
          <w:p w:rsidR="0039334C" w:rsidRPr="00B066DF" w:rsidRDefault="0039334C" w:rsidP="0039334C">
            <w:pPr>
              <w:tabs>
                <w:tab w:val="left" w:pos="142"/>
              </w:tabs>
              <w:jc w:val="center"/>
              <w:rPr>
                <w:rFonts w:cs="Arial"/>
                <w:color w:val="000000"/>
                <w:sz w:val="20"/>
              </w:rPr>
            </w:pPr>
            <w:r w:rsidRPr="00B066DF">
              <w:rPr>
                <w:rFonts w:cs="Arial"/>
                <w:color w:val="000000"/>
                <w:sz w:val="20"/>
              </w:rPr>
              <w:t xml:space="preserve">Acta y/o certificado de disposición y/o  de destrucción de materiales </w:t>
            </w:r>
          </w:p>
          <w:p w:rsidR="0039334C" w:rsidRPr="00B066DF" w:rsidRDefault="0039334C" w:rsidP="0039334C">
            <w:pPr>
              <w:tabs>
                <w:tab w:val="left" w:pos="142"/>
              </w:tabs>
              <w:jc w:val="center"/>
              <w:rPr>
                <w:rFonts w:cs="Arial"/>
                <w:sz w:val="20"/>
              </w:rPr>
            </w:pPr>
          </w:p>
        </w:tc>
      </w:tr>
    </w:tbl>
    <w:p w:rsidR="003E6B98" w:rsidRPr="00B066DF" w:rsidRDefault="003E6B98" w:rsidP="003E6B98">
      <w:pPr>
        <w:jc w:val="center"/>
        <w:rPr>
          <w:rFonts w:cs="Arial"/>
          <w:b/>
          <w:sz w:val="18"/>
          <w:szCs w:val="22"/>
        </w:rPr>
      </w:pPr>
      <w:r w:rsidRPr="00B066DF">
        <w:rPr>
          <w:rFonts w:cs="Arial"/>
          <w:b/>
          <w:sz w:val="18"/>
          <w:szCs w:val="22"/>
        </w:rPr>
        <w:t xml:space="preserve">Tabla 1. </w:t>
      </w:r>
      <w:r w:rsidRPr="00B066DF">
        <w:rPr>
          <w:rFonts w:cs="Arial"/>
          <w:i/>
          <w:sz w:val="18"/>
          <w:szCs w:val="22"/>
        </w:rPr>
        <w:t>Pasos del Manejo de los Residuos Ordinarios, No Aprovechables y Aprovechables</w:t>
      </w:r>
    </w:p>
    <w:p w:rsidR="003E6B98" w:rsidRPr="00B066DF" w:rsidRDefault="003E6B98" w:rsidP="003E6B98"/>
    <w:tbl>
      <w:tblPr>
        <w:tblStyle w:val="Tablaconcuadrcula"/>
        <w:tblW w:w="5539" w:type="pct"/>
        <w:tblInd w:w="-572" w:type="dxa"/>
        <w:tblLayout w:type="fixed"/>
        <w:tblLook w:val="0000" w:firstRow="0" w:lastRow="0" w:firstColumn="0" w:lastColumn="0" w:noHBand="0" w:noVBand="0"/>
      </w:tblPr>
      <w:tblGrid>
        <w:gridCol w:w="568"/>
        <w:gridCol w:w="5953"/>
        <w:gridCol w:w="1843"/>
        <w:gridCol w:w="1418"/>
      </w:tblGrid>
      <w:tr w:rsidR="0039334C" w:rsidRPr="00B066DF" w:rsidTr="0039334C">
        <w:trPr>
          <w:trHeight w:val="130"/>
        </w:trPr>
        <w:tc>
          <w:tcPr>
            <w:tcW w:w="5000" w:type="pct"/>
            <w:gridSpan w:val="4"/>
            <w:shd w:val="clear" w:color="auto" w:fill="C6D9F1" w:themeFill="text2" w:themeFillTint="33"/>
            <w:vAlign w:val="center"/>
          </w:tcPr>
          <w:p w:rsidR="0039334C" w:rsidRPr="00B066DF" w:rsidRDefault="0039334C" w:rsidP="0039334C">
            <w:pPr>
              <w:tabs>
                <w:tab w:val="left" w:pos="142"/>
              </w:tabs>
              <w:jc w:val="center"/>
              <w:rPr>
                <w:rFonts w:cs="Arial"/>
                <w:b/>
                <w:sz w:val="20"/>
                <w:lang w:eastAsia="es-CO"/>
              </w:rPr>
            </w:pPr>
            <w:r w:rsidRPr="00B066DF">
              <w:rPr>
                <w:rFonts w:cs="Arial"/>
                <w:b/>
                <w:color w:val="000000"/>
                <w:sz w:val="20"/>
              </w:rPr>
              <w:t>RESIDUOS PELIGROSOS</w:t>
            </w:r>
            <w:r w:rsidR="00243B33">
              <w:rPr>
                <w:rFonts w:cs="Arial"/>
                <w:b/>
                <w:color w:val="000000"/>
                <w:sz w:val="20"/>
              </w:rPr>
              <w:t xml:space="preserve"> Y ESPECIALES </w:t>
            </w:r>
          </w:p>
        </w:tc>
      </w:tr>
      <w:tr w:rsidR="0039334C" w:rsidRPr="00B066DF" w:rsidTr="00DF46D4">
        <w:trPr>
          <w:trHeight w:val="130"/>
        </w:trPr>
        <w:tc>
          <w:tcPr>
            <w:tcW w:w="290" w:type="pct"/>
            <w:shd w:val="clear" w:color="auto" w:fill="C6D9F1" w:themeFill="text2" w:themeFillTint="33"/>
            <w:vAlign w:val="center"/>
          </w:tcPr>
          <w:p w:rsidR="0039334C" w:rsidRPr="00B066DF" w:rsidRDefault="0039334C" w:rsidP="0039334C">
            <w:pPr>
              <w:tabs>
                <w:tab w:val="left" w:pos="0"/>
              </w:tabs>
              <w:jc w:val="center"/>
              <w:rPr>
                <w:rFonts w:cs="Arial"/>
                <w:b/>
                <w:sz w:val="20"/>
                <w:lang w:eastAsia="es-CO"/>
              </w:rPr>
            </w:pPr>
            <w:r w:rsidRPr="00B066DF">
              <w:rPr>
                <w:rFonts w:cs="Arial"/>
                <w:b/>
                <w:sz w:val="20"/>
                <w:lang w:eastAsia="es-CO"/>
              </w:rPr>
              <w:t>No.</w:t>
            </w:r>
          </w:p>
        </w:tc>
        <w:tc>
          <w:tcPr>
            <w:tcW w:w="3043" w:type="pct"/>
            <w:shd w:val="clear" w:color="auto" w:fill="C6D9F1" w:themeFill="text2" w:themeFillTint="33"/>
            <w:vAlign w:val="center"/>
          </w:tcPr>
          <w:p w:rsidR="0039334C" w:rsidRPr="00B066DF" w:rsidRDefault="0039334C" w:rsidP="0039334C">
            <w:pPr>
              <w:tabs>
                <w:tab w:val="left" w:pos="142"/>
              </w:tabs>
              <w:jc w:val="center"/>
              <w:rPr>
                <w:rFonts w:cs="Arial"/>
                <w:b/>
                <w:sz w:val="20"/>
                <w:lang w:eastAsia="es-CO"/>
              </w:rPr>
            </w:pPr>
            <w:r w:rsidRPr="00B066DF">
              <w:rPr>
                <w:rFonts w:cs="Arial"/>
                <w:b/>
                <w:sz w:val="20"/>
                <w:lang w:eastAsia="es-CO"/>
              </w:rPr>
              <w:t>DESCRIPCIÓN DE LA ACTIVIDAD</w:t>
            </w:r>
          </w:p>
        </w:tc>
        <w:tc>
          <w:tcPr>
            <w:tcW w:w="942" w:type="pct"/>
            <w:shd w:val="clear" w:color="auto" w:fill="C6D9F1" w:themeFill="text2" w:themeFillTint="33"/>
            <w:vAlign w:val="center"/>
          </w:tcPr>
          <w:p w:rsidR="0039334C" w:rsidRPr="00B066DF" w:rsidRDefault="0039334C" w:rsidP="0039334C">
            <w:pPr>
              <w:tabs>
                <w:tab w:val="left" w:pos="142"/>
              </w:tabs>
              <w:jc w:val="center"/>
              <w:rPr>
                <w:rFonts w:cs="Arial"/>
                <w:b/>
                <w:sz w:val="20"/>
                <w:lang w:eastAsia="es-CO"/>
              </w:rPr>
            </w:pPr>
            <w:r w:rsidRPr="00B066DF">
              <w:rPr>
                <w:rFonts w:cs="Arial"/>
                <w:b/>
                <w:sz w:val="20"/>
                <w:lang w:eastAsia="es-CO"/>
              </w:rPr>
              <w:t>RESPONSABLE</w:t>
            </w:r>
          </w:p>
        </w:tc>
        <w:tc>
          <w:tcPr>
            <w:tcW w:w="725" w:type="pct"/>
            <w:shd w:val="clear" w:color="auto" w:fill="C6D9F1" w:themeFill="text2" w:themeFillTint="33"/>
            <w:vAlign w:val="center"/>
          </w:tcPr>
          <w:p w:rsidR="0039334C" w:rsidRPr="00B066DF" w:rsidRDefault="0039334C" w:rsidP="0039334C">
            <w:pPr>
              <w:tabs>
                <w:tab w:val="left" w:pos="142"/>
              </w:tabs>
              <w:jc w:val="center"/>
              <w:rPr>
                <w:rFonts w:cs="Arial"/>
                <w:b/>
                <w:sz w:val="20"/>
                <w:lang w:eastAsia="es-CO"/>
              </w:rPr>
            </w:pPr>
            <w:r w:rsidRPr="00B066DF">
              <w:rPr>
                <w:rFonts w:cs="Arial"/>
                <w:b/>
                <w:sz w:val="20"/>
                <w:lang w:eastAsia="es-CO"/>
              </w:rPr>
              <w:t>PUNTO DE CONTROL</w:t>
            </w:r>
          </w:p>
        </w:tc>
      </w:tr>
      <w:tr w:rsidR="0039334C" w:rsidRPr="00B066DF" w:rsidTr="00DF46D4">
        <w:trPr>
          <w:trHeight w:val="867"/>
        </w:trPr>
        <w:tc>
          <w:tcPr>
            <w:tcW w:w="290" w:type="pct"/>
            <w:vAlign w:val="center"/>
          </w:tcPr>
          <w:p w:rsidR="0039334C" w:rsidRPr="00B066DF" w:rsidRDefault="0039334C" w:rsidP="0039334C">
            <w:pPr>
              <w:tabs>
                <w:tab w:val="left" w:pos="0"/>
              </w:tabs>
              <w:jc w:val="center"/>
              <w:rPr>
                <w:rFonts w:cs="Arial"/>
                <w:sz w:val="20"/>
                <w:lang w:eastAsia="es-CO"/>
              </w:rPr>
            </w:pPr>
            <w:r w:rsidRPr="00B066DF">
              <w:rPr>
                <w:rFonts w:cs="Arial"/>
                <w:sz w:val="20"/>
                <w:lang w:eastAsia="es-CO"/>
              </w:rPr>
              <w:t>1</w:t>
            </w:r>
          </w:p>
        </w:tc>
        <w:tc>
          <w:tcPr>
            <w:tcW w:w="3043" w:type="pct"/>
          </w:tcPr>
          <w:p w:rsidR="0039334C" w:rsidRPr="00B066DF" w:rsidRDefault="0039334C" w:rsidP="0039334C">
            <w:pPr>
              <w:rPr>
                <w:rFonts w:cs="Arial"/>
                <w:b/>
                <w:sz w:val="20"/>
              </w:rPr>
            </w:pPr>
            <w:r w:rsidRPr="00B066DF">
              <w:rPr>
                <w:rFonts w:cs="Arial"/>
                <w:b/>
                <w:color w:val="000000"/>
                <w:sz w:val="20"/>
              </w:rPr>
              <w:t>MANEJO INTERNO</w:t>
            </w:r>
            <w:r w:rsidRPr="00B066DF">
              <w:rPr>
                <w:rFonts w:cs="Arial"/>
                <w:b/>
                <w:sz w:val="20"/>
              </w:rPr>
              <w:t xml:space="preserve">: </w:t>
            </w:r>
          </w:p>
          <w:p w:rsidR="0039334C" w:rsidRPr="00B066DF" w:rsidRDefault="0039334C" w:rsidP="0039334C">
            <w:pPr>
              <w:rPr>
                <w:rFonts w:cs="Arial"/>
                <w:sz w:val="20"/>
                <w:lang w:val="es-ES_tradnl"/>
              </w:rPr>
            </w:pPr>
          </w:p>
          <w:p w:rsidR="0039334C" w:rsidRPr="00B066DF" w:rsidRDefault="0039334C" w:rsidP="0039334C">
            <w:pPr>
              <w:rPr>
                <w:rFonts w:cs="Arial"/>
                <w:b/>
                <w:sz w:val="20"/>
                <w:lang w:val="es-ES_tradnl"/>
              </w:rPr>
            </w:pPr>
            <w:r w:rsidRPr="00B066DF">
              <w:rPr>
                <w:rFonts w:cs="Arial"/>
                <w:b/>
                <w:sz w:val="20"/>
                <w:lang w:val="es-ES_tradnl"/>
              </w:rPr>
              <w:t xml:space="preserve">RECOLECCIÓN </w:t>
            </w:r>
          </w:p>
          <w:p w:rsidR="0039334C" w:rsidRDefault="0039334C" w:rsidP="0039334C">
            <w:pPr>
              <w:rPr>
                <w:rFonts w:cs="Arial"/>
                <w:sz w:val="20"/>
                <w:u w:val="single"/>
                <w:lang w:val="es-ES_tradnl"/>
              </w:rPr>
            </w:pPr>
          </w:p>
          <w:p w:rsidR="00243B33" w:rsidRDefault="00243B33" w:rsidP="0039334C">
            <w:pPr>
              <w:rPr>
                <w:rFonts w:cs="Arial"/>
                <w:sz w:val="20"/>
                <w:lang w:val="es-CO"/>
              </w:rPr>
            </w:pPr>
            <w:r w:rsidRPr="00B066DF">
              <w:rPr>
                <w:rFonts w:cs="Arial"/>
                <w:sz w:val="20"/>
                <w:lang w:val="es-ES_tradnl"/>
              </w:rPr>
              <w:t xml:space="preserve">La recolección de los residuos </w:t>
            </w:r>
            <w:r>
              <w:rPr>
                <w:rFonts w:cs="Arial"/>
                <w:sz w:val="20"/>
                <w:lang w:val="es-ES_tradnl"/>
              </w:rPr>
              <w:t xml:space="preserve">peligrosos </w:t>
            </w:r>
            <w:r w:rsidRPr="00B066DF">
              <w:rPr>
                <w:rFonts w:cs="Arial"/>
                <w:sz w:val="20"/>
                <w:lang w:val="es-ES_tradnl"/>
              </w:rPr>
              <w:t xml:space="preserve">se realiza </w:t>
            </w:r>
            <w:r>
              <w:rPr>
                <w:rFonts w:cs="Arial"/>
                <w:sz w:val="20"/>
                <w:lang w:val="es-CO"/>
              </w:rPr>
              <w:t xml:space="preserve"> de la siguiente manera:</w:t>
            </w:r>
          </w:p>
          <w:p w:rsidR="00243B33" w:rsidRPr="00B066DF" w:rsidRDefault="00243B33" w:rsidP="0039334C">
            <w:pPr>
              <w:rPr>
                <w:rFonts w:cs="Arial"/>
                <w:sz w:val="20"/>
                <w:u w:val="single"/>
                <w:lang w:val="es-ES_tradnl"/>
              </w:rPr>
            </w:pPr>
          </w:p>
          <w:p w:rsidR="00E66DDE" w:rsidRPr="00E66DDE" w:rsidRDefault="0039334C" w:rsidP="0039334C">
            <w:pPr>
              <w:rPr>
                <w:rFonts w:cs="Arial"/>
                <w:sz w:val="20"/>
                <w:lang w:val="es-ES_tradnl"/>
              </w:rPr>
            </w:pPr>
            <w:r w:rsidRPr="00B066DF">
              <w:rPr>
                <w:rFonts w:cs="Arial"/>
                <w:sz w:val="20"/>
                <w:u w:val="single"/>
                <w:lang w:val="es-ES_tradnl"/>
              </w:rPr>
              <w:t>-</w:t>
            </w:r>
            <w:r w:rsidR="00E66DDE">
              <w:rPr>
                <w:rFonts w:cs="Arial"/>
                <w:sz w:val="20"/>
                <w:u w:val="single"/>
                <w:lang w:val="es-ES_tradnl"/>
              </w:rPr>
              <w:t xml:space="preserve"> </w:t>
            </w:r>
            <w:r w:rsidRPr="00B066DF">
              <w:rPr>
                <w:rFonts w:cs="Arial"/>
                <w:sz w:val="20"/>
                <w:u w:val="single"/>
                <w:lang w:val="es-ES_tradnl"/>
              </w:rPr>
              <w:t>Biosanitarios</w:t>
            </w:r>
            <w:r w:rsidR="00E66DDE">
              <w:rPr>
                <w:rFonts w:cs="Arial"/>
                <w:sz w:val="20"/>
                <w:u w:val="single"/>
                <w:lang w:val="es-ES_tradnl"/>
              </w:rPr>
              <w:t>:</w:t>
            </w:r>
            <w:r w:rsidR="00E66DDE" w:rsidRPr="00E66DDE">
              <w:rPr>
                <w:rFonts w:cs="Arial"/>
                <w:sz w:val="20"/>
                <w:lang w:val="es-ES_tradnl"/>
              </w:rPr>
              <w:t xml:space="preserve"> Estos residuos son recogidos </w:t>
            </w:r>
            <w:r w:rsidR="00215FC0">
              <w:rPr>
                <w:rFonts w:cs="Arial"/>
                <w:sz w:val="20"/>
                <w:lang w:val="es-ES_tradnl"/>
              </w:rPr>
              <w:t xml:space="preserve">del consultorio ubicado en el 4to piso ala sur, </w:t>
            </w:r>
            <w:r w:rsidR="00E66DDE" w:rsidRPr="00E66DDE">
              <w:rPr>
                <w:rFonts w:cs="Arial"/>
                <w:sz w:val="20"/>
                <w:lang w:val="es-ES_tradnl"/>
              </w:rPr>
              <w:t xml:space="preserve">los días </w:t>
            </w:r>
            <w:r w:rsidR="00215FC0">
              <w:rPr>
                <w:rFonts w:cs="Arial"/>
                <w:sz w:val="20"/>
                <w:lang w:val="es-ES_tradnl"/>
              </w:rPr>
              <w:t>que hay atención a pacientes, estos son sacados en bolsa roja.</w:t>
            </w:r>
            <w:r w:rsidR="00E66DDE">
              <w:rPr>
                <w:rFonts w:cs="Arial"/>
                <w:sz w:val="20"/>
                <w:lang w:val="es-ES_tradnl"/>
              </w:rPr>
              <w:t xml:space="preserve"> </w:t>
            </w:r>
          </w:p>
          <w:p w:rsidR="00E66DDE" w:rsidRDefault="00E66DDE" w:rsidP="0039334C">
            <w:pPr>
              <w:rPr>
                <w:rFonts w:cs="Arial"/>
                <w:sz w:val="20"/>
                <w:u w:val="single"/>
                <w:lang w:val="es-ES_tradnl"/>
              </w:rPr>
            </w:pPr>
          </w:p>
          <w:p w:rsidR="0039334C" w:rsidRPr="00B066DF" w:rsidRDefault="00E66DDE" w:rsidP="0039334C">
            <w:pPr>
              <w:rPr>
                <w:rFonts w:cs="Arial"/>
                <w:sz w:val="20"/>
                <w:lang w:val="es-ES_tradnl"/>
              </w:rPr>
            </w:pPr>
            <w:r>
              <w:rPr>
                <w:rFonts w:cs="Arial"/>
                <w:sz w:val="20"/>
                <w:u w:val="single"/>
                <w:lang w:val="es-ES_tradnl"/>
              </w:rPr>
              <w:t>-</w:t>
            </w:r>
            <w:r w:rsidR="0039334C" w:rsidRPr="00B066DF">
              <w:rPr>
                <w:rFonts w:cs="Arial"/>
                <w:sz w:val="20"/>
                <w:u w:val="single"/>
                <w:lang w:val="es-ES_tradnl"/>
              </w:rPr>
              <w:t xml:space="preserve"> </w:t>
            </w:r>
            <w:r w:rsidR="00DF46D4">
              <w:rPr>
                <w:rFonts w:cs="Arial"/>
                <w:sz w:val="20"/>
                <w:u w:val="single"/>
                <w:lang w:val="es-ES_tradnl"/>
              </w:rPr>
              <w:t xml:space="preserve">Tarros de </w:t>
            </w:r>
            <w:r w:rsidR="0039334C" w:rsidRPr="00B066DF">
              <w:rPr>
                <w:rFonts w:cs="Arial"/>
                <w:sz w:val="20"/>
                <w:u w:val="single"/>
                <w:lang w:val="es-ES_tradnl"/>
              </w:rPr>
              <w:t>Productos Químicos:</w:t>
            </w:r>
            <w:r w:rsidR="0039334C" w:rsidRPr="00B066DF">
              <w:rPr>
                <w:rFonts w:cs="Arial"/>
                <w:sz w:val="20"/>
                <w:lang w:val="es-ES_tradnl"/>
              </w:rPr>
              <w:t xml:space="preserve"> Estos residuos son </w:t>
            </w:r>
            <w:r>
              <w:rPr>
                <w:rFonts w:cs="Arial"/>
                <w:sz w:val="20"/>
                <w:lang w:val="es-ES_tradnl"/>
              </w:rPr>
              <w:t>recolectados por el personal de aseo una vez terminados en las piletas</w:t>
            </w:r>
            <w:r w:rsidR="0039334C" w:rsidRPr="00B066DF">
              <w:rPr>
                <w:rFonts w:cs="Arial"/>
                <w:sz w:val="20"/>
                <w:lang w:val="es-ES_tradnl"/>
              </w:rPr>
              <w:t xml:space="preserve">. </w:t>
            </w:r>
          </w:p>
          <w:p w:rsidR="0039334C" w:rsidRPr="00B066DF" w:rsidRDefault="0039334C" w:rsidP="0039334C">
            <w:pPr>
              <w:rPr>
                <w:rFonts w:cs="Arial"/>
                <w:sz w:val="20"/>
                <w:lang w:val="es-ES_tradnl"/>
              </w:rPr>
            </w:pPr>
          </w:p>
          <w:p w:rsidR="0039334C" w:rsidRPr="00B066DF" w:rsidRDefault="0039334C" w:rsidP="0039334C">
            <w:pPr>
              <w:rPr>
                <w:rFonts w:cs="Arial"/>
                <w:sz w:val="20"/>
                <w:lang w:val="es-ES_tradnl"/>
              </w:rPr>
            </w:pPr>
            <w:r w:rsidRPr="00B066DF">
              <w:rPr>
                <w:rFonts w:cs="Arial"/>
                <w:sz w:val="20"/>
                <w:u w:val="single"/>
                <w:lang w:val="es-ES_tradnl"/>
              </w:rPr>
              <w:t>- RAEE’s:</w:t>
            </w:r>
            <w:r w:rsidRPr="00B066DF">
              <w:rPr>
                <w:rFonts w:cs="Arial"/>
                <w:sz w:val="20"/>
                <w:lang w:val="es-ES_tradnl"/>
              </w:rPr>
              <w:t xml:space="preserve"> La gestión de recolección y almacenamiento en la entidad es realizada a directamente por el Grupo de inventario (almacén).</w:t>
            </w:r>
          </w:p>
          <w:p w:rsidR="0039334C" w:rsidRPr="00B066DF" w:rsidRDefault="0039334C" w:rsidP="0039334C">
            <w:pPr>
              <w:rPr>
                <w:rFonts w:cs="Arial"/>
                <w:sz w:val="20"/>
                <w:lang w:val="es-ES_tradnl"/>
              </w:rPr>
            </w:pPr>
          </w:p>
          <w:p w:rsidR="00220EC8" w:rsidRDefault="0039334C" w:rsidP="0039334C">
            <w:pPr>
              <w:rPr>
                <w:rFonts w:cs="Arial"/>
                <w:sz w:val="20"/>
                <w:lang w:val="es-ES_tradnl"/>
              </w:rPr>
            </w:pPr>
            <w:r w:rsidRPr="00B066DF">
              <w:rPr>
                <w:rFonts w:cs="Arial"/>
                <w:sz w:val="20"/>
                <w:u w:val="single"/>
                <w:lang w:val="es-ES_tradnl"/>
              </w:rPr>
              <w:t xml:space="preserve">- </w:t>
            </w:r>
            <w:r w:rsidR="00220EC8" w:rsidRPr="00B066DF">
              <w:rPr>
                <w:rFonts w:cs="Arial"/>
                <w:sz w:val="20"/>
                <w:u w:val="single"/>
                <w:lang w:val="es-ES_tradnl"/>
              </w:rPr>
              <w:t>Bombillas Fluorescentes</w:t>
            </w:r>
            <w:r w:rsidR="00220EC8">
              <w:rPr>
                <w:rFonts w:cs="Arial"/>
                <w:sz w:val="20"/>
                <w:u w:val="single"/>
                <w:lang w:val="es-ES_tradnl"/>
              </w:rPr>
              <w:t>,</w:t>
            </w:r>
            <w:r w:rsidR="00220EC8" w:rsidRPr="00B066DF">
              <w:rPr>
                <w:rFonts w:cs="Arial"/>
                <w:sz w:val="20"/>
                <w:u w:val="single"/>
                <w:lang w:val="es-ES_tradnl"/>
              </w:rPr>
              <w:t xml:space="preserve"> Tóner</w:t>
            </w:r>
            <w:r w:rsidR="00220EC8">
              <w:rPr>
                <w:rFonts w:cs="Arial"/>
                <w:sz w:val="20"/>
                <w:u w:val="single"/>
                <w:lang w:val="es-ES_tradnl"/>
              </w:rPr>
              <w:t xml:space="preserve">, </w:t>
            </w:r>
            <w:r w:rsidR="008D68F3">
              <w:rPr>
                <w:rFonts w:cs="Arial"/>
                <w:sz w:val="20"/>
                <w:u w:val="single"/>
                <w:lang w:val="es-ES_tradnl"/>
              </w:rPr>
              <w:t>R</w:t>
            </w:r>
            <w:r w:rsidR="00243B33">
              <w:rPr>
                <w:rFonts w:cs="Arial"/>
                <w:sz w:val="20"/>
                <w:u w:val="single"/>
                <w:lang w:val="es-ES_tradnl"/>
              </w:rPr>
              <w:t xml:space="preserve">esiduos generados por el mantenimiento de vehículos, </w:t>
            </w:r>
            <w:r w:rsidR="008D68F3">
              <w:rPr>
                <w:rFonts w:cs="Arial"/>
                <w:sz w:val="20"/>
                <w:u w:val="single"/>
                <w:lang w:val="es-ES_tradnl"/>
              </w:rPr>
              <w:t>R</w:t>
            </w:r>
            <w:r w:rsidR="00243B33">
              <w:rPr>
                <w:rFonts w:cs="Arial"/>
                <w:sz w:val="20"/>
                <w:u w:val="single"/>
                <w:lang w:val="es-ES_tradnl"/>
              </w:rPr>
              <w:t>esiduos</w:t>
            </w:r>
            <w:r w:rsidR="008D68F3">
              <w:rPr>
                <w:rFonts w:cs="Arial"/>
                <w:sz w:val="20"/>
                <w:u w:val="single"/>
                <w:lang w:val="es-ES_tradnl"/>
              </w:rPr>
              <w:t xml:space="preserve"> </w:t>
            </w:r>
            <w:r w:rsidR="00243B33">
              <w:rPr>
                <w:rFonts w:cs="Arial"/>
                <w:sz w:val="20"/>
                <w:u w:val="single"/>
                <w:lang w:val="es-ES_tradnl"/>
              </w:rPr>
              <w:t xml:space="preserve">generados por mantenimiento </w:t>
            </w:r>
            <w:r w:rsidR="008D68F3">
              <w:rPr>
                <w:rFonts w:cs="Arial"/>
                <w:sz w:val="20"/>
                <w:u w:val="single"/>
                <w:lang w:val="es-ES_tradnl"/>
              </w:rPr>
              <w:t>locativo</w:t>
            </w:r>
            <w:r w:rsidRPr="00B066DF">
              <w:rPr>
                <w:rFonts w:cs="Arial"/>
                <w:sz w:val="20"/>
                <w:u w:val="single"/>
                <w:lang w:val="es-ES_tradnl"/>
              </w:rPr>
              <w:t>, entre otros:</w:t>
            </w:r>
            <w:r w:rsidRPr="00B066DF">
              <w:rPr>
                <w:rFonts w:cs="Arial"/>
                <w:sz w:val="20"/>
                <w:lang w:val="es-ES_tradnl"/>
              </w:rPr>
              <w:t xml:space="preserve"> </w:t>
            </w:r>
            <w:r w:rsidR="008D68F3">
              <w:rPr>
                <w:rFonts w:cs="Arial"/>
                <w:sz w:val="20"/>
                <w:lang w:val="es-ES_tradnl"/>
              </w:rPr>
              <w:t xml:space="preserve">Debido a que estos residuos son </w:t>
            </w:r>
            <w:r w:rsidRPr="00B066DF">
              <w:rPr>
                <w:rFonts w:cs="Arial"/>
                <w:sz w:val="20"/>
                <w:lang w:val="es-ES_tradnl"/>
              </w:rPr>
              <w:t>generados por servicios contractuales, la recolección deberá ser manejada</w:t>
            </w:r>
            <w:r w:rsidR="00220EC8">
              <w:rPr>
                <w:rFonts w:cs="Arial"/>
                <w:sz w:val="20"/>
                <w:lang w:val="es-ES_tradnl"/>
              </w:rPr>
              <w:t xml:space="preserve"> y gestionada por ellos mismos</w:t>
            </w:r>
            <w:r w:rsidR="00DF46D4">
              <w:rPr>
                <w:rFonts w:cs="Arial"/>
                <w:sz w:val="20"/>
                <w:lang w:val="es-ES_tradnl"/>
              </w:rPr>
              <w:t xml:space="preserve">.  En algunos casos la Entidad realiza la gestión directamente con los gestores de estos residuos.  </w:t>
            </w:r>
          </w:p>
          <w:p w:rsidR="003E1D91" w:rsidRDefault="003E1D91" w:rsidP="0039334C">
            <w:pPr>
              <w:rPr>
                <w:rFonts w:cs="Arial"/>
                <w:sz w:val="20"/>
                <w:lang w:val="es-ES_tradnl"/>
              </w:rPr>
            </w:pPr>
          </w:p>
          <w:p w:rsidR="003E1D91" w:rsidRPr="003E1D91" w:rsidRDefault="003E1D91" w:rsidP="0039334C">
            <w:pPr>
              <w:rPr>
                <w:rFonts w:cs="Arial"/>
                <w:sz w:val="20"/>
                <w:u w:val="single"/>
                <w:lang w:val="es-ES_tradnl"/>
              </w:rPr>
            </w:pPr>
            <w:r w:rsidRPr="003E1D91">
              <w:rPr>
                <w:rFonts w:cs="Arial"/>
                <w:sz w:val="20"/>
                <w:u w:val="single"/>
                <w:lang w:val="es-ES_tradnl"/>
              </w:rPr>
              <w:t>5- Pilas y Medicamentos:</w:t>
            </w:r>
            <w:r w:rsidR="00983087" w:rsidRPr="000E5A5E">
              <w:rPr>
                <w:rFonts w:cs="Arial"/>
                <w:sz w:val="20"/>
                <w:lang w:val="es-ES_tradnl"/>
              </w:rPr>
              <w:t xml:space="preserve"> </w:t>
            </w:r>
            <w:r w:rsidR="00983087" w:rsidRPr="009F79E9">
              <w:rPr>
                <w:rFonts w:cs="Arial"/>
                <w:sz w:val="20"/>
                <w:lang w:val="es-ES_tradnl"/>
              </w:rPr>
              <w:t>A</w:t>
            </w:r>
            <w:r w:rsidRPr="009F79E9">
              <w:rPr>
                <w:rFonts w:cs="Arial"/>
                <w:sz w:val="20"/>
                <w:lang w:val="es-ES_tradnl"/>
              </w:rPr>
              <w:t xml:space="preserve">unque estos residuos no son generados en la entidad, el </w:t>
            </w:r>
            <w:r w:rsidR="009F79E9" w:rsidRPr="009F79E9">
              <w:rPr>
                <w:rFonts w:cs="Arial"/>
                <w:sz w:val="20"/>
                <w:lang w:val="es-ES_tradnl"/>
              </w:rPr>
              <w:t>S</w:t>
            </w:r>
            <w:r w:rsidRPr="009F79E9">
              <w:rPr>
                <w:rFonts w:cs="Arial"/>
                <w:sz w:val="20"/>
                <w:lang w:val="es-ES_tradnl"/>
              </w:rPr>
              <w:t>istema de G</w:t>
            </w:r>
            <w:r w:rsidR="009F79E9" w:rsidRPr="009F79E9">
              <w:rPr>
                <w:rFonts w:cs="Arial"/>
                <w:sz w:val="20"/>
                <w:lang w:val="es-ES_tradnl"/>
              </w:rPr>
              <w:t xml:space="preserve">estión Ambiental </w:t>
            </w:r>
            <w:r w:rsidR="000E5A5E">
              <w:rPr>
                <w:rFonts w:cs="Arial"/>
                <w:sz w:val="20"/>
                <w:lang w:val="es-ES_tradnl"/>
              </w:rPr>
              <w:t xml:space="preserve">dispuso </w:t>
            </w:r>
            <w:r w:rsidR="009F79E9" w:rsidRPr="009F79E9">
              <w:rPr>
                <w:rFonts w:cs="Arial"/>
                <w:sz w:val="20"/>
                <w:lang w:val="es-ES_tradnl"/>
              </w:rPr>
              <w:t xml:space="preserve">dos contenedores donde los </w:t>
            </w:r>
            <w:r w:rsidR="009F79E9">
              <w:rPr>
                <w:rFonts w:cs="Arial"/>
                <w:sz w:val="20"/>
                <w:lang w:val="es-ES_tradnl"/>
              </w:rPr>
              <w:t xml:space="preserve">servidores públicos, </w:t>
            </w:r>
            <w:r w:rsidR="009F79E9" w:rsidRPr="009F79E9">
              <w:rPr>
                <w:rFonts w:cs="Arial"/>
                <w:sz w:val="20"/>
                <w:lang w:val="es-ES_tradnl"/>
              </w:rPr>
              <w:t>contratistas</w:t>
            </w:r>
            <w:r w:rsidR="009F79E9">
              <w:rPr>
                <w:rFonts w:cs="Arial"/>
                <w:sz w:val="20"/>
                <w:lang w:val="es-ES_tradnl"/>
              </w:rPr>
              <w:t xml:space="preserve"> y </w:t>
            </w:r>
            <w:r w:rsidR="009F79E9" w:rsidRPr="00B066DF">
              <w:rPr>
                <w:rFonts w:cs="Arial"/>
                <w:sz w:val="20"/>
                <w:lang w:val="es-ES_tradnl"/>
              </w:rPr>
              <w:t>usuarios que visitan la entidad</w:t>
            </w:r>
            <w:r w:rsidR="000E5A5E">
              <w:rPr>
                <w:rFonts w:cs="Arial"/>
                <w:sz w:val="20"/>
                <w:lang w:val="es-ES_tradnl"/>
              </w:rPr>
              <w:t xml:space="preserve"> puedan </w:t>
            </w:r>
            <w:r w:rsidR="009F79E9">
              <w:rPr>
                <w:rFonts w:cs="Arial"/>
                <w:sz w:val="20"/>
                <w:lang w:val="es-ES_tradnl"/>
              </w:rPr>
              <w:t>traerlos de sus casas y depositarlos</w:t>
            </w:r>
            <w:r w:rsidR="000E5A5E">
              <w:rPr>
                <w:rFonts w:cs="Arial"/>
                <w:sz w:val="20"/>
                <w:lang w:val="es-ES_tradnl"/>
              </w:rPr>
              <w:t xml:space="preserve"> allí.</w:t>
            </w:r>
          </w:p>
          <w:p w:rsidR="00DF46D4" w:rsidRDefault="00DF46D4" w:rsidP="0039334C">
            <w:pPr>
              <w:rPr>
                <w:rFonts w:cs="Arial"/>
                <w:sz w:val="20"/>
                <w:lang w:val="es-ES_tradnl"/>
              </w:rPr>
            </w:pPr>
          </w:p>
          <w:p w:rsidR="0039334C" w:rsidRPr="00B066DF" w:rsidRDefault="0039334C" w:rsidP="0039334C">
            <w:pPr>
              <w:rPr>
                <w:rFonts w:cs="Arial"/>
                <w:b/>
                <w:sz w:val="20"/>
              </w:rPr>
            </w:pPr>
            <w:r w:rsidRPr="00B066DF">
              <w:rPr>
                <w:rFonts w:cs="Arial"/>
                <w:sz w:val="20"/>
                <w:lang w:val="es-ES_tradnl"/>
              </w:rPr>
              <w:t xml:space="preserve"> </w:t>
            </w:r>
            <w:r w:rsidRPr="00B066DF">
              <w:rPr>
                <w:rFonts w:cs="Arial"/>
                <w:b/>
                <w:sz w:val="20"/>
              </w:rPr>
              <w:t xml:space="preserve">TRANSPORTE INTERNO </w:t>
            </w:r>
          </w:p>
          <w:p w:rsidR="0039334C" w:rsidRPr="00B066DF" w:rsidRDefault="0039334C" w:rsidP="0039334C">
            <w:pPr>
              <w:rPr>
                <w:rFonts w:cs="Arial"/>
                <w:b/>
                <w:sz w:val="20"/>
              </w:rPr>
            </w:pPr>
          </w:p>
          <w:p w:rsidR="0039334C" w:rsidRDefault="0039334C" w:rsidP="0039334C">
            <w:pPr>
              <w:rPr>
                <w:rFonts w:cs="Arial"/>
                <w:b/>
                <w:sz w:val="20"/>
                <w:lang w:val="es-CO"/>
              </w:rPr>
            </w:pPr>
            <w:r w:rsidRPr="00B066DF">
              <w:rPr>
                <w:rFonts w:cs="Arial"/>
                <w:sz w:val="20"/>
                <w:lang w:val="es-CO"/>
              </w:rPr>
              <w:t xml:space="preserve">Para transportar los residuos de los pisos hasta el centro de acopio únicamente se usara el ascensor de carga en horarios donde no se encuentre mucho flujo de personal, en el caso de los residuos Biosanitarios el transporte se realizara por las escaleras teniendo en cuenta el </w:t>
            </w:r>
            <w:r w:rsidRPr="00B066DF">
              <w:rPr>
                <w:rFonts w:cs="Arial"/>
                <w:b/>
                <w:sz w:val="20"/>
                <w:lang w:val="es-CO"/>
              </w:rPr>
              <w:t xml:space="preserve">Anexo </w:t>
            </w:r>
            <w:r w:rsidRPr="00B066DF">
              <w:rPr>
                <w:rFonts w:cs="Arial"/>
                <w:b/>
                <w:i/>
                <w:sz w:val="20"/>
                <w:lang w:val="es-CO"/>
              </w:rPr>
              <w:t>No. 2 Ruta de Recolección de Residuos.</w:t>
            </w:r>
            <w:r w:rsidRPr="00B066DF">
              <w:rPr>
                <w:rFonts w:cs="Arial"/>
                <w:b/>
                <w:sz w:val="20"/>
                <w:lang w:val="es-CO"/>
              </w:rPr>
              <w:t xml:space="preserve"> </w:t>
            </w:r>
          </w:p>
          <w:p w:rsidR="0039334C" w:rsidRPr="00B066DF" w:rsidRDefault="0039334C" w:rsidP="0039334C">
            <w:pPr>
              <w:rPr>
                <w:rFonts w:cs="Arial"/>
                <w:b/>
                <w:sz w:val="20"/>
              </w:rPr>
            </w:pPr>
            <w:r w:rsidRPr="00B066DF">
              <w:rPr>
                <w:rFonts w:cs="Arial"/>
                <w:b/>
                <w:sz w:val="20"/>
              </w:rPr>
              <w:lastRenderedPageBreak/>
              <w:t xml:space="preserve">ALMACENAMIENTO TEMPORAL </w:t>
            </w:r>
          </w:p>
          <w:p w:rsidR="0039334C" w:rsidRPr="00B066DF" w:rsidRDefault="0039334C" w:rsidP="0039334C">
            <w:pPr>
              <w:rPr>
                <w:rFonts w:cs="Arial"/>
                <w:b/>
                <w:sz w:val="20"/>
              </w:rPr>
            </w:pPr>
          </w:p>
          <w:p w:rsidR="0039334C" w:rsidRPr="00B066DF" w:rsidRDefault="0039334C" w:rsidP="0039334C">
            <w:pPr>
              <w:rPr>
                <w:rFonts w:cs="Arial"/>
                <w:sz w:val="20"/>
              </w:rPr>
            </w:pPr>
            <w:r w:rsidRPr="00B066DF">
              <w:rPr>
                <w:rFonts w:cs="Arial"/>
                <w:sz w:val="20"/>
              </w:rPr>
              <w:t xml:space="preserve">La entidad cuenta </w:t>
            </w:r>
            <w:r w:rsidR="008D68F3">
              <w:rPr>
                <w:rFonts w:cs="Arial"/>
                <w:sz w:val="20"/>
              </w:rPr>
              <w:t xml:space="preserve">con un </w:t>
            </w:r>
            <w:r w:rsidR="000E5A5E">
              <w:rPr>
                <w:rFonts w:cs="Arial"/>
                <w:sz w:val="20"/>
              </w:rPr>
              <w:t xml:space="preserve">centro de </w:t>
            </w:r>
            <w:r w:rsidRPr="00B066DF">
              <w:rPr>
                <w:rFonts w:cs="Arial"/>
                <w:sz w:val="20"/>
              </w:rPr>
              <w:t>acopio donde se almacenan los residuos peligrosos</w:t>
            </w:r>
            <w:r w:rsidR="00FE7210">
              <w:rPr>
                <w:rFonts w:cs="Arial"/>
                <w:sz w:val="20"/>
              </w:rPr>
              <w:t xml:space="preserve"> y/o especiales, este se encuentra</w:t>
            </w:r>
            <w:r w:rsidR="00FE7210" w:rsidRPr="00B066DF">
              <w:rPr>
                <w:rFonts w:cs="Arial"/>
                <w:sz w:val="20"/>
              </w:rPr>
              <w:t xml:space="preserve"> ubicado en el 6 piso ala sur</w:t>
            </w:r>
            <w:r w:rsidRPr="00B066DF">
              <w:rPr>
                <w:rFonts w:cs="Arial"/>
                <w:sz w:val="20"/>
              </w:rPr>
              <w:t xml:space="preserve">, </w:t>
            </w:r>
            <w:r w:rsidR="00FE7210">
              <w:rPr>
                <w:rFonts w:cs="Arial"/>
                <w:sz w:val="20"/>
              </w:rPr>
              <w:t xml:space="preserve"> el cual cuenta </w:t>
            </w:r>
            <w:r w:rsidRPr="00B066DF">
              <w:rPr>
                <w:rFonts w:cs="Arial"/>
                <w:sz w:val="20"/>
              </w:rPr>
              <w:t xml:space="preserve">con las siguientes condiciones para facilitar el acopio de los residuos: </w:t>
            </w:r>
          </w:p>
          <w:p w:rsidR="008D68F3" w:rsidRPr="00B066DF" w:rsidRDefault="008D68F3" w:rsidP="0039334C">
            <w:pPr>
              <w:rPr>
                <w:rFonts w:cs="Arial"/>
                <w:sz w:val="20"/>
              </w:rPr>
            </w:pPr>
          </w:p>
          <w:p w:rsidR="00FE7210" w:rsidRDefault="00FE7210" w:rsidP="00FE7210">
            <w:pPr>
              <w:pStyle w:val="Prrafodelista"/>
              <w:numPr>
                <w:ilvl w:val="0"/>
                <w:numId w:val="48"/>
              </w:numPr>
              <w:ind w:left="360" w:hanging="43"/>
              <w:rPr>
                <w:rFonts w:cs="Arial"/>
                <w:sz w:val="20"/>
                <w:lang w:val="es-ES_tradnl"/>
              </w:rPr>
            </w:pPr>
            <w:r w:rsidRPr="00FE7210">
              <w:rPr>
                <w:rFonts w:cs="Arial"/>
                <w:sz w:val="20"/>
                <w:lang w:val="es-ES_tradnl"/>
              </w:rPr>
              <w:t>Señalización adecuada.</w:t>
            </w:r>
          </w:p>
          <w:p w:rsidR="00FE7210" w:rsidRPr="00FE7210" w:rsidRDefault="00FE7210" w:rsidP="00FE7210">
            <w:pPr>
              <w:pStyle w:val="Prrafodelista"/>
              <w:numPr>
                <w:ilvl w:val="0"/>
                <w:numId w:val="48"/>
              </w:numPr>
              <w:ind w:left="360" w:hanging="43"/>
              <w:rPr>
                <w:rFonts w:cs="Arial"/>
                <w:sz w:val="20"/>
                <w:lang w:val="es-ES_tradnl"/>
              </w:rPr>
            </w:pPr>
            <w:r w:rsidRPr="00FE7210">
              <w:rPr>
                <w:rFonts w:cs="Arial"/>
                <w:sz w:val="20"/>
                <w:lang w:val="es-ES_tradnl"/>
              </w:rPr>
              <w:t>Permanecen en un estado de orden y aseo.</w:t>
            </w:r>
          </w:p>
          <w:p w:rsidR="00FE7210" w:rsidRPr="00B066DF" w:rsidRDefault="00FE7210" w:rsidP="00FE7210">
            <w:pPr>
              <w:numPr>
                <w:ilvl w:val="0"/>
                <w:numId w:val="48"/>
              </w:numPr>
              <w:ind w:left="360" w:hanging="43"/>
              <w:rPr>
                <w:rFonts w:cs="Arial"/>
                <w:sz w:val="20"/>
                <w:lang w:val="es-ES_tradnl"/>
              </w:rPr>
            </w:pPr>
            <w:r w:rsidRPr="00B066DF">
              <w:rPr>
                <w:rFonts w:cs="Arial"/>
                <w:sz w:val="20"/>
                <w:lang w:val="es-ES_tradnl"/>
              </w:rPr>
              <w:t>Iluminación y ventilación adecuada.</w:t>
            </w:r>
          </w:p>
          <w:p w:rsidR="00FE7210" w:rsidRPr="00B066DF" w:rsidRDefault="00FE7210" w:rsidP="00FE7210">
            <w:pPr>
              <w:numPr>
                <w:ilvl w:val="0"/>
                <w:numId w:val="48"/>
              </w:numPr>
              <w:ind w:left="360" w:hanging="43"/>
              <w:rPr>
                <w:rFonts w:cs="Arial"/>
                <w:sz w:val="20"/>
                <w:lang w:val="es-ES_tradnl"/>
              </w:rPr>
            </w:pPr>
            <w:r w:rsidRPr="00B066DF">
              <w:rPr>
                <w:rFonts w:cs="Arial"/>
                <w:sz w:val="20"/>
                <w:lang w:val="es-ES_tradnl"/>
              </w:rPr>
              <w:t xml:space="preserve">Paredes lisas de fácil limpieza. </w:t>
            </w:r>
          </w:p>
          <w:p w:rsidR="00FE7210" w:rsidRPr="00B066DF" w:rsidRDefault="00FE7210" w:rsidP="00FE7210">
            <w:pPr>
              <w:numPr>
                <w:ilvl w:val="0"/>
                <w:numId w:val="48"/>
              </w:numPr>
              <w:ind w:left="360" w:hanging="43"/>
              <w:rPr>
                <w:rFonts w:cs="Arial"/>
                <w:sz w:val="20"/>
                <w:lang w:val="es-ES_tradnl"/>
              </w:rPr>
            </w:pPr>
            <w:r w:rsidRPr="00B066DF">
              <w:rPr>
                <w:rFonts w:cs="Arial"/>
                <w:sz w:val="20"/>
                <w:lang w:val="es-ES_tradnl"/>
              </w:rPr>
              <w:t xml:space="preserve">Pisos duros y lavables. </w:t>
            </w:r>
          </w:p>
          <w:p w:rsidR="00FE7210" w:rsidRPr="00B066DF" w:rsidRDefault="00FE7210" w:rsidP="00FE7210">
            <w:pPr>
              <w:numPr>
                <w:ilvl w:val="0"/>
                <w:numId w:val="48"/>
              </w:numPr>
              <w:ind w:left="360" w:hanging="43"/>
              <w:rPr>
                <w:rFonts w:cs="Arial"/>
                <w:sz w:val="20"/>
                <w:lang w:val="es-ES_tradnl"/>
              </w:rPr>
            </w:pPr>
            <w:r w:rsidRPr="00B066DF">
              <w:rPr>
                <w:rFonts w:cs="Arial"/>
                <w:sz w:val="20"/>
                <w:lang w:val="es-ES_tradnl"/>
              </w:rPr>
              <w:t xml:space="preserve">Equipos adecuados para la extinción de incendios. </w:t>
            </w:r>
          </w:p>
          <w:p w:rsidR="00FE7210" w:rsidRPr="00B066DF" w:rsidRDefault="00FE7210" w:rsidP="00FE7210">
            <w:pPr>
              <w:numPr>
                <w:ilvl w:val="0"/>
                <w:numId w:val="48"/>
              </w:numPr>
              <w:ind w:left="360" w:hanging="43"/>
              <w:rPr>
                <w:rFonts w:cs="Arial"/>
                <w:sz w:val="20"/>
                <w:lang w:val="es-ES_tradnl"/>
              </w:rPr>
            </w:pPr>
            <w:r w:rsidRPr="00B066DF">
              <w:rPr>
                <w:rFonts w:cs="Arial"/>
                <w:sz w:val="20"/>
                <w:lang w:val="es-ES_tradnl"/>
              </w:rPr>
              <w:t>Espacio suficiente para cada tipo de residuo.</w:t>
            </w:r>
          </w:p>
          <w:p w:rsidR="00FE7210" w:rsidRPr="00B066DF" w:rsidRDefault="00FE7210" w:rsidP="00FE7210">
            <w:pPr>
              <w:numPr>
                <w:ilvl w:val="0"/>
                <w:numId w:val="48"/>
              </w:numPr>
              <w:ind w:left="360" w:hanging="43"/>
              <w:rPr>
                <w:rFonts w:cs="Arial"/>
                <w:sz w:val="20"/>
                <w:lang w:val="es-ES_tradnl"/>
              </w:rPr>
            </w:pPr>
            <w:r w:rsidRPr="00B066DF">
              <w:rPr>
                <w:rFonts w:cs="Arial"/>
                <w:sz w:val="20"/>
                <w:lang w:val="es-ES_tradnl"/>
              </w:rPr>
              <w:t xml:space="preserve">Báscula para pesar los residuos. </w:t>
            </w:r>
          </w:p>
          <w:p w:rsidR="00FE7210" w:rsidRDefault="00FE7210" w:rsidP="00FE7210">
            <w:pPr>
              <w:numPr>
                <w:ilvl w:val="0"/>
                <w:numId w:val="48"/>
              </w:numPr>
              <w:ind w:left="360" w:hanging="43"/>
              <w:rPr>
                <w:rFonts w:cs="Arial"/>
                <w:sz w:val="20"/>
                <w:lang w:val="es-CO"/>
              </w:rPr>
            </w:pPr>
            <w:r w:rsidRPr="00B066DF">
              <w:rPr>
                <w:rFonts w:cs="Arial"/>
                <w:sz w:val="20"/>
                <w:lang w:val="es-ES_tradnl"/>
              </w:rPr>
              <w:t xml:space="preserve">Contenedores para almacenar y que faciliten su organización. </w:t>
            </w:r>
          </w:p>
          <w:p w:rsidR="0039334C" w:rsidRPr="00FE7210" w:rsidRDefault="00FE7210" w:rsidP="00FE7210">
            <w:pPr>
              <w:numPr>
                <w:ilvl w:val="0"/>
                <w:numId w:val="48"/>
              </w:numPr>
              <w:ind w:left="360" w:hanging="43"/>
              <w:rPr>
                <w:rFonts w:cs="Arial"/>
                <w:sz w:val="20"/>
                <w:lang w:val="es-CO"/>
              </w:rPr>
            </w:pPr>
            <w:r w:rsidRPr="00FE7210">
              <w:rPr>
                <w:rFonts w:cs="Arial"/>
                <w:sz w:val="20"/>
                <w:lang w:val="es-ES_tradnl"/>
              </w:rPr>
              <w:t>Punto de Agua</w:t>
            </w:r>
          </w:p>
          <w:p w:rsidR="00FE7210" w:rsidRPr="00FE7210" w:rsidRDefault="00FE7210" w:rsidP="00FE7210">
            <w:pPr>
              <w:ind w:left="360"/>
              <w:rPr>
                <w:rFonts w:cs="Arial"/>
                <w:sz w:val="20"/>
                <w:lang w:val="es-CO"/>
              </w:rPr>
            </w:pPr>
          </w:p>
          <w:p w:rsidR="008D68F3" w:rsidRPr="00B066DF" w:rsidRDefault="00FE7210" w:rsidP="00C37F66">
            <w:pPr>
              <w:rPr>
                <w:rFonts w:cs="Arial"/>
                <w:i/>
                <w:sz w:val="20"/>
                <w:lang w:val="es-CO"/>
              </w:rPr>
            </w:pPr>
            <w:r w:rsidRPr="00B066DF">
              <w:rPr>
                <w:rFonts w:cs="Arial"/>
                <w:i/>
                <w:sz w:val="20"/>
                <w:lang w:val="es-CO"/>
              </w:rPr>
              <w:t>La limpieza, lavado y desinfección del centro de acopio y los recipientes se</w:t>
            </w:r>
            <w:r>
              <w:rPr>
                <w:rFonts w:cs="Arial"/>
                <w:i/>
                <w:sz w:val="20"/>
                <w:lang w:val="es-CO"/>
              </w:rPr>
              <w:t xml:space="preserve"> </w:t>
            </w:r>
            <w:r w:rsidR="008D68F3">
              <w:rPr>
                <w:rFonts w:cs="Arial"/>
                <w:i/>
                <w:sz w:val="20"/>
                <w:lang w:val="es-CO"/>
              </w:rPr>
              <w:t xml:space="preserve">mensualmente o </w:t>
            </w:r>
            <w:r>
              <w:rPr>
                <w:rFonts w:cs="Arial"/>
                <w:i/>
                <w:sz w:val="20"/>
                <w:lang w:val="es-CO"/>
              </w:rPr>
              <w:t xml:space="preserve">cada vez que se requiera </w:t>
            </w:r>
            <w:r w:rsidRPr="00B066DF">
              <w:rPr>
                <w:rFonts w:cs="Arial"/>
                <w:i/>
                <w:sz w:val="20"/>
                <w:lang w:val="es-CO"/>
              </w:rPr>
              <w:t>con el fin de asegurar la higiene requerida.</w:t>
            </w:r>
          </w:p>
        </w:tc>
        <w:tc>
          <w:tcPr>
            <w:tcW w:w="942" w:type="pct"/>
            <w:vAlign w:val="center"/>
          </w:tcPr>
          <w:p w:rsidR="0039334C" w:rsidRPr="00B066DF" w:rsidRDefault="0039334C" w:rsidP="0039334C">
            <w:pPr>
              <w:tabs>
                <w:tab w:val="left" w:pos="142"/>
              </w:tabs>
              <w:jc w:val="center"/>
              <w:rPr>
                <w:rFonts w:cs="Arial"/>
                <w:color w:val="000000"/>
                <w:sz w:val="20"/>
              </w:rPr>
            </w:pPr>
          </w:p>
          <w:p w:rsidR="004B7D71" w:rsidRDefault="004B7D71" w:rsidP="0039334C">
            <w:pPr>
              <w:tabs>
                <w:tab w:val="left" w:pos="142"/>
              </w:tabs>
              <w:jc w:val="center"/>
              <w:rPr>
                <w:rFonts w:cs="Arial"/>
                <w:color w:val="000000"/>
                <w:sz w:val="20"/>
              </w:rPr>
            </w:pPr>
          </w:p>
          <w:p w:rsidR="00FE7210" w:rsidRDefault="00FE7210" w:rsidP="0039334C">
            <w:pPr>
              <w:tabs>
                <w:tab w:val="left" w:pos="142"/>
              </w:tabs>
              <w:jc w:val="center"/>
              <w:rPr>
                <w:rFonts w:cs="Arial"/>
                <w:color w:val="000000"/>
                <w:sz w:val="20"/>
              </w:rPr>
            </w:pPr>
          </w:p>
          <w:p w:rsidR="00FE7210" w:rsidRDefault="00FE7210" w:rsidP="0039334C">
            <w:pPr>
              <w:tabs>
                <w:tab w:val="left" w:pos="142"/>
              </w:tabs>
              <w:jc w:val="center"/>
              <w:rPr>
                <w:rFonts w:cs="Arial"/>
                <w:color w:val="000000"/>
                <w:sz w:val="20"/>
              </w:rPr>
            </w:pPr>
          </w:p>
          <w:p w:rsidR="00FE7210" w:rsidRDefault="00FE7210" w:rsidP="0039334C">
            <w:pPr>
              <w:tabs>
                <w:tab w:val="left" w:pos="142"/>
              </w:tabs>
              <w:jc w:val="center"/>
              <w:rPr>
                <w:rFonts w:cs="Arial"/>
                <w:color w:val="000000"/>
                <w:sz w:val="20"/>
              </w:rPr>
            </w:pPr>
          </w:p>
          <w:p w:rsidR="00FE7210" w:rsidRDefault="00FE7210" w:rsidP="0039334C">
            <w:pPr>
              <w:tabs>
                <w:tab w:val="left" w:pos="142"/>
              </w:tabs>
              <w:jc w:val="center"/>
              <w:rPr>
                <w:rFonts w:cs="Arial"/>
                <w:color w:val="000000"/>
                <w:sz w:val="20"/>
              </w:rPr>
            </w:pPr>
          </w:p>
          <w:p w:rsidR="00FE7210" w:rsidRDefault="00FE7210" w:rsidP="0039334C">
            <w:pPr>
              <w:tabs>
                <w:tab w:val="left" w:pos="142"/>
              </w:tabs>
              <w:jc w:val="center"/>
              <w:rPr>
                <w:rFonts w:cs="Arial"/>
                <w:color w:val="000000"/>
                <w:sz w:val="20"/>
              </w:rPr>
            </w:pPr>
          </w:p>
          <w:p w:rsidR="00FE7210" w:rsidRDefault="00FE7210" w:rsidP="0039334C">
            <w:pPr>
              <w:tabs>
                <w:tab w:val="left" w:pos="142"/>
              </w:tabs>
              <w:jc w:val="center"/>
              <w:rPr>
                <w:rFonts w:cs="Arial"/>
                <w:color w:val="000000"/>
                <w:sz w:val="20"/>
              </w:rPr>
            </w:pPr>
          </w:p>
          <w:p w:rsidR="00FE7210" w:rsidRDefault="00FE7210" w:rsidP="0039334C">
            <w:pPr>
              <w:tabs>
                <w:tab w:val="left" w:pos="142"/>
              </w:tabs>
              <w:jc w:val="center"/>
              <w:rPr>
                <w:rFonts w:cs="Arial"/>
                <w:color w:val="000000"/>
                <w:sz w:val="20"/>
              </w:rPr>
            </w:pPr>
          </w:p>
          <w:p w:rsidR="00FE7210" w:rsidRDefault="00FE7210" w:rsidP="0039334C">
            <w:pPr>
              <w:tabs>
                <w:tab w:val="left" w:pos="142"/>
              </w:tabs>
              <w:jc w:val="center"/>
              <w:rPr>
                <w:rFonts w:cs="Arial"/>
                <w:color w:val="000000"/>
                <w:sz w:val="20"/>
              </w:rPr>
            </w:pPr>
          </w:p>
          <w:p w:rsidR="00FE7210" w:rsidRPr="00B066DF" w:rsidRDefault="00FE7210" w:rsidP="0039334C">
            <w:pPr>
              <w:tabs>
                <w:tab w:val="left" w:pos="142"/>
              </w:tabs>
              <w:jc w:val="center"/>
              <w:rPr>
                <w:rFonts w:cs="Arial"/>
                <w:color w:val="000000"/>
                <w:sz w:val="20"/>
              </w:rPr>
            </w:pPr>
          </w:p>
          <w:p w:rsidR="00FE7210" w:rsidRPr="00B066DF" w:rsidRDefault="00FE7210" w:rsidP="00FE7210">
            <w:pPr>
              <w:tabs>
                <w:tab w:val="left" w:pos="142"/>
              </w:tabs>
              <w:jc w:val="center"/>
              <w:rPr>
                <w:rFonts w:cs="Arial"/>
                <w:color w:val="000000"/>
                <w:sz w:val="20"/>
              </w:rPr>
            </w:pPr>
          </w:p>
          <w:p w:rsidR="00FE7210" w:rsidRPr="00B066DF" w:rsidRDefault="00FE7210" w:rsidP="00FE7210">
            <w:pPr>
              <w:tabs>
                <w:tab w:val="left" w:pos="142"/>
              </w:tabs>
              <w:jc w:val="center"/>
              <w:rPr>
                <w:rFonts w:cs="Arial"/>
                <w:color w:val="000000"/>
                <w:sz w:val="20"/>
              </w:rPr>
            </w:pPr>
            <w:r w:rsidRPr="00B066DF">
              <w:rPr>
                <w:rFonts w:cs="Arial"/>
                <w:color w:val="000000"/>
                <w:sz w:val="20"/>
              </w:rPr>
              <w:t>Servidor público  encargado del SGA</w:t>
            </w:r>
            <w:r>
              <w:rPr>
                <w:rFonts w:cs="Arial"/>
                <w:color w:val="000000"/>
                <w:sz w:val="20"/>
              </w:rPr>
              <w:t xml:space="preserve"> y/o contratista apoyo </w:t>
            </w:r>
          </w:p>
          <w:p w:rsidR="0039334C" w:rsidRPr="00B066DF" w:rsidRDefault="0039334C" w:rsidP="0039334C">
            <w:pPr>
              <w:tabs>
                <w:tab w:val="left" w:pos="142"/>
              </w:tabs>
              <w:jc w:val="center"/>
              <w:rPr>
                <w:rFonts w:cs="Arial"/>
                <w:color w:val="000000"/>
                <w:sz w:val="20"/>
              </w:rPr>
            </w:pPr>
          </w:p>
          <w:p w:rsidR="004B7D71" w:rsidRPr="00B066DF" w:rsidRDefault="004B7D71" w:rsidP="004B7D71">
            <w:pPr>
              <w:tabs>
                <w:tab w:val="left" w:pos="142"/>
              </w:tabs>
              <w:jc w:val="center"/>
              <w:rPr>
                <w:rFonts w:cs="Arial"/>
                <w:color w:val="000000"/>
                <w:sz w:val="20"/>
              </w:rPr>
            </w:pPr>
          </w:p>
          <w:p w:rsidR="004B7D71" w:rsidRPr="00B066DF" w:rsidRDefault="004B7D71" w:rsidP="004B7D71">
            <w:pPr>
              <w:tabs>
                <w:tab w:val="left" w:pos="142"/>
              </w:tabs>
              <w:jc w:val="center"/>
              <w:rPr>
                <w:rFonts w:cs="Arial"/>
                <w:color w:val="000000"/>
                <w:sz w:val="20"/>
              </w:rPr>
            </w:pPr>
          </w:p>
          <w:p w:rsidR="004B7D71" w:rsidRPr="00B066DF" w:rsidRDefault="004B7D71" w:rsidP="004B7D71">
            <w:pPr>
              <w:tabs>
                <w:tab w:val="left" w:pos="142"/>
              </w:tabs>
              <w:jc w:val="center"/>
              <w:rPr>
                <w:rFonts w:cs="Arial"/>
                <w:color w:val="000000"/>
                <w:sz w:val="20"/>
              </w:rPr>
            </w:pPr>
          </w:p>
          <w:p w:rsidR="004B7D71" w:rsidRPr="00B066DF" w:rsidRDefault="004B7D71" w:rsidP="004B7D71">
            <w:pPr>
              <w:tabs>
                <w:tab w:val="left" w:pos="142"/>
              </w:tabs>
              <w:jc w:val="center"/>
              <w:rPr>
                <w:rFonts w:cs="Arial"/>
                <w:color w:val="000000"/>
                <w:sz w:val="20"/>
              </w:rPr>
            </w:pPr>
          </w:p>
          <w:p w:rsidR="004B7D71" w:rsidRPr="00B066DF" w:rsidRDefault="004B7D71" w:rsidP="004B7D71">
            <w:pPr>
              <w:tabs>
                <w:tab w:val="left" w:pos="142"/>
              </w:tabs>
              <w:jc w:val="center"/>
              <w:rPr>
                <w:rFonts w:cs="Arial"/>
                <w:color w:val="000000"/>
                <w:sz w:val="20"/>
              </w:rPr>
            </w:pPr>
          </w:p>
          <w:p w:rsidR="004B7D71" w:rsidRPr="00B066DF" w:rsidRDefault="004B7D71" w:rsidP="004B7D71">
            <w:pPr>
              <w:tabs>
                <w:tab w:val="left" w:pos="142"/>
              </w:tabs>
              <w:jc w:val="center"/>
              <w:rPr>
                <w:rFonts w:cs="Arial"/>
                <w:color w:val="000000"/>
                <w:sz w:val="20"/>
              </w:rPr>
            </w:pPr>
          </w:p>
          <w:p w:rsidR="004B7D71" w:rsidRPr="00B066DF" w:rsidRDefault="004B7D71" w:rsidP="004B7D71">
            <w:pPr>
              <w:tabs>
                <w:tab w:val="left" w:pos="142"/>
              </w:tabs>
              <w:jc w:val="center"/>
              <w:rPr>
                <w:rFonts w:cs="Arial"/>
                <w:color w:val="000000"/>
                <w:sz w:val="20"/>
              </w:rPr>
            </w:pPr>
          </w:p>
          <w:p w:rsidR="004B7D71" w:rsidRPr="00B066DF" w:rsidRDefault="004B7D71" w:rsidP="004B7D71">
            <w:pPr>
              <w:tabs>
                <w:tab w:val="left" w:pos="142"/>
              </w:tabs>
              <w:jc w:val="center"/>
              <w:rPr>
                <w:rFonts w:cs="Arial"/>
                <w:color w:val="000000"/>
                <w:sz w:val="20"/>
              </w:rPr>
            </w:pPr>
          </w:p>
          <w:p w:rsidR="004B7D71" w:rsidRPr="00B066DF" w:rsidRDefault="004B7D71" w:rsidP="004B7D71">
            <w:pPr>
              <w:tabs>
                <w:tab w:val="left" w:pos="142"/>
              </w:tabs>
              <w:jc w:val="center"/>
              <w:rPr>
                <w:rFonts w:cs="Arial"/>
                <w:color w:val="000000"/>
                <w:sz w:val="20"/>
              </w:rPr>
            </w:pPr>
          </w:p>
          <w:p w:rsidR="004B7D71" w:rsidRPr="00B066DF" w:rsidRDefault="004B7D71" w:rsidP="004B7D71">
            <w:pPr>
              <w:tabs>
                <w:tab w:val="left" w:pos="142"/>
              </w:tabs>
              <w:jc w:val="center"/>
              <w:rPr>
                <w:rFonts w:cs="Arial"/>
                <w:color w:val="000000"/>
                <w:sz w:val="20"/>
              </w:rPr>
            </w:pPr>
          </w:p>
          <w:p w:rsidR="004B7D71" w:rsidRPr="00B066DF" w:rsidRDefault="004B7D71" w:rsidP="004B7D71">
            <w:pPr>
              <w:tabs>
                <w:tab w:val="left" w:pos="142"/>
              </w:tabs>
              <w:jc w:val="center"/>
              <w:rPr>
                <w:rFonts w:cs="Arial"/>
                <w:color w:val="000000"/>
                <w:sz w:val="20"/>
              </w:rPr>
            </w:pPr>
          </w:p>
          <w:p w:rsidR="004B7D71" w:rsidRPr="00B066DF" w:rsidRDefault="004B7D71" w:rsidP="004B7D71">
            <w:pPr>
              <w:tabs>
                <w:tab w:val="left" w:pos="142"/>
              </w:tabs>
              <w:jc w:val="center"/>
              <w:rPr>
                <w:rFonts w:cs="Arial"/>
                <w:color w:val="000000"/>
                <w:sz w:val="20"/>
              </w:rPr>
            </w:pPr>
          </w:p>
          <w:p w:rsidR="004B7D71" w:rsidRPr="00B066DF" w:rsidRDefault="004B7D71" w:rsidP="004B7D71">
            <w:pPr>
              <w:tabs>
                <w:tab w:val="left" w:pos="142"/>
              </w:tabs>
              <w:jc w:val="center"/>
              <w:rPr>
                <w:rFonts w:cs="Arial"/>
                <w:color w:val="000000"/>
                <w:sz w:val="20"/>
              </w:rPr>
            </w:pPr>
          </w:p>
          <w:p w:rsidR="004B7D71" w:rsidRPr="00B066DF" w:rsidRDefault="004B7D71" w:rsidP="004B7D71">
            <w:pPr>
              <w:tabs>
                <w:tab w:val="left" w:pos="142"/>
              </w:tabs>
              <w:jc w:val="center"/>
              <w:rPr>
                <w:rFonts w:cs="Arial"/>
                <w:color w:val="000000"/>
                <w:sz w:val="20"/>
              </w:rPr>
            </w:pPr>
          </w:p>
          <w:p w:rsidR="004B7D71" w:rsidRPr="00B066DF" w:rsidRDefault="004B7D71" w:rsidP="004B7D71">
            <w:pPr>
              <w:tabs>
                <w:tab w:val="left" w:pos="142"/>
              </w:tabs>
              <w:jc w:val="center"/>
              <w:rPr>
                <w:rFonts w:cs="Arial"/>
                <w:color w:val="000000"/>
                <w:sz w:val="20"/>
              </w:rPr>
            </w:pPr>
          </w:p>
          <w:p w:rsidR="004B7D71" w:rsidRPr="00B066DF" w:rsidRDefault="004B7D71" w:rsidP="004B7D71">
            <w:pPr>
              <w:tabs>
                <w:tab w:val="left" w:pos="142"/>
              </w:tabs>
              <w:jc w:val="center"/>
              <w:rPr>
                <w:rFonts w:cs="Arial"/>
                <w:color w:val="000000"/>
                <w:sz w:val="20"/>
              </w:rPr>
            </w:pPr>
          </w:p>
          <w:p w:rsidR="00FE7210" w:rsidRPr="00B066DF" w:rsidRDefault="00FE7210" w:rsidP="00FE7210">
            <w:pPr>
              <w:tabs>
                <w:tab w:val="left" w:pos="142"/>
              </w:tabs>
              <w:jc w:val="center"/>
              <w:rPr>
                <w:rFonts w:cs="Arial"/>
                <w:color w:val="000000"/>
                <w:sz w:val="20"/>
              </w:rPr>
            </w:pPr>
          </w:p>
          <w:p w:rsidR="003F4CDE" w:rsidRDefault="003F4CDE" w:rsidP="00FE7210">
            <w:pPr>
              <w:tabs>
                <w:tab w:val="left" w:pos="142"/>
              </w:tabs>
              <w:jc w:val="center"/>
              <w:rPr>
                <w:rFonts w:cs="Arial"/>
                <w:color w:val="000000"/>
                <w:sz w:val="20"/>
              </w:rPr>
            </w:pPr>
          </w:p>
          <w:p w:rsidR="003F4CDE" w:rsidRDefault="003F4CDE" w:rsidP="00FE7210">
            <w:pPr>
              <w:tabs>
                <w:tab w:val="left" w:pos="142"/>
              </w:tabs>
              <w:jc w:val="center"/>
              <w:rPr>
                <w:rFonts w:cs="Arial"/>
                <w:color w:val="000000"/>
                <w:sz w:val="20"/>
              </w:rPr>
            </w:pPr>
          </w:p>
          <w:p w:rsidR="003F4CDE" w:rsidRDefault="003F4CDE" w:rsidP="00FE7210">
            <w:pPr>
              <w:tabs>
                <w:tab w:val="left" w:pos="142"/>
              </w:tabs>
              <w:jc w:val="center"/>
              <w:rPr>
                <w:rFonts w:cs="Arial"/>
                <w:color w:val="000000"/>
                <w:sz w:val="20"/>
              </w:rPr>
            </w:pPr>
          </w:p>
          <w:p w:rsidR="003F4CDE" w:rsidRDefault="003F4CDE" w:rsidP="00FE7210">
            <w:pPr>
              <w:tabs>
                <w:tab w:val="left" w:pos="142"/>
              </w:tabs>
              <w:jc w:val="center"/>
              <w:rPr>
                <w:rFonts w:cs="Arial"/>
                <w:color w:val="000000"/>
                <w:sz w:val="20"/>
              </w:rPr>
            </w:pPr>
          </w:p>
          <w:p w:rsidR="003F4CDE" w:rsidRDefault="003F4CDE" w:rsidP="00FE7210">
            <w:pPr>
              <w:tabs>
                <w:tab w:val="left" w:pos="142"/>
              </w:tabs>
              <w:jc w:val="center"/>
              <w:rPr>
                <w:rFonts w:cs="Arial"/>
                <w:color w:val="000000"/>
                <w:sz w:val="20"/>
              </w:rPr>
            </w:pPr>
          </w:p>
          <w:p w:rsidR="003F4CDE" w:rsidRDefault="003F4CDE" w:rsidP="00FE7210">
            <w:pPr>
              <w:tabs>
                <w:tab w:val="left" w:pos="142"/>
              </w:tabs>
              <w:jc w:val="center"/>
              <w:rPr>
                <w:rFonts w:cs="Arial"/>
                <w:color w:val="000000"/>
                <w:sz w:val="20"/>
              </w:rPr>
            </w:pPr>
          </w:p>
          <w:p w:rsidR="003F4CDE" w:rsidRDefault="003F4CDE" w:rsidP="00FE7210">
            <w:pPr>
              <w:tabs>
                <w:tab w:val="left" w:pos="142"/>
              </w:tabs>
              <w:jc w:val="center"/>
              <w:rPr>
                <w:rFonts w:cs="Arial"/>
                <w:color w:val="000000"/>
                <w:sz w:val="20"/>
              </w:rPr>
            </w:pPr>
          </w:p>
          <w:p w:rsidR="003F4CDE" w:rsidRDefault="003F4CDE" w:rsidP="00FE7210">
            <w:pPr>
              <w:tabs>
                <w:tab w:val="left" w:pos="142"/>
              </w:tabs>
              <w:jc w:val="center"/>
              <w:rPr>
                <w:rFonts w:cs="Arial"/>
                <w:color w:val="000000"/>
                <w:sz w:val="20"/>
              </w:rPr>
            </w:pPr>
          </w:p>
          <w:p w:rsidR="00FE7210" w:rsidRPr="00B066DF" w:rsidRDefault="00FE7210" w:rsidP="00FE7210">
            <w:pPr>
              <w:tabs>
                <w:tab w:val="left" w:pos="142"/>
              </w:tabs>
              <w:jc w:val="center"/>
              <w:rPr>
                <w:rFonts w:cs="Arial"/>
                <w:color w:val="000000"/>
                <w:sz w:val="20"/>
              </w:rPr>
            </w:pPr>
            <w:r w:rsidRPr="00B066DF">
              <w:rPr>
                <w:rFonts w:cs="Arial"/>
                <w:color w:val="000000"/>
                <w:sz w:val="20"/>
              </w:rPr>
              <w:t>Servidor público  encargado del SGA</w:t>
            </w:r>
            <w:r>
              <w:rPr>
                <w:rFonts w:cs="Arial"/>
                <w:color w:val="000000"/>
                <w:sz w:val="20"/>
              </w:rPr>
              <w:t xml:space="preserve"> y/o contratista apoyo </w:t>
            </w:r>
          </w:p>
          <w:p w:rsidR="0039334C" w:rsidRPr="00B066DF" w:rsidRDefault="0039334C" w:rsidP="004B7D71">
            <w:pPr>
              <w:tabs>
                <w:tab w:val="left" w:pos="142"/>
              </w:tabs>
              <w:jc w:val="center"/>
              <w:rPr>
                <w:rFonts w:cs="Arial"/>
                <w:color w:val="000000"/>
                <w:sz w:val="20"/>
              </w:rPr>
            </w:pPr>
          </w:p>
        </w:tc>
        <w:tc>
          <w:tcPr>
            <w:tcW w:w="725" w:type="pct"/>
            <w:vAlign w:val="center"/>
          </w:tcPr>
          <w:p w:rsidR="004B7D71" w:rsidRDefault="004B7D71" w:rsidP="004B7D71">
            <w:pPr>
              <w:tabs>
                <w:tab w:val="left" w:pos="142"/>
              </w:tabs>
              <w:jc w:val="center"/>
              <w:rPr>
                <w:rFonts w:cs="Arial"/>
                <w:sz w:val="20"/>
              </w:rPr>
            </w:pPr>
          </w:p>
          <w:p w:rsidR="00FE7210" w:rsidRDefault="00FE7210" w:rsidP="004B7D71">
            <w:pPr>
              <w:tabs>
                <w:tab w:val="left" w:pos="142"/>
              </w:tabs>
              <w:jc w:val="center"/>
              <w:rPr>
                <w:rFonts w:cs="Arial"/>
                <w:sz w:val="20"/>
              </w:rPr>
            </w:pPr>
          </w:p>
          <w:p w:rsidR="00FE7210" w:rsidRDefault="00FE7210" w:rsidP="004B7D71">
            <w:pPr>
              <w:tabs>
                <w:tab w:val="left" w:pos="142"/>
              </w:tabs>
              <w:jc w:val="center"/>
              <w:rPr>
                <w:rFonts w:cs="Arial"/>
                <w:sz w:val="20"/>
              </w:rPr>
            </w:pPr>
          </w:p>
          <w:p w:rsidR="00FE7210" w:rsidRDefault="00FE7210" w:rsidP="004B7D71">
            <w:pPr>
              <w:tabs>
                <w:tab w:val="left" w:pos="142"/>
              </w:tabs>
              <w:jc w:val="center"/>
              <w:rPr>
                <w:rFonts w:cs="Arial"/>
                <w:sz w:val="20"/>
              </w:rPr>
            </w:pPr>
          </w:p>
          <w:p w:rsidR="00FE7210" w:rsidRDefault="00FE7210" w:rsidP="004B7D71">
            <w:pPr>
              <w:tabs>
                <w:tab w:val="left" w:pos="142"/>
              </w:tabs>
              <w:jc w:val="center"/>
              <w:rPr>
                <w:rFonts w:cs="Arial"/>
                <w:sz w:val="20"/>
              </w:rPr>
            </w:pPr>
          </w:p>
          <w:p w:rsidR="00FE7210" w:rsidRDefault="00FE7210" w:rsidP="004B7D71">
            <w:pPr>
              <w:tabs>
                <w:tab w:val="left" w:pos="142"/>
              </w:tabs>
              <w:jc w:val="center"/>
              <w:rPr>
                <w:rFonts w:cs="Arial"/>
                <w:sz w:val="20"/>
              </w:rPr>
            </w:pPr>
          </w:p>
          <w:p w:rsidR="00FE7210" w:rsidRDefault="00FE7210" w:rsidP="004B7D71">
            <w:pPr>
              <w:tabs>
                <w:tab w:val="left" w:pos="142"/>
              </w:tabs>
              <w:jc w:val="center"/>
              <w:rPr>
                <w:rFonts w:cs="Arial"/>
                <w:sz w:val="20"/>
              </w:rPr>
            </w:pPr>
          </w:p>
          <w:p w:rsidR="00FE7210" w:rsidRDefault="00FE7210" w:rsidP="004B7D71">
            <w:pPr>
              <w:tabs>
                <w:tab w:val="left" w:pos="142"/>
              </w:tabs>
              <w:jc w:val="center"/>
              <w:rPr>
                <w:rFonts w:cs="Arial"/>
                <w:sz w:val="20"/>
              </w:rPr>
            </w:pPr>
          </w:p>
          <w:p w:rsidR="00FE7210" w:rsidRDefault="00FE7210" w:rsidP="004B7D71">
            <w:pPr>
              <w:tabs>
                <w:tab w:val="left" w:pos="142"/>
              </w:tabs>
              <w:jc w:val="center"/>
              <w:rPr>
                <w:rFonts w:cs="Arial"/>
                <w:sz w:val="20"/>
              </w:rPr>
            </w:pPr>
          </w:p>
          <w:p w:rsidR="00FE7210" w:rsidRDefault="00FE7210" w:rsidP="004B7D71">
            <w:pPr>
              <w:tabs>
                <w:tab w:val="left" w:pos="142"/>
              </w:tabs>
              <w:jc w:val="center"/>
              <w:rPr>
                <w:rFonts w:cs="Arial"/>
                <w:sz w:val="20"/>
              </w:rPr>
            </w:pPr>
          </w:p>
          <w:p w:rsidR="00FE7210" w:rsidRPr="00B066DF" w:rsidRDefault="00FE7210" w:rsidP="004B7D71">
            <w:pPr>
              <w:tabs>
                <w:tab w:val="left" w:pos="142"/>
              </w:tabs>
              <w:jc w:val="center"/>
              <w:rPr>
                <w:rFonts w:cs="Arial"/>
                <w:sz w:val="20"/>
              </w:rPr>
            </w:pPr>
          </w:p>
          <w:p w:rsidR="004B7D71" w:rsidRPr="00B066DF" w:rsidRDefault="004B7D71" w:rsidP="004B7D71">
            <w:pPr>
              <w:tabs>
                <w:tab w:val="left" w:pos="142"/>
              </w:tabs>
              <w:jc w:val="center"/>
              <w:rPr>
                <w:rFonts w:cs="Arial"/>
                <w:sz w:val="20"/>
              </w:rPr>
            </w:pPr>
          </w:p>
          <w:p w:rsidR="0039334C" w:rsidRPr="00B066DF" w:rsidRDefault="0039334C" w:rsidP="004B7D71">
            <w:pPr>
              <w:tabs>
                <w:tab w:val="left" w:pos="142"/>
              </w:tabs>
              <w:jc w:val="center"/>
              <w:rPr>
                <w:rFonts w:cs="Arial"/>
                <w:sz w:val="20"/>
              </w:rPr>
            </w:pPr>
            <w:r w:rsidRPr="00B066DF">
              <w:rPr>
                <w:rFonts w:cs="Arial"/>
                <w:sz w:val="20"/>
              </w:rPr>
              <w:t>SC03-F03</w:t>
            </w:r>
          </w:p>
          <w:p w:rsidR="0039334C" w:rsidRPr="00B066DF" w:rsidRDefault="0039334C" w:rsidP="0039334C">
            <w:pPr>
              <w:tabs>
                <w:tab w:val="left" w:pos="142"/>
              </w:tabs>
              <w:jc w:val="center"/>
              <w:rPr>
                <w:rFonts w:cs="Arial"/>
                <w:sz w:val="20"/>
              </w:rPr>
            </w:pPr>
            <w:r w:rsidRPr="00B066DF">
              <w:rPr>
                <w:rFonts w:cs="Arial"/>
                <w:sz w:val="20"/>
              </w:rPr>
              <w:t>Formato de Inspección Ambiental</w:t>
            </w:r>
          </w:p>
          <w:p w:rsidR="004B7D71" w:rsidRPr="00B066DF" w:rsidRDefault="004B7D71" w:rsidP="0039334C">
            <w:pPr>
              <w:tabs>
                <w:tab w:val="left" w:pos="142"/>
              </w:tabs>
              <w:jc w:val="center"/>
              <w:rPr>
                <w:rFonts w:cs="Arial"/>
                <w:sz w:val="20"/>
              </w:rPr>
            </w:pPr>
          </w:p>
          <w:p w:rsidR="004B7D71" w:rsidRPr="00B066DF" w:rsidRDefault="004B7D71" w:rsidP="0039334C">
            <w:pPr>
              <w:tabs>
                <w:tab w:val="left" w:pos="142"/>
              </w:tabs>
              <w:jc w:val="center"/>
              <w:rPr>
                <w:rFonts w:cs="Arial"/>
                <w:sz w:val="20"/>
              </w:rPr>
            </w:pPr>
          </w:p>
          <w:p w:rsidR="004B7D71" w:rsidRPr="00B066DF" w:rsidRDefault="004B7D71" w:rsidP="0039334C">
            <w:pPr>
              <w:tabs>
                <w:tab w:val="left" w:pos="142"/>
              </w:tabs>
              <w:jc w:val="center"/>
              <w:rPr>
                <w:rFonts w:cs="Arial"/>
                <w:sz w:val="20"/>
              </w:rPr>
            </w:pPr>
          </w:p>
          <w:p w:rsidR="004B7D71" w:rsidRPr="00B066DF" w:rsidRDefault="004B7D71" w:rsidP="0039334C">
            <w:pPr>
              <w:tabs>
                <w:tab w:val="left" w:pos="142"/>
              </w:tabs>
              <w:jc w:val="center"/>
              <w:rPr>
                <w:rFonts w:cs="Arial"/>
                <w:sz w:val="20"/>
              </w:rPr>
            </w:pPr>
          </w:p>
          <w:p w:rsidR="004B7D71" w:rsidRPr="00B066DF" w:rsidRDefault="004B7D71" w:rsidP="0039334C">
            <w:pPr>
              <w:tabs>
                <w:tab w:val="left" w:pos="142"/>
              </w:tabs>
              <w:jc w:val="center"/>
              <w:rPr>
                <w:rFonts w:cs="Arial"/>
                <w:sz w:val="20"/>
              </w:rPr>
            </w:pPr>
          </w:p>
          <w:p w:rsidR="004B7D71" w:rsidRPr="00B066DF" w:rsidRDefault="004B7D71" w:rsidP="0039334C">
            <w:pPr>
              <w:tabs>
                <w:tab w:val="left" w:pos="142"/>
              </w:tabs>
              <w:jc w:val="center"/>
              <w:rPr>
                <w:rFonts w:cs="Arial"/>
                <w:sz w:val="20"/>
              </w:rPr>
            </w:pPr>
          </w:p>
          <w:p w:rsidR="004B7D71" w:rsidRPr="00B066DF" w:rsidRDefault="004B7D71" w:rsidP="0039334C">
            <w:pPr>
              <w:tabs>
                <w:tab w:val="left" w:pos="142"/>
              </w:tabs>
              <w:jc w:val="center"/>
              <w:rPr>
                <w:rFonts w:cs="Arial"/>
                <w:sz w:val="20"/>
              </w:rPr>
            </w:pPr>
          </w:p>
          <w:p w:rsidR="004B7D71" w:rsidRPr="00B066DF" w:rsidRDefault="004B7D71" w:rsidP="0039334C">
            <w:pPr>
              <w:tabs>
                <w:tab w:val="left" w:pos="142"/>
              </w:tabs>
              <w:jc w:val="center"/>
              <w:rPr>
                <w:rFonts w:cs="Arial"/>
                <w:sz w:val="20"/>
              </w:rPr>
            </w:pPr>
          </w:p>
          <w:p w:rsidR="004B7D71" w:rsidRPr="00B066DF" w:rsidRDefault="004B7D71" w:rsidP="0039334C">
            <w:pPr>
              <w:tabs>
                <w:tab w:val="left" w:pos="142"/>
              </w:tabs>
              <w:jc w:val="center"/>
              <w:rPr>
                <w:rFonts w:cs="Arial"/>
                <w:sz w:val="20"/>
              </w:rPr>
            </w:pPr>
          </w:p>
          <w:p w:rsidR="004B7D71" w:rsidRPr="00B066DF" w:rsidRDefault="004B7D71" w:rsidP="0039334C">
            <w:pPr>
              <w:tabs>
                <w:tab w:val="left" w:pos="142"/>
              </w:tabs>
              <w:jc w:val="center"/>
              <w:rPr>
                <w:rFonts w:cs="Arial"/>
                <w:sz w:val="20"/>
              </w:rPr>
            </w:pPr>
          </w:p>
          <w:p w:rsidR="004B7D71" w:rsidRPr="00B066DF" w:rsidRDefault="004B7D71" w:rsidP="0039334C">
            <w:pPr>
              <w:tabs>
                <w:tab w:val="left" w:pos="142"/>
              </w:tabs>
              <w:jc w:val="center"/>
              <w:rPr>
                <w:rFonts w:cs="Arial"/>
                <w:sz w:val="20"/>
              </w:rPr>
            </w:pPr>
          </w:p>
          <w:p w:rsidR="004B7D71" w:rsidRDefault="004B7D71" w:rsidP="0039334C">
            <w:pPr>
              <w:tabs>
                <w:tab w:val="left" w:pos="142"/>
              </w:tabs>
              <w:jc w:val="center"/>
              <w:rPr>
                <w:rFonts w:cs="Arial"/>
                <w:sz w:val="20"/>
              </w:rPr>
            </w:pPr>
          </w:p>
          <w:p w:rsidR="003F4CDE" w:rsidRDefault="003F4CDE" w:rsidP="0039334C">
            <w:pPr>
              <w:tabs>
                <w:tab w:val="left" w:pos="142"/>
              </w:tabs>
              <w:jc w:val="center"/>
              <w:rPr>
                <w:rFonts w:cs="Arial"/>
                <w:sz w:val="20"/>
              </w:rPr>
            </w:pPr>
          </w:p>
          <w:p w:rsidR="003F4CDE" w:rsidRPr="00B066DF" w:rsidRDefault="003F4CDE" w:rsidP="0039334C">
            <w:pPr>
              <w:tabs>
                <w:tab w:val="left" w:pos="142"/>
              </w:tabs>
              <w:jc w:val="center"/>
              <w:rPr>
                <w:rFonts w:cs="Arial"/>
                <w:sz w:val="20"/>
              </w:rPr>
            </w:pPr>
          </w:p>
          <w:p w:rsidR="004B7D71" w:rsidRPr="00B066DF" w:rsidRDefault="004B7D71" w:rsidP="0039334C">
            <w:pPr>
              <w:tabs>
                <w:tab w:val="left" w:pos="142"/>
              </w:tabs>
              <w:jc w:val="center"/>
              <w:rPr>
                <w:rFonts w:cs="Arial"/>
                <w:sz w:val="20"/>
              </w:rPr>
            </w:pPr>
          </w:p>
          <w:p w:rsidR="004B7D71" w:rsidRPr="00B066DF" w:rsidRDefault="004B7D71" w:rsidP="0039334C">
            <w:pPr>
              <w:tabs>
                <w:tab w:val="left" w:pos="142"/>
              </w:tabs>
              <w:jc w:val="center"/>
              <w:rPr>
                <w:rFonts w:cs="Arial"/>
                <w:sz w:val="20"/>
              </w:rPr>
            </w:pPr>
          </w:p>
          <w:p w:rsidR="004B7D71" w:rsidRPr="00B066DF" w:rsidRDefault="004B7D71" w:rsidP="0039334C">
            <w:pPr>
              <w:tabs>
                <w:tab w:val="left" w:pos="142"/>
              </w:tabs>
              <w:jc w:val="center"/>
              <w:rPr>
                <w:rFonts w:cs="Arial"/>
                <w:sz w:val="20"/>
              </w:rPr>
            </w:pPr>
          </w:p>
          <w:p w:rsidR="004B7D71" w:rsidRPr="00B066DF" w:rsidRDefault="004B7D71" w:rsidP="0039334C">
            <w:pPr>
              <w:tabs>
                <w:tab w:val="left" w:pos="142"/>
              </w:tabs>
              <w:jc w:val="center"/>
              <w:rPr>
                <w:rFonts w:cs="Arial"/>
                <w:sz w:val="20"/>
              </w:rPr>
            </w:pPr>
          </w:p>
          <w:p w:rsidR="004B7D71" w:rsidRDefault="004B7D71" w:rsidP="0039334C">
            <w:pPr>
              <w:tabs>
                <w:tab w:val="left" w:pos="142"/>
              </w:tabs>
              <w:jc w:val="center"/>
              <w:rPr>
                <w:rFonts w:cs="Arial"/>
                <w:sz w:val="20"/>
              </w:rPr>
            </w:pPr>
          </w:p>
          <w:p w:rsidR="003F4CDE" w:rsidRDefault="003F4CDE" w:rsidP="004B7D71">
            <w:pPr>
              <w:tabs>
                <w:tab w:val="left" w:pos="142"/>
              </w:tabs>
              <w:jc w:val="center"/>
              <w:rPr>
                <w:rFonts w:cs="Arial"/>
                <w:sz w:val="20"/>
              </w:rPr>
            </w:pPr>
          </w:p>
          <w:p w:rsidR="003F4CDE" w:rsidRDefault="003F4CDE" w:rsidP="004B7D71">
            <w:pPr>
              <w:tabs>
                <w:tab w:val="left" w:pos="142"/>
              </w:tabs>
              <w:jc w:val="center"/>
              <w:rPr>
                <w:rFonts w:cs="Arial"/>
                <w:sz w:val="20"/>
              </w:rPr>
            </w:pPr>
          </w:p>
          <w:p w:rsidR="003F4CDE" w:rsidRDefault="003F4CDE" w:rsidP="004B7D71">
            <w:pPr>
              <w:tabs>
                <w:tab w:val="left" w:pos="142"/>
              </w:tabs>
              <w:jc w:val="center"/>
              <w:rPr>
                <w:rFonts w:cs="Arial"/>
                <w:sz w:val="20"/>
              </w:rPr>
            </w:pPr>
          </w:p>
          <w:p w:rsidR="003F4CDE" w:rsidRDefault="003F4CDE" w:rsidP="004B7D71">
            <w:pPr>
              <w:tabs>
                <w:tab w:val="left" w:pos="142"/>
              </w:tabs>
              <w:jc w:val="center"/>
              <w:rPr>
                <w:rFonts w:cs="Arial"/>
                <w:sz w:val="20"/>
              </w:rPr>
            </w:pPr>
          </w:p>
          <w:p w:rsidR="003F4CDE" w:rsidRDefault="003F4CDE" w:rsidP="004B7D71">
            <w:pPr>
              <w:tabs>
                <w:tab w:val="left" w:pos="142"/>
              </w:tabs>
              <w:jc w:val="center"/>
              <w:rPr>
                <w:rFonts w:cs="Arial"/>
                <w:sz w:val="20"/>
              </w:rPr>
            </w:pPr>
          </w:p>
          <w:p w:rsidR="003F4CDE" w:rsidRDefault="003F4CDE" w:rsidP="004B7D71">
            <w:pPr>
              <w:tabs>
                <w:tab w:val="left" w:pos="142"/>
              </w:tabs>
              <w:jc w:val="center"/>
              <w:rPr>
                <w:rFonts w:cs="Arial"/>
                <w:sz w:val="20"/>
              </w:rPr>
            </w:pPr>
          </w:p>
          <w:p w:rsidR="004B7D71" w:rsidRPr="00B066DF" w:rsidRDefault="004B7D71" w:rsidP="004B7D71">
            <w:pPr>
              <w:tabs>
                <w:tab w:val="left" w:pos="142"/>
              </w:tabs>
              <w:jc w:val="center"/>
              <w:rPr>
                <w:rFonts w:cs="Arial"/>
                <w:sz w:val="20"/>
              </w:rPr>
            </w:pPr>
            <w:r w:rsidRPr="00B066DF">
              <w:rPr>
                <w:rFonts w:cs="Arial"/>
                <w:sz w:val="20"/>
              </w:rPr>
              <w:t>SC03-F03</w:t>
            </w:r>
          </w:p>
          <w:p w:rsidR="004B7D71" w:rsidRPr="00B066DF" w:rsidRDefault="004B7D71" w:rsidP="004B7D71">
            <w:pPr>
              <w:tabs>
                <w:tab w:val="left" w:pos="142"/>
              </w:tabs>
              <w:jc w:val="center"/>
              <w:rPr>
                <w:rFonts w:cs="Arial"/>
                <w:color w:val="FF0000"/>
                <w:sz w:val="20"/>
              </w:rPr>
            </w:pPr>
            <w:r w:rsidRPr="00B066DF">
              <w:rPr>
                <w:rFonts w:cs="Arial"/>
                <w:sz w:val="20"/>
              </w:rPr>
              <w:t>Formato de Inspección Ambiental</w:t>
            </w:r>
          </w:p>
        </w:tc>
      </w:tr>
      <w:tr w:rsidR="0039334C" w:rsidRPr="00B066DF" w:rsidTr="00DF46D4">
        <w:trPr>
          <w:trHeight w:val="1081"/>
        </w:trPr>
        <w:tc>
          <w:tcPr>
            <w:tcW w:w="290" w:type="pct"/>
            <w:vAlign w:val="center"/>
          </w:tcPr>
          <w:p w:rsidR="0039334C" w:rsidRPr="00B066DF" w:rsidRDefault="0039334C" w:rsidP="0039334C">
            <w:pPr>
              <w:tabs>
                <w:tab w:val="left" w:pos="0"/>
              </w:tabs>
              <w:jc w:val="center"/>
              <w:rPr>
                <w:rFonts w:cs="Arial"/>
                <w:sz w:val="20"/>
                <w:lang w:eastAsia="es-CO"/>
              </w:rPr>
            </w:pPr>
            <w:r w:rsidRPr="00B066DF">
              <w:rPr>
                <w:rFonts w:cs="Arial"/>
                <w:sz w:val="20"/>
                <w:lang w:eastAsia="es-CO"/>
              </w:rPr>
              <w:lastRenderedPageBreak/>
              <w:t>2</w:t>
            </w:r>
          </w:p>
        </w:tc>
        <w:tc>
          <w:tcPr>
            <w:tcW w:w="3043" w:type="pct"/>
          </w:tcPr>
          <w:p w:rsidR="0039334C" w:rsidRPr="00B066DF" w:rsidRDefault="0039334C" w:rsidP="0039334C">
            <w:pPr>
              <w:rPr>
                <w:rFonts w:cs="Arial"/>
                <w:b/>
                <w:sz w:val="20"/>
              </w:rPr>
            </w:pPr>
            <w:r w:rsidRPr="00B066DF">
              <w:rPr>
                <w:rFonts w:cs="Arial"/>
                <w:b/>
                <w:sz w:val="20"/>
              </w:rPr>
              <w:t xml:space="preserve">PESAJE DE RESIDUOS </w:t>
            </w:r>
          </w:p>
          <w:p w:rsidR="0039334C" w:rsidRDefault="0039334C" w:rsidP="0039334C">
            <w:pPr>
              <w:rPr>
                <w:rFonts w:cs="Arial"/>
                <w:b/>
                <w:sz w:val="20"/>
              </w:rPr>
            </w:pPr>
          </w:p>
          <w:p w:rsidR="008D68F3" w:rsidRPr="008D68F3" w:rsidRDefault="008D68F3" w:rsidP="0039334C">
            <w:pPr>
              <w:rPr>
                <w:rFonts w:cs="Arial"/>
                <w:sz w:val="20"/>
              </w:rPr>
            </w:pPr>
            <w:r w:rsidRPr="008D68F3">
              <w:rPr>
                <w:rFonts w:cs="Arial"/>
                <w:sz w:val="20"/>
              </w:rPr>
              <w:t xml:space="preserve">El pesaje de los residuos peligrosos se realizan de la siguiente manera: </w:t>
            </w:r>
          </w:p>
          <w:p w:rsidR="008D68F3" w:rsidRPr="00B066DF" w:rsidRDefault="008D68F3" w:rsidP="0039334C">
            <w:pPr>
              <w:rPr>
                <w:rFonts w:cs="Arial"/>
                <w:b/>
                <w:sz w:val="20"/>
              </w:rPr>
            </w:pPr>
          </w:p>
          <w:p w:rsidR="001E003F" w:rsidRDefault="0039334C" w:rsidP="0039334C">
            <w:pPr>
              <w:tabs>
                <w:tab w:val="left" w:pos="142"/>
              </w:tabs>
              <w:rPr>
                <w:rFonts w:cs="Arial"/>
                <w:sz w:val="20"/>
              </w:rPr>
            </w:pPr>
            <w:r w:rsidRPr="00B066DF">
              <w:rPr>
                <w:rFonts w:cs="Arial"/>
                <w:sz w:val="20"/>
                <w:u w:val="single"/>
              </w:rPr>
              <w:t>- Residuos Biosanitarios</w:t>
            </w:r>
            <w:r w:rsidRPr="00B066DF">
              <w:rPr>
                <w:rFonts w:cs="Arial"/>
                <w:sz w:val="20"/>
              </w:rPr>
              <w:t xml:space="preserve">: El pesaje de estos se </w:t>
            </w:r>
            <w:r w:rsidR="001E003F">
              <w:rPr>
                <w:rFonts w:cs="Arial"/>
                <w:sz w:val="20"/>
              </w:rPr>
              <w:t xml:space="preserve">realiza </w:t>
            </w:r>
            <w:r w:rsidR="00E66DDE">
              <w:rPr>
                <w:rFonts w:cs="Arial"/>
                <w:sz w:val="20"/>
              </w:rPr>
              <w:t xml:space="preserve">una vez retirados </w:t>
            </w:r>
            <w:r w:rsidR="001E003F">
              <w:rPr>
                <w:rFonts w:cs="Arial"/>
                <w:sz w:val="20"/>
              </w:rPr>
              <w:t>del consultorio</w:t>
            </w:r>
            <w:r w:rsidR="00E66DDE">
              <w:rPr>
                <w:rFonts w:cs="Arial"/>
                <w:sz w:val="20"/>
              </w:rPr>
              <w:t xml:space="preserve"> </w:t>
            </w:r>
            <w:r w:rsidRPr="00B066DF">
              <w:rPr>
                <w:rFonts w:cs="Arial"/>
                <w:sz w:val="20"/>
              </w:rPr>
              <w:t>en el horario de la tarde</w:t>
            </w:r>
            <w:r w:rsidR="00E66DDE">
              <w:rPr>
                <w:rFonts w:cs="Arial"/>
                <w:sz w:val="20"/>
              </w:rPr>
              <w:t xml:space="preserve"> por el personal de aseo en compañía de un </w:t>
            </w:r>
            <w:r w:rsidR="00E66DDE" w:rsidRPr="00B066DF">
              <w:rPr>
                <w:rFonts w:cs="Arial"/>
                <w:color w:val="000000"/>
                <w:sz w:val="20"/>
              </w:rPr>
              <w:t>funcionario encargado de Sistema de Gestión Ambiental</w:t>
            </w:r>
            <w:r w:rsidR="001E003F">
              <w:rPr>
                <w:rFonts w:cs="Arial"/>
                <w:sz w:val="20"/>
              </w:rPr>
              <w:t>.</w:t>
            </w:r>
          </w:p>
          <w:p w:rsidR="001E003F" w:rsidRDefault="001E003F" w:rsidP="0039334C">
            <w:pPr>
              <w:tabs>
                <w:tab w:val="left" w:pos="142"/>
              </w:tabs>
              <w:rPr>
                <w:rFonts w:cs="Arial"/>
                <w:sz w:val="20"/>
              </w:rPr>
            </w:pPr>
          </w:p>
          <w:p w:rsidR="0039334C" w:rsidRPr="00B066DF" w:rsidRDefault="001E003F" w:rsidP="0039334C">
            <w:pPr>
              <w:tabs>
                <w:tab w:val="left" w:pos="142"/>
              </w:tabs>
              <w:rPr>
                <w:rFonts w:cs="Arial"/>
                <w:color w:val="000000"/>
                <w:sz w:val="20"/>
              </w:rPr>
            </w:pPr>
            <w:r>
              <w:rPr>
                <w:rFonts w:cs="Arial"/>
                <w:sz w:val="20"/>
              </w:rPr>
              <w:t>E</w:t>
            </w:r>
            <w:r w:rsidR="00E66DDE">
              <w:rPr>
                <w:rFonts w:cs="Arial"/>
                <w:sz w:val="20"/>
              </w:rPr>
              <w:t xml:space="preserve">l peso de este residuo </w:t>
            </w:r>
            <w:r w:rsidR="0039334C" w:rsidRPr="00B066DF">
              <w:rPr>
                <w:rFonts w:cs="Arial"/>
                <w:sz w:val="20"/>
              </w:rPr>
              <w:t xml:space="preserve">queda registrado en el formato </w:t>
            </w:r>
            <w:r w:rsidR="0039334C" w:rsidRPr="00B066DF">
              <w:rPr>
                <w:rFonts w:cs="Arial"/>
                <w:b/>
                <w:sz w:val="20"/>
              </w:rPr>
              <w:t xml:space="preserve">SC03-F09 RH 1 Registro Diario de Generación de Residuos </w:t>
            </w:r>
            <w:r w:rsidR="0039334C" w:rsidRPr="00B066DF">
              <w:rPr>
                <w:rFonts w:cs="Arial"/>
                <w:b/>
                <w:color w:val="000000"/>
                <w:sz w:val="20"/>
              </w:rPr>
              <w:t>Hospitalarios y Similares</w:t>
            </w:r>
            <w:r w:rsidR="0039334C" w:rsidRPr="00B066DF">
              <w:rPr>
                <w:rFonts w:cs="Arial"/>
                <w:color w:val="000000"/>
                <w:sz w:val="20"/>
              </w:rPr>
              <w:t>.</w:t>
            </w:r>
          </w:p>
          <w:p w:rsidR="0039334C" w:rsidRPr="00B066DF" w:rsidRDefault="0039334C" w:rsidP="0039334C">
            <w:pPr>
              <w:tabs>
                <w:tab w:val="left" w:pos="142"/>
              </w:tabs>
              <w:rPr>
                <w:rFonts w:cs="Arial"/>
                <w:color w:val="000000"/>
                <w:sz w:val="20"/>
              </w:rPr>
            </w:pPr>
          </w:p>
          <w:p w:rsidR="001E003F" w:rsidRDefault="0039334C" w:rsidP="0039334C">
            <w:pPr>
              <w:tabs>
                <w:tab w:val="left" w:pos="142"/>
              </w:tabs>
              <w:rPr>
                <w:rFonts w:cs="Arial"/>
                <w:color w:val="000000"/>
                <w:sz w:val="20"/>
              </w:rPr>
            </w:pPr>
            <w:r w:rsidRPr="00B066DF">
              <w:rPr>
                <w:rFonts w:cs="Arial"/>
                <w:color w:val="000000"/>
                <w:sz w:val="20"/>
                <w:u w:val="single"/>
              </w:rPr>
              <w:t xml:space="preserve">- Bombillas </w:t>
            </w:r>
            <w:r w:rsidR="00DF46D4">
              <w:rPr>
                <w:rFonts w:cs="Arial"/>
                <w:color w:val="000000"/>
                <w:sz w:val="20"/>
                <w:u w:val="single"/>
              </w:rPr>
              <w:t>F</w:t>
            </w:r>
            <w:r w:rsidRPr="00B066DF">
              <w:rPr>
                <w:rFonts w:cs="Arial"/>
                <w:color w:val="000000"/>
                <w:sz w:val="20"/>
                <w:u w:val="single"/>
              </w:rPr>
              <w:t xml:space="preserve">luorescentes, </w:t>
            </w:r>
            <w:r w:rsidR="00DF46D4">
              <w:rPr>
                <w:rFonts w:cs="Arial"/>
                <w:color w:val="000000"/>
                <w:sz w:val="20"/>
                <w:u w:val="single"/>
              </w:rPr>
              <w:t>Tarros de Productos Químicos y T</w:t>
            </w:r>
            <w:r w:rsidRPr="00B066DF">
              <w:rPr>
                <w:rFonts w:cs="Arial"/>
                <w:color w:val="000000"/>
                <w:sz w:val="20"/>
                <w:u w:val="single"/>
              </w:rPr>
              <w:t>óner</w:t>
            </w:r>
            <w:r w:rsidR="00DF46D4">
              <w:rPr>
                <w:rFonts w:cs="Arial"/>
                <w:color w:val="000000"/>
                <w:sz w:val="20"/>
                <w:u w:val="single"/>
              </w:rPr>
              <w:t>es</w:t>
            </w:r>
            <w:r w:rsidRPr="00B066DF">
              <w:rPr>
                <w:rFonts w:cs="Arial"/>
                <w:color w:val="000000"/>
                <w:sz w:val="20"/>
                <w:u w:val="single"/>
              </w:rPr>
              <w:t>:</w:t>
            </w:r>
            <w:r w:rsidRPr="00B066DF">
              <w:rPr>
                <w:rFonts w:cs="Arial"/>
                <w:color w:val="000000"/>
                <w:sz w:val="20"/>
              </w:rPr>
              <w:t xml:space="preserve"> Estos residuos son pesados después de que el área encargada de estos lo entrega al funcionario encargado de Sistema de Gestión Ambiental</w:t>
            </w:r>
            <w:r w:rsidR="00DF46D4">
              <w:rPr>
                <w:rFonts w:cs="Arial"/>
                <w:color w:val="000000"/>
                <w:sz w:val="20"/>
              </w:rPr>
              <w:t xml:space="preserve"> para </w:t>
            </w:r>
            <w:r w:rsidR="00E66DDE">
              <w:rPr>
                <w:rFonts w:cs="Arial"/>
                <w:color w:val="000000"/>
                <w:sz w:val="20"/>
              </w:rPr>
              <w:t xml:space="preserve">almacenarlos temporalmente </w:t>
            </w:r>
            <w:r w:rsidR="00DF46D4">
              <w:rPr>
                <w:rFonts w:cs="Arial"/>
                <w:color w:val="000000"/>
                <w:sz w:val="20"/>
              </w:rPr>
              <w:t>en el Centro de Acopio de residuos peligrosos</w:t>
            </w:r>
            <w:r w:rsidRPr="00B066DF">
              <w:rPr>
                <w:rFonts w:cs="Arial"/>
                <w:color w:val="000000"/>
                <w:sz w:val="20"/>
              </w:rPr>
              <w:t xml:space="preserve">, </w:t>
            </w:r>
          </w:p>
          <w:p w:rsidR="001E003F" w:rsidRDefault="001E003F" w:rsidP="0039334C">
            <w:pPr>
              <w:tabs>
                <w:tab w:val="left" w:pos="142"/>
              </w:tabs>
              <w:rPr>
                <w:rFonts w:cs="Arial"/>
                <w:color w:val="000000"/>
                <w:sz w:val="20"/>
              </w:rPr>
            </w:pPr>
          </w:p>
          <w:p w:rsidR="0039334C" w:rsidRDefault="001E003F" w:rsidP="0039334C">
            <w:pPr>
              <w:tabs>
                <w:tab w:val="left" w:pos="142"/>
              </w:tabs>
              <w:rPr>
                <w:rFonts w:cs="Arial"/>
                <w:b/>
                <w:sz w:val="20"/>
              </w:rPr>
            </w:pPr>
            <w:r>
              <w:rPr>
                <w:rFonts w:cs="Arial"/>
                <w:sz w:val="20"/>
              </w:rPr>
              <w:t xml:space="preserve">El peso de este residuo </w:t>
            </w:r>
            <w:r w:rsidRPr="00B066DF">
              <w:rPr>
                <w:rFonts w:cs="Arial"/>
                <w:sz w:val="20"/>
              </w:rPr>
              <w:t>queda registrado</w:t>
            </w:r>
            <w:r w:rsidR="0039334C" w:rsidRPr="00B066DF">
              <w:rPr>
                <w:rFonts w:cs="Arial"/>
                <w:color w:val="000000"/>
                <w:sz w:val="20"/>
              </w:rPr>
              <w:t xml:space="preserve"> en el formato </w:t>
            </w:r>
            <w:r w:rsidR="0039334C" w:rsidRPr="00B066DF">
              <w:rPr>
                <w:rFonts w:cs="Arial"/>
                <w:b/>
                <w:sz w:val="20"/>
              </w:rPr>
              <w:t>SC03-F04 Inventario de Almacenamiento de Residuo Peligrosos.</w:t>
            </w:r>
          </w:p>
          <w:p w:rsidR="000E5A5E" w:rsidRDefault="000E5A5E" w:rsidP="0039334C">
            <w:pPr>
              <w:tabs>
                <w:tab w:val="left" w:pos="142"/>
              </w:tabs>
              <w:rPr>
                <w:rFonts w:cs="Arial"/>
                <w:b/>
                <w:sz w:val="20"/>
              </w:rPr>
            </w:pPr>
          </w:p>
          <w:p w:rsidR="000E5A5E" w:rsidRDefault="000E5A5E" w:rsidP="000E5A5E">
            <w:pPr>
              <w:tabs>
                <w:tab w:val="left" w:pos="142"/>
              </w:tabs>
              <w:rPr>
                <w:rFonts w:cs="Arial"/>
                <w:sz w:val="20"/>
                <w:u w:val="single"/>
                <w:lang w:val="es-ES_tradnl"/>
              </w:rPr>
            </w:pPr>
            <w:r>
              <w:rPr>
                <w:rFonts w:cs="Arial"/>
                <w:sz w:val="20"/>
                <w:u w:val="single"/>
                <w:lang w:val="es-ES_tradnl"/>
              </w:rPr>
              <w:t>- Pilas:</w:t>
            </w:r>
            <w:r w:rsidRPr="000E5A5E">
              <w:rPr>
                <w:rFonts w:cs="Arial"/>
                <w:sz w:val="20"/>
                <w:lang w:val="es-ES_tradnl"/>
              </w:rPr>
              <w:t xml:space="preserve"> </w:t>
            </w:r>
            <w:r w:rsidR="00CC6AD2">
              <w:rPr>
                <w:rFonts w:cs="Arial"/>
                <w:sz w:val="20"/>
                <w:lang w:val="es-ES_tradnl"/>
              </w:rPr>
              <w:t>E</w:t>
            </w:r>
            <w:r w:rsidRPr="000E5A5E">
              <w:rPr>
                <w:rFonts w:cs="Arial"/>
                <w:sz w:val="20"/>
                <w:lang w:val="es-ES_tradnl"/>
              </w:rPr>
              <w:t>stos residuos son pesados po</w:t>
            </w:r>
            <w:r w:rsidR="00CC6AD2">
              <w:rPr>
                <w:rFonts w:cs="Arial"/>
                <w:sz w:val="20"/>
                <w:lang w:val="es-ES_tradnl"/>
              </w:rPr>
              <w:t>r la empresa que dispone de ella</w:t>
            </w:r>
            <w:r w:rsidRPr="000E5A5E">
              <w:rPr>
                <w:rFonts w:cs="Arial"/>
                <w:sz w:val="20"/>
                <w:lang w:val="es-ES_tradnl"/>
              </w:rPr>
              <w:t xml:space="preserve">s el </w:t>
            </w:r>
            <w:r w:rsidR="00CC6AD2" w:rsidRPr="000E5A5E">
              <w:rPr>
                <w:rFonts w:cs="Arial"/>
                <w:sz w:val="20"/>
                <w:lang w:val="es-ES_tradnl"/>
              </w:rPr>
              <w:t>día</w:t>
            </w:r>
            <w:r w:rsidRPr="000E5A5E">
              <w:rPr>
                <w:rFonts w:cs="Arial"/>
                <w:sz w:val="20"/>
                <w:lang w:val="es-ES_tradnl"/>
              </w:rPr>
              <w:t xml:space="preserve"> que</w:t>
            </w:r>
            <w:r w:rsidR="00C37F66">
              <w:rPr>
                <w:rFonts w:cs="Arial"/>
                <w:sz w:val="20"/>
                <w:lang w:val="es-ES_tradnl"/>
              </w:rPr>
              <w:t xml:space="preserve"> son</w:t>
            </w:r>
            <w:r w:rsidRPr="000E5A5E">
              <w:rPr>
                <w:rFonts w:cs="Arial"/>
                <w:sz w:val="20"/>
                <w:lang w:val="es-ES_tradnl"/>
              </w:rPr>
              <w:t xml:space="preserve"> </w:t>
            </w:r>
            <w:r w:rsidR="00CC6AD2">
              <w:rPr>
                <w:rFonts w:cs="Arial"/>
                <w:sz w:val="20"/>
                <w:lang w:val="es-ES_tradnl"/>
              </w:rPr>
              <w:t xml:space="preserve">retirados </w:t>
            </w:r>
            <w:r w:rsidRPr="000E5A5E">
              <w:rPr>
                <w:rFonts w:cs="Arial"/>
                <w:sz w:val="20"/>
                <w:lang w:val="es-ES_tradnl"/>
              </w:rPr>
              <w:t xml:space="preserve">de la entidad. </w:t>
            </w:r>
            <w:r w:rsidR="00CC6AD2" w:rsidRPr="00CC6AD2">
              <w:rPr>
                <w:rFonts w:cs="Arial"/>
                <w:b/>
                <w:sz w:val="20"/>
                <w:lang w:val="es-ES_tradnl"/>
              </w:rPr>
              <w:t>Recibo de entrega</w:t>
            </w:r>
          </w:p>
          <w:p w:rsidR="000E5A5E" w:rsidRDefault="000E5A5E" w:rsidP="000E5A5E">
            <w:pPr>
              <w:tabs>
                <w:tab w:val="left" w:pos="142"/>
              </w:tabs>
              <w:rPr>
                <w:rFonts w:cs="Arial"/>
                <w:sz w:val="20"/>
                <w:u w:val="single"/>
                <w:lang w:val="es-ES_tradnl"/>
              </w:rPr>
            </w:pPr>
          </w:p>
          <w:p w:rsidR="001E003F" w:rsidRDefault="000E5A5E" w:rsidP="000E5A5E">
            <w:pPr>
              <w:tabs>
                <w:tab w:val="left" w:pos="142"/>
              </w:tabs>
              <w:rPr>
                <w:rFonts w:cs="Arial"/>
                <w:sz w:val="20"/>
                <w:lang w:val="es-ES_tradnl"/>
              </w:rPr>
            </w:pPr>
            <w:r>
              <w:rPr>
                <w:rFonts w:cs="Arial"/>
                <w:sz w:val="20"/>
                <w:u w:val="single"/>
                <w:lang w:val="es-ES_tradnl"/>
              </w:rPr>
              <w:t xml:space="preserve">- </w:t>
            </w:r>
            <w:r w:rsidRPr="003E1D91">
              <w:rPr>
                <w:rFonts w:cs="Arial"/>
                <w:sz w:val="20"/>
                <w:u w:val="single"/>
                <w:lang w:val="es-ES_tradnl"/>
              </w:rPr>
              <w:t>Medicamentos</w:t>
            </w:r>
            <w:r>
              <w:rPr>
                <w:rFonts w:cs="Arial"/>
                <w:sz w:val="20"/>
                <w:u w:val="single"/>
                <w:lang w:val="es-ES_tradnl"/>
              </w:rPr>
              <w:t>:</w:t>
            </w:r>
            <w:r>
              <w:rPr>
                <w:rFonts w:cs="Arial"/>
                <w:sz w:val="20"/>
                <w:lang w:val="es-ES_tradnl"/>
              </w:rPr>
              <w:t xml:space="preserve"> Cuando se llena el conte</w:t>
            </w:r>
            <w:r w:rsidR="001E003F">
              <w:rPr>
                <w:rFonts w:cs="Arial"/>
                <w:sz w:val="20"/>
                <w:lang w:val="es-ES_tradnl"/>
              </w:rPr>
              <w:t xml:space="preserve">nedor se retiran los residuos, </w:t>
            </w:r>
            <w:r>
              <w:rPr>
                <w:rFonts w:cs="Arial"/>
                <w:sz w:val="20"/>
                <w:lang w:val="es-ES_tradnl"/>
              </w:rPr>
              <w:t xml:space="preserve">se pesan y </w:t>
            </w:r>
            <w:r w:rsidR="00CC6AD2">
              <w:rPr>
                <w:rFonts w:cs="Arial"/>
                <w:sz w:val="20"/>
                <w:lang w:val="es-ES_tradnl"/>
              </w:rPr>
              <w:t xml:space="preserve">son llevados al </w:t>
            </w:r>
            <w:r>
              <w:rPr>
                <w:rFonts w:cs="Arial"/>
                <w:sz w:val="20"/>
                <w:lang w:val="es-ES_tradnl"/>
              </w:rPr>
              <w:t xml:space="preserve">centro de acopio. </w:t>
            </w:r>
          </w:p>
          <w:p w:rsidR="001E003F" w:rsidRDefault="001E003F" w:rsidP="000E5A5E">
            <w:pPr>
              <w:tabs>
                <w:tab w:val="left" w:pos="142"/>
              </w:tabs>
              <w:rPr>
                <w:rFonts w:cs="Arial"/>
                <w:sz w:val="20"/>
                <w:lang w:val="es-ES_tradnl"/>
              </w:rPr>
            </w:pPr>
          </w:p>
          <w:p w:rsidR="000E5A5E" w:rsidRDefault="001E003F" w:rsidP="000E5A5E">
            <w:pPr>
              <w:tabs>
                <w:tab w:val="left" w:pos="142"/>
              </w:tabs>
              <w:rPr>
                <w:rFonts w:cs="Arial"/>
                <w:b/>
                <w:sz w:val="20"/>
              </w:rPr>
            </w:pPr>
            <w:r>
              <w:rPr>
                <w:rFonts w:cs="Arial"/>
                <w:sz w:val="20"/>
              </w:rPr>
              <w:t xml:space="preserve">El peso de este residuo </w:t>
            </w:r>
            <w:r w:rsidRPr="00B066DF">
              <w:rPr>
                <w:rFonts w:cs="Arial"/>
                <w:sz w:val="20"/>
              </w:rPr>
              <w:t>queda registrado</w:t>
            </w:r>
            <w:r w:rsidRPr="00B066DF">
              <w:rPr>
                <w:rFonts w:cs="Arial"/>
                <w:color w:val="000000"/>
                <w:sz w:val="20"/>
              </w:rPr>
              <w:t xml:space="preserve"> en el formato </w:t>
            </w:r>
            <w:r w:rsidR="000E5A5E" w:rsidRPr="00B066DF">
              <w:rPr>
                <w:rFonts w:cs="Arial"/>
                <w:b/>
                <w:sz w:val="20"/>
              </w:rPr>
              <w:t>SC03-F04 Inventario de Almacenamiento de Residuo Peligrosos.</w:t>
            </w:r>
          </w:p>
          <w:p w:rsidR="000E5A5E" w:rsidRDefault="000E5A5E" w:rsidP="000E5A5E">
            <w:pPr>
              <w:tabs>
                <w:tab w:val="left" w:pos="142"/>
              </w:tabs>
              <w:rPr>
                <w:rFonts w:cs="Arial"/>
                <w:color w:val="000000"/>
                <w:sz w:val="20"/>
              </w:rPr>
            </w:pPr>
          </w:p>
          <w:p w:rsidR="001E003F" w:rsidRPr="00B066DF" w:rsidRDefault="001E003F" w:rsidP="000E5A5E">
            <w:pPr>
              <w:tabs>
                <w:tab w:val="left" w:pos="142"/>
              </w:tabs>
              <w:rPr>
                <w:rFonts w:cs="Arial"/>
                <w:color w:val="000000"/>
                <w:sz w:val="20"/>
              </w:rPr>
            </w:pPr>
          </w:p>
          <w:p w:rsidR="0039334C" w:rsidRDefault="0039334C" w:rsidP="0039334C">
            <w:pPr>
              <w:tabs>
                <w:tab w:val="left" w:pos="142"/>
              </w:tabs>
              <w:rPr>
                <w:rFonts w:cs="Arial"/>
                <w:sz w:val="20"/>
                <w:shd w:val="clear" w:color="auto" w:fill="FFFFFF"/>
              </w:rPr>
            </w:pPr>
            <w:r w:rsidRPr="00B066DF">
              <w:rPr>
                <w:rFonts w:cs="Arial"/>
                <w:color w:val="000000"/>
                <w:sz w:val="20"/>
              </w:rPr>
              <w:lastRenderedPageBreak/>
              <w:t>A final de</w:t>
            </w:r>
            <w:r w:rsidR="001E003F">
              <w:rPr>
                <w:rFonts w:cs="Arial"/>
                <w:color w:val="000000"/>
                <w:sz w:val="20"/>
              </w:rPr>
              <w:t>l</w:t>
            </w:r>
            <w:r w:rsidRPr="00B066DF">
              <w:rPr>
                <w:rFonts w:cs="Arial"/>
                <w:color w:val="000000"/>
                <w:sz w:val="20"/>
              </w:rPr>
              <w:t xml:space="preserve"> mes se registra el consolidado de todas las entregas en el </w:t>
            </w:r>
            <w:r w:rsidRPr="00B066DF">
              <w:rPr>
                <w:rFonts w:cs="Arial"/>
                <w:b/>
                <w:color w:val="000000"/>
                <w:sz w:val="20"/>
              </w:rPr>
              <w:t xml:space="preserve">formato SC03-F10A Residuos Peligrosos Generados </w:t>
            </w:r>
            <w:r w:rsidRPr="00B066DF">
              <w:rPr>
                <w:rFonts w:cs="Arial"/>
                <w:color w:val="000000"/>
                <w:sz w:val="20"/>
              </w:rPr>
              <w:t xml:space="preserve">y en el </w:t>
            </w:r>
            <w:r w:rsidRPr="00B066DF">
              <w:rPr>
                <w:rFonts w:cs="Arial"/>
                <w:b/>
                <w:color w:val="000000"/>
                <w:sz w:val="20"/>
              </w:rPr>
              <w:t>SC03-F10B Residuos Peligrosos Generados</w:t>
            </w:r>
            <w:r w:rsidRPr="00B066DF">
              <w:rPr>
                <w:rFonts w:cs="Arial"/>
                <w:color w:val="000000"/>
                <w:sz w:val="20"/>
              </w:rPr>
              <w:t xml:space="preserve"> se registran los pesos de las certificaciones que entregan las </w:t>
            </w:r>
            <w:r w:rsidRPr="00B066DF">
              <w:rPr>
                <w:rFonts w:cs="Arial"/>
                <w:sz w:val="20"/>
              </w:rPr>
              <w:t>empresas</w:t>
            </w:r>
            <w:r w:rsidRPr="00B066DF">
              <w:rPr>
                <w:rStyle w:val="apple-converted-space"/>
                <w:rFonts w:cs="Arial"/>
                <w:sz w:val="20"/>
                <w:shd w:val="clear" w:color="auto" w:fill="FFFFFF"/>
              </w:rPr>
              <w:t> </w:t>
            </w:r>
            <w:r w:rsidRPr="00B066DF">
              <w:rPr>
                <w:rFonts w:cs="Arial"/>
                <w:sz w:val="20"/>
                <w:shd w:val="clear" w:color="auto" w:fill="FFFFFF"/>
              </w:rPr>
              <w:t>autorizadas.</w:t>
            </w:r>
          </w:p>
          <w:p w:rsidR="00500B44" w:rsidRPr="00B066DF" w:rsidRDefault="00500B44" w:rsidP="0039334C">
            <w:pPr>
              <w:tabs>
                <w:tab w:val="left" w:pos="142"/>
              </w:tabs>
              <w:rPr>
                <w:rFonts w:cs="Arial"/>
                <w:sz w:val="20"/>
              </w:rPr>
            </w:pPr>
          </w:p>
        </w:tc>
        <w:tc>
          <w:tcPr>
            <w:tcW w:w="942" w:type="pct"/>
            <w:vAlign w:val="center"/>
          </w:tcPr>
          <w:p w:rsidR="00DF46D4" w:rsidRPr="00B066DF" w:rsidRDefault="00DF46D4" w:rsidP="00DF46D4">
            <w:pPr>
              <w:tabs>
                <w:tab w:val="left" w:pos="142"/>
              </w:tabs>
              <w:jc w:val="center"/>
              <w:rPr>
                <w:rFonts w:cs="Arial"/>
                <w:color w:val="000000"/>
                <w:sz w:val="20"/>
              </w:rPr>
            </w:pPr>
            <w:r w:rsidRPr="00B066DF">
              <w:rPr>
                <w:rFonts w:cs="Arial"/>
                <w:color w:val="000000"/>
                <w:sz w:val="20"/>
              </w:rPr>
              <w:lastRenderedPageBreak/>
              <w:t>Servidor público  encargado del SGA</w:t>
            </w:r>
            <w:r>
              <w:rPr>
                <w:rFonts w:cs="Arial"/>
                <w:color w:val="000000"/>
                <w:sz w:val="20"/>
              </w:rPr>
              <w:t xml:space="preserve"> y/o contratista apoyo </w:t>
            </w:r>
          </w:p>
          <w:p w:rsidR="0039334C" w:rsidRPr="00B066DF" w:rsidRDefault="0039334C" w:rsidP="0039334C">
            <w:pPr>
              <w:tabs>
                <w:tab w:val="left" w:pos="142"/>
              </w:tabs>
              <w:rPr>
                <w:rFonts w:cs="Arial"/>
                <w:color w:val="000000"/>
                <w:sz w:val="20"/>
              </w:rPr>
            </w:pPr>
          </w:p>
        </w:tc>
        <w:tc>
          <w:tcPr>
            <w:tcW w:w="725" w:type="pct"/>
            <w:vAlign w:val="center"/>
          </w:tcPr>
          <w:p w:rsidR="0039334C" w:rsidRPr="00B066DF" w:rsidRDefault="0039334C" w:rsidP="0039334C">
            <w:pPr>
              <w:tabs>
                <w:tab w:val="left" w:pos="142"/>
              </w:tabs>
              <w:jc w:val="center"/>
              <w:rPr>
                <w:rFonts w:cs="Arial"/>
                <w:sz w:val="20"/>
              </w:rPr>
            </w:pPr>
            <w:r w:rsidRPr="00B066DF">
              <w:rPr>
                <w:rFonts w:cs="Arial"/>
                <w:sz w:val="20"/>
              </w:rPr>
              <w:t>SC03-F04</w:t>
            </w:r>
          </w:p>
          <w:p w:rsidR="0039334C" w:rsidRPr="00B066DF" w:rsidRDefault="0039334C" w:rsidP="0039334C">
            <w:pPr>
              <w:tabs>
                <w:tab w:val="left" w:pos="142"/>
              </w:tabs>
              <w:jc w:val="center"/>
              <w:rPr>
                <w:rFonts w:cs="Arial"/>
                <w:sz w:val="20"/>
              </w:rPr>
            </w:pPr>
            <w:r w:rsidRPr="00B066DF">
              <w:rPr>
                <w:rFonts w:cs="Arial"/>
                <w:sz w:val="20"/>
              </w:rPr>
              <w:t>Inventario de almacenamiento de residuo peligrosos</w:t>
            </w:r>
          </w:p>
          <w:p w:rsidR="0039334C" w:rsidRPr="00B066DF" w:rsidRDefault="0039334C" w:rsidP="0039334C">
            <w:pPr>
              <w:tabs>
                <w:tab w:val="left" w:pos="142"/>
              </w:tabs>
              <w:jc w:val="center"/>
              <w:rPr>
                <w:rFonts w:cs="Arial"/>
                <w:sz w:val="20"/>
              </w:rPr>
            </w:pPr>
          </w:p>
          <w:p w:rsidR="0039334C" w:rsidRPr="00B066DF" w:rsidRDefault="0039334C" w:rsidP="0039334C">
            <w:pPr>
              <w:tabs>
                <w:tab w:val="left" w:pos="142"/>
              </w:tabs>
              <w:jc w:val="center"/>
              <w:rPr>
                <w:rFonts w:cs="Arial"/>
                <w:sz w:val="20"/>
              </w:rPr>
            </w:pPr>
            <w:r w:rsidRPr="00B066DF">
              <w:rPr>
                <w:rFonts w:cs="Arial"/>
                <w:sz w:val="20"/>
              </w:rPr>
              <w:t>SC03-F09</w:t>
            </w:r>
          </w:p>
          <w:p w:rsidR="0039334C" w:rsidRPr="00B066DF" w:rsidRDefault="0039334C" w:rsidP="0039334C">
            <w:pPr>
              <w:tabs>
                <w:tab w:val="left" w:pos="142"/>
              </w:tabs>
              <w:jc w:val="center"/>
              <w:rPr>
                <w:rFonts w:cs="Arial"/>
                <w:sz w:val="20"/>
              </w:rPr>
            </w:pPr>
            <w:r w:rsidRPr="00B066DF">
              <w:rPr>
                <w:rFonts w:cs="Arial"/>
                <w:sz w:val="20"/>
              </w:rPr>
              <w:t xml:space="preserve">RH 1 Registro Diario de Generación de Residuos </w:t>
            </w:r>
          </w:p>
          <w:p w:rsidR="0039334C" w:rsidRPr="00B066DF" w:rsidRDefault="0039334C" w:rsidP="0039334C">
            <w:pPr>
              <w:tabs>
                <w:tab w:val="left" w:pos="142"/>
              </w:tabs>
              <w:jc w:val="center"/>
              <w:rPr>
                <w:rFonts w:cs="Arial"/>
                <w:sz w:val="20"/>
              </w:rPr>
            </w:pPr>
          </w:p>
          <w:p w:rsidR="0039334C" w:rsidRPr="00B066DF" w:rsidRDefault="0039334C" w:rsidP="0039334C">
            <w:pPr>
              <w:tabs>
                <w:tab w:val="left" w:pos="142"/>
              </w:tabs>
              <w:jc w:val="center"/>
              <w:rPr>
                <w:rFonts w:cs="Arial"/>
                <w:sz w:val="20"/>
              </w:rPr>
            </w:pPr>
            <w:r w:rsidRPr="00B066DF">
              <w:rPr>
                <w:rFonts w:cs="Arial"/>
                <w:sz w:val="20"/>
              </w:rPr>
              <w:t>Hospitalarios y Similares</w:t>
            </w:r>
          </w:p>
          <w:p w:rsidR="0039334C" w:rsidRPr="00B066DF" w:rsidRDefault="0039334C" w:rsidP="0039334C">
            <w:pPr>
              <w:tabs>
                <w:tab w:val="left" w:pos="142"/>
              </w:tabs>
              <w:jc w:val="center"/>
              <w:rPr>
                <w:rFonts w:cs="Arial"/>
                <w:sz w:val="20"/>
              </w:rPr>
            </w:pPr>
          </w:p>
          <w:p w:rsidR="0039334C" w:rsidRPr="00B066DF" w:rsidRDefault="0039334C" w:rsidP="0039334C">
            <w:pPr>
              <w:tabs>
                <w:tab w:val="left" w:pos="142"/>
              </w:tabs>
              <w:jc w:val="center"/>
              <w:rPr>
                <w:rFonts w:cs="Arial"/>
                <w:sz w:val="20"/>
              </w:rPr>
            </w:pPr>
            <w:r w:rsidRPr="00B066DF">
              <w:rPr>
                <w:rFonts w:cs="Arial"/>
                <w:sz w:val="20"/>
              </w:rPr>
              <w:t>SC03-F10 A y B</w:t>
            </w:r>
          </w:p>
          <w:p w:rsidR="0039334C" w:rsidRPr="00B066DF" w:rsidRDefault="0039334C" w:rsidP="0039334C">
            <w:pPr>
              <w:tabs>
                <w:tab w:val="left" w:pos="142"/>
              </w:tabs>
              <w:jc w:val="center"/>
              <w:rPr>
                <w:rFonts w:cs="Arial"/>
                <w:sz w:val="20"/>
              </w:rPr>
            </w:pPr>
            <w:r w:rsidRPr="00B066DF">
              <w:rPr>
                <w:rFonts w:cs="Arial"/>
                <w:sz w:val="20"/>
              </w:rPr>
              <w:t>Residuos Peligrosos Generados</w:t>
            </w:r>
          </w:p>
        </w:tc>
      </w:tr>
      <w:tr w:rsidR="0039334C" w:rsidRPr="00B066DF" w:rsidTr="00DF46D4">
        <w:trPr>
          <w:trHeight w:val="442"/>
        </w:trPr>
        <w:tc>
          <w:tcPr>
            <w:tcW w:w="290" w:type="pct"/>
            <w:vAlign w:val="center"/>
          </w:tcPr>
          <w:p w:rsidR="0039334C" w:rsidRPr="00B066DF" w:rsidRDefault="0039334C" w:rsidP="0039334C">
            <w:pPr>
              <w:tabs>
                <w:tab w:val="left" w:pos="0"/>
              </w:tabs>
              <w:jc w:val="center"/>
              <w:rPr>
                <w:rFonts w:cs="Arial"/>
                <w:sz w:val="20"/>
                <w:lang w:eastAsia="es-CO"/>
              </w:rPr>
            </w:pPr>
            <w:r w:rsidRPr="00B066DF">
              <w:rPr>
                <w:rFonts w:cs="Arial"/>
                <w:sz w:val="20"/>
                <w:lang w:eastAsia="es-CO"/>
              </w:rPr>
              <w:t>3</w:t>
            </w:r>
          </w:p>
        </w:tc>
        <w:tc>
          <w:tcPr>
            <w:tcW w:w="3043" w:type="pct"/>
          </w:tcPr>
          <w:p w:rsidR="0039334C" w:rsidRPr="00B066DF" w:rsidRDefault="0039334C" w:rsidP="0039334C">
            <w:pPr>
              <w:rPr>
                <w:rFonts w:cs="Arial"/>
                <w:b/>
                <w:sz w:val="20"/>
              </w:rPr>
            </w:pPr>
            <w:r w:rsidRPr="00B066DF">
              <w:rPr>
                <w:rFonts w:cs="Arial"/>
                <w:b/>
                <w:sz w:val="20"/>
              </w:rPr>
              <w:t>ENTREGA DE RESIDUOS AL PRESTADOR DE SERVICIOS DE RECOLECCIÓN</w:t>
            </w:r>
          </w:p>
          <w:p w:rsidR="0039334C" w:rsidRPr="00B066DF" w:rsidRDefault="0039334C" w:rsidP="0039334C">
            <w:pPr>
              <w:rPr>
                <w:rFonts w:cs="Arial"/>
                <w:b/>
                <w:sz w:val="20"/>
              </w:rPr>
            </w:pPr>
          </w:p>
          <w:p w:rsidR="0039334C" w:rsidRPr="00B066DF" w:rsidRDefault="0039334C" w:rsidP="0039334C">
            <w:pPr>
              <w:rPr>
                <w:rFonts w:cs="Arial"/>
                <w:sz w:val="20"/>
              </w:rPr>
            </w:pPr>
            <w:r w:rsidRPr="00B066DF">
              <w:rPr>
                <w:rFonts w:cs="Arial"/>
                <w:sz w:val="20"/>
              </w:rPr>
              <w:t>La entrega de los residuos peligrosos se realiza a través de empresas</w:t>
            </w:r>
            <w:r w:rsidRPr="00B066DF">
              <w:rPr>
                <w:rStyle w:val="apple-converted-space"/>
                <w:rFonts w:cs="Arial"/>
                <w:sz w:val="20"/>
                <w:shd w:val="clear" w:color="auto" w:fill="FFFFFF"/>
              </w:rPr>
              <w:t> </w:t>
            </w:r>
            <w:r w:rsidRPr="00B066DF">
              <w:rPr>
                <w:rFonts w:cs="Arial"/>
                <w:sz w:val="20"/>
                <w:shd w:val="clear" w:color="auto" w:fill="FFFFFF"/>
              </w:rPr>
              <w:t>autorizadas</w:t>
            </w:r>
            <w:r w:rsidR="00DF46D4">
              <w:rPr>
                <w:rFonts w:cs="Arial"/>
                <w:sz w:val="20"/>
                <w:shd w:val="clear" w:color="auto" w:fill="FFFFFF"/>
              </w:rPr>
              <w:t xml:space="preserve"> quienes deben contar </w:t>
            </w:r>
            <w:r w:rsidRPr="00B066DF">
              <w:rPr>
                <w:rFonts w:cs="Arial"/>
                <w:sz w:val="20"/>
                <w:shd w:val="clear" w:color="auto" w:fill="FFFFFF"/>
              </w:rPr>
              <w:t>con</w:t>
            </w:r>
            <w:r w:rsidR="00DF46D4">
              <w:rPr>
                <w:rFonts w:cs="Arial"/>
                <w:sz w:val="20"/>
                <w:shd w:val="clear" w:color="auto" w:fill="FFFFFF"/>
              </w:rPr>
              <w:t xml:space="preserve"> las respectivas</w:t>
            </w:r>
            <w:r w:rsidRPr="00B066DF">
              <w:rPr>
                <w:rFonts w:cs="Arial"/>
                <w:sz w:val="20"/>
                <w:shd w:val="clear" w:color="auto" w:fill="FFFFFF"/>
              </w:rPr>
              <w:t xml:space="preserve"> Licencias ambientales </w:t>
            </w:r>
            <w:r w:rsidRPr="00B066DF">
              <w:rPr>
                <w:rFonts w:cs="Arial"/>
                <w:sz w:val="20"/>
              </w:rPr>
              <w:t xml:space="preserve">para el transporte y disposición final </w:t>
            </w:r>
            <w:r w:rsidR="00DF46D4">
              <w:rPr>
                <w:rFonts w:cs="Arial"/>
                <w:sz w:val="20"/>
              </w:rPr>
              <w:t>de</w:t>
            </w:r>
            <w:r w:rsidRPr="00B066DF">
              <w:rPr>
                <w:rFonts w:cs="Arial"/>
                <w:sz w:val="20"/>
              </w:rPr>
              <w:t>l residuo que se va a disponer.</w:t>
            </w:r>
          </w:p>
          <w:p w:rsidR="0039334C" w:rsidRPr="00B066DF" w:rsidRDefault="0039334C" w:rsidP="0039334C">
            <w:pPr>
              <w:rPr>
                <w:rFonts w:cs="Arial"/>
                <w:sz w:val="20"/>
              </w:rPr>
            </w:pPr>
          </w:p>
          <w:p w:rsidR="0039334C" w:rsidRPr="00B066DF" w:rsidRDefault="0039334C" w:rsidP="0039334C">
            <w:pPr>
              <w:rPr>
                <w:rFonts w:cs="Arial"/>
                <w:sz w:val="20"/>
              </w:rPr>
            </w:pPr>
            <w:r w:rsidRPr="00B066DF">
              <w:rPr>
                <w:rFonts w:cs="Arial"/>
                <w:sz w:val="20"/>
              </w:rPr>
              <w:t xml:space="preserve">Para el transporte de estos se acuerda el día y hora de la recolección, en donde el Sistema de Gestión Ambiental realiza una inspección de chequeo y verifica si la empresa cuenta con las consideraciones descritas en el formato SC03-F11 (lista de chequeo para el transportador de residuos peligrosos). </w:t>
            </w:r>
          </w:p>
          <w:p w:rsidR="0039334C" w:rsidRPr="00B066DF" w:rsidRDefault="0039334C" w:rsidP="0039334C">
            <w:pPr>
              <w:rPr>
                <w:rFonts w:cs="Arial"/>
                <w:sz w:val="20"/>
              </w:rPr>
            </w:pPr>
          </w:p>
          <w:p w:rsidR="00DF46D4" w:rsidRPr="00B066DF" w:rsidRDefault="0039334C" w:rsidP="00C37F66">
            <w:pPr>
              <w:rPr>
                <w:rFonts w:cs="Arial"/>
                <w:sz w:val="20"/>
              </w:rPr>
            </w:pPr>
            <w:r w:rsidRPr="00B066DF">
              <w:rPr>
                <w:rFonts w:cs="Arial"/>
                <w:sz w:val="20"/>
              </w:rPr>
              <w:t>En el caso de</w:t>
            </w:r>
            <w:r w:rsidR="001E003F">
              <w:rPr>
                <w:rFonts w:cs="Arial"/>
                <w:sz w:val="20"/>
              </w:rPr>
              <w:t xml:space="preserve"> las luminarias,</w:t>
            </w:r>
            <w:r w:rsidRPr="00B066DF">
              <w:rPr>
                <w:rFonts w:cs="Arial"/>
                <w:sz w:val="20"/>
              </w:rPr>
              <w:t xml:space="preserve"> productos químicos y tóner son entregados al contratista para que ellos realicen la gestión de transporte y disposición final de cada uno de sus residuos; El sistema de Gestión Ambiental solicita la trazabilidad de los gestores que intervinieron hasta la disposición final. </w:t>
            </w:r>
          </w:p>
        </w:tc>
        <w:tc>
          <w:tcPr>
            <w:tcW w:w="942" w:type="pct"/>
            <w:vAlign w:val="center"/>
          </w:tcPr>
          <w:p w:rsidR="0039334C" w:rsidRDefault="0039334C" w:rsidP="0039334C">
            <w:pPr>
              <w:tabs>
                <w:tab w:val="left" w:pos="142"/>
              </w:tabs>
              <w:jc w:val="center"/>
              <w:rPr>
                <w:rFonts w:cs="Arial"/>
                <w:color w:val="000000"/>
                <w:sz w:val="20"/>
              </w:rPr>
            </w:pPr>
          </w:p>
          <w:p w:rsidR="00DF46D4" w:rsidRPr="00B066DF" w:rsidRDefault="00DF46D4" w:rsidP="0039334C">
            <w:pPr>
              <w:tabs>
                <w:tab w:val="left" w:pos="142"/>
              </w:tabs>
              <w:jc w:val="center"/>
              <w:rPr>
                <w:rFonts w:cs="Arial"/>
                <w:color w:val="000000"/>
                <w:sz w:val="20"/>
              </w:rPr>
            </w:pPr>
          </w:p>
          <w:p w:rsidR="00DF46D4" w:rsidRPr="00B066DF" w:rsidRDefault="00DF46D4" w:rsidP="00DF46D4">
            <w:pPr>
              <w:tabs>
                <w:tab w:val="left" w:pos="142"/>
              </w:tabs>
              <w:jc w:val="center"/>
              <w:rPr>
                <w:rFonts w:cs="Arial"/>
                <w:color w:val="000000"/>
                <w:sz w:val="20"/>
              </w:rPr>
            </w:pPr>
            <w:r w:rsidRPr="00B066DF">
              <w:rPr>
                <w:rFonts w:cs="Arial"/>
                <w:color w:val="000000"/>
                <w:sz w:val="20"/>
              </w:rPr>
              <w:t>Servidor público  encargado del SGA</w:t>
            </w:r>
            <w:r>
              <w:rPr>
                <w:rFonts w:cs="Arial"/>
                <w:color w:val="000000"/>
                <w:sz w:val="20"/>
              </w:rPr>
              <w:t xml:space="preserve"> y/o contratista apoyo </w:t>
            </w:r>
          </w:p>
          <w:p w:rsidR="0039334C" w:rsidRPr="00B066DF" w:rsidRDefault="0039334C" w:rsidP="0039334C">
            <w:pPr>
              <w:tabs>
                <w:tab w:val="left" w:pos="142"/>
              </w:tabs>
              <w:jc w:val="center"/>
              <w:rPr>
                <w:rFonts w:cs="Arial"/>
                <w:color w:val="000000"/>
                <w:sz w:val="20"/>
              </w:rPr>
            </w:pPr>
          </w:p>
          <w:p w:rsidR="0039334C" w:rsidRPr="00B066DF" w:rsidRDefault="0039334C" w:rsidP="0039334C">
            <w:pPr>
              <w:tabs>
                <w:tab w:val="left" w:pos="142"/>
              </w:tabs>
              <w:jc w:val="center"/>
              <w:rPr>
                <w:rFonts w:cs="Arial"/>
                <w:color w:val="000000"/>
                <w:sz w:val="20"/>
              </w:rPr>
            </w:pPr>
          </w:p>
          <w:p w:rsidR="0039334C" w:rsidRPr="00B066DF" w:rsidRDefault="0039334C" w:rsidP="0039334C">
            <w:pPr>
              <w:tabs>
                <w:tab w:val="left" w:pos="142"/>
              </w:tabs>
              <w:jc w:val="center"/>
              <w:rPr>
                <w:rFonts w:cs="Arial"/>
                <w:color w:val="000000"/>
                <w:sz w:val="20"/>
              </w:rPr>
            </w:pPr>
          </w:p>
          <w:p w:rsidR="0039334C" w:rsidRPr="00B066DF" w:rsidRDefault="0039334C" w:rsidP="0039334C">
            <w:pPr>
              <w:tabs>
                <w:tab w:val="left" w:pos="142"/>
              </w:tabs>
              <w:jc w:val="center"/>
              <w:rPr>
                <w:rFonts w:cs="Arial"/>
                <w:color w:val="000000"/>
                <w:sz w:val="20"/>
              </w:rPr>
            </w:pPr>
            <w:r w:rsidRPr="00B066DF">
              <w:rPr>
                <w:rFonts w:cs="Arial"/>
                <w:color w:val="000000"/>
                <w:sz w:val="20"/>
              </w:rPr>
              <w:t>Personal contratista de aseo</w:t>
            </w:r>
          </w:p>
          <w:p w:rsidR="0039334C" w:rsidRPr="00B066DF" w:rsidRDefault="0039334C" w:rsidP="0039334C">
            <w:pPr>
              <w:tabs>
                <w:tab w:val="left" w:pos="142"/>
              </w:tabs>
              <w:jc w:val="center"/>
              <w:rPr>
                <w:rFonts w:cs="Arial"/>
                <w:color w:val="000000"/>
                <w:sz w:val="20"/>
              </w:rPr>
            </w:pPr>
          </w:p>
        </w:tc>
        <w:tc>
          <w:tcPr>
            <w:tcW w:w="725" w:type="pct"/>
            <w:vAlign w:val="center"/>
          </w:tcPr>
          <w:p w:rsidR="0039334C" w:rsidRPr="00B066DF" w:rsidRDefault="0039334C" w:rsidP="0039334C">
            <w:pPr>
              <w:tabs>
                <w:tab w:val="left" w:pos="142"/>
              </w:tabs>
              <w:jc w:val="center"/>
              <w:rPr>
                <w:rFonts w:cs="Arial"/>
                <w:color w:val="000000"/>
                <w:sz w:val="20"/>
              </w:rPr>
            </w:pPr>
            <w:r w:rsidRPr="00B066DF">
              <w:rPr>
                <w:rFonts w:cs="Arial"/>
                <w:color w:val="000000"/>
                <w:sz w:val="20"/>
              </w:rPr>
              <w:t>SC03-F11</w:t>
            </w:r>
          </w:p>
          <w:p w:rsidR="0039334C" w:rsidRPr="00B066DF" w:rsidRDefault="0039334C" w:rsidP="0039334C">
            <w:pPr>
              <w:tabs>
                <w:tab w:val="left" w:pos="142"/>
              </w:tabs>
              <w:jc w:val="center"/>
              <w:rPr>
                <w:rFonts w:cs="Arial"/>
                <w:sz w:val="20"/>
              </w:rPr>
            </w:pPr>
            <w:r w:rsidRPr="00B066DF">
              <w:rPr>
                <w:rFonts w:cs="Arial"/>
                <w:color w:val="000000"/>
                <w:sz w:val="20"/>
              </w:rPr>
              <w:t>Lista de chequeo para transportador de residuos peligrosos</w:t>
            </w:r>
          </w:p>
        </w:tc>
      </w:tr>
    </w:tbl>
    <w:p w:rsidR="003E6B98" w:rsidRPr="00B066DF" w:rsidRDefault="003E6B98" w:rsidP="003E6B98">
      <w:pPr>
        <w:jc w:val="center"/>
        <w:rPr>
          <w:rFonts w:cs="Arial"/>
          <w:sz w:val="18"/>
          <w:szCs w:val="22"/>
        </w:rPr>
      </w:pPr>
      <w:r w:rsidRPr="00B066DF">
        <w:rPr>
          <w:rFonts w:cs="Arial"/>
          <w:b/>
          <w:sz w:val="18"/>
          <w:szCs w:val="22"/>
        </w:rPr>
        <w:t>Tabla No. 2</w:t>
      </w:r>
      <w:r w:rsidRPr="00B066DF">
        <w:rPr>
          <w:rFonts w:cs="Arial"/>
          <w:sz w:val="18"/>
          <w:szCs w:val="22"/>
        </w:rPr>
        <w:t xml:space="preserve"> Pasos del Manejo de los Residuos Peligrosos y Especiales</w:t>
      </w:r>
    </w:p>
    <w:p w:rsidR="003E6B98" w:rsidRPr="00B066DF" w:rsidRDefault="003E6B98" w:rsidP="003E6B98">
      <w:pPr>
        <w:jc w:val="center"/>
        <w:rPr>
          <w:rFonts w:cs="Arial"/>
          <w:sz w:val="18"/>
          <w:szCs w:val="22"/>
        </w:rPr>
      </w:pPr>
    </w:p>
    <w:p w:rsidR="00C37F66" w:rsidRDefault="00C37F66" w:rsidP="00C37F66">
      <w:pPr>
        <w:pStyle w:val="Ttulo1"/>
        <w:numPr>
          <w:ilvl w:val="0"/>
          <w:numId w:val="0"/>
        </w:numPr>
        <w:ind w:left="716"/>
        <w:jc w:val="both"/>
        <w:rPr>
          <w:rFonts w:ascii="Arial Narrow" w:hAnsi="Arial Narrow"/>
        </w:rPr>
      </w:pPr>
    </w:p>
    <w:p w:rsidR="003E6B98" w:rsidRPr="00B066DF" w:rsidRDefault="003E6B98" w:rsidP="003E6B98">
      <w:pPr>
        <w:pStyle w:val="Ttulo1"/>
        <w:jc w:val="both"/>
        <w:rPr>
          <w:rFonts w:ascii="Arial Narrow" w:hAnsi="Arial Narrow"/>
        </w:rPr>
      </w:pPr>
      <w:bookmarkStart w:id="12" w:name="_Toc531247567"/>
      <w:r w:rsidRPr="00B066DF">
        <w:rPr>
          <w:rFonts w:ascii="Arial Narrow" w:hAnsi="Arial Narrow"/>
        </w:rPr>
        <w:t>SEGREGACION DE LOS RESIDUOS</w:t>
      </w:r>
      <w:bookmarkEnd w:id="12"/>
    </w:p>
    <w:p w:rsidR="003E6B98" w:rsidRPr="00B066DF" w:rsidRDefault="003E6B98" w:rsidP="003E6B98"/>
    <w:p w:rsidR="003E6B98" w:rsidRPr="00B066DF" w:rsidRDefault="003E6B98" w:rsidP="003E6B98">
      <w:pPr>
        <w:rPr>
          <w:rFonts w:cs="Arial"/>
          <w:bCs/>
          <w:szCs w:val="22"/>
        </w:rPr>
      </w:pPr>
      <w:r w:rsidRPr="00B066DF">
        <w:rPr>
          <w:rFonts w:cs="Arial"/>
          <w:bCs/>
          <w:szCs w:val="22"/>
        </w:rPr>
        <w:t xml:space="preserve">Teniendo como referencia la Guía Técnica Colombiana GTC 24 (Tercera Actualización) para la SIC se estableció el siguiente código de colores para la entidad.  </w:t>
      </w:r>
    </w:p>
    <w:p w:rsidR="003E6B98" w:rsidRPr="00B066DF" w:rsidRDefault="003E6B98" w:rsidP="003E6B9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273"/>
        <w:gridCol w:w="992"/>
        <w:gridCol w:w="993"/>
      </w:tblGrid>
      <w:tr w:rsidR="003E6B98" w:rsidRPr="00B066DF" w:rsidTr="003E6B98">
        <w:trPr>
          <w:jc w:val="center"/>
        </w:trPr>
        <w:tc>
          <w:tcPr>
            <w:tcW w:w="2405" w:type="dxa"/>
            <w:shd w:val="clear" w:color="auto" w:fill="auto"/>
            <w:vAlign w:val="center"/>
          </w:tcPr>
          <w:p w:rsidR="003E6B98" w:rsidRPr="00B066DF" w:rsidRDefault="003E6B98" w:rsidP="003E6B98">
            <w:pPr>
              <w:suppressAutoHyphens/>
              <w:overflowPunct w:val="0"/>
              <w:autoSpaceDE w:val="0"/>
              <w:jc w:val="center"/>
              <w:textAlignment w:val="baseline"/>
              <w:rPr>
                <w:rFonts w:cs="Arial"/>
                <w:b/>
                <w:bCs/>
                <w:sz w:val="20"/>
                <w:szCs w:val="22"/>
              </w:rPr>
            </w:pPr>
            <w:r w:rsidRPr="00B066DF">
              <w:rPr>
                <w:rFonts w:cs="Arial"/>
                <w:b/>
                <w:bCs/>
                <w:sz w:val="20"/>
                <w:szCs w:val="22"/>
              </w:rPr>
              <w:t>TIPO DE RESIDUO</w:t>
            </w:r>
          </w:p>
        </w:tc>
        <w:tc>
          <w:tcPr>
            <w:tcW w:w="2273" w:type="dxa"/>
            <w:shd w:val="clear" w:color="auto" w:fill="auto"/>
            <w:vAlign w:val="center"/>
          </w:tcPr>
          <w:p w:rsidR="003E6B98" w:rsidRPr="00B066DF" w:rsidRDefault="003E6B98" w:rsidP="003E6B98">
            <w:pPr>
              <w:suppressAutoHyphens/>
              <w:overflowPunct w:val="0"/>
              <w:autoSpaceDE w:val="0"/>
              <w:jc w:val="center"/>
              <w:textAlignment w:val="baseline"/>
              <w:rPr>
                <w:rFonts w:cs="Arial"/>
                <w:b/>
                <w:bCs/>
                <w:sz w:val="20"/>
                <w:szCs w:val="22"/>
              </w:rPr>
            </w:pPr>
            <w:r w:rsidRPr="00B066DF">
              <w:rPr>
                <w:rFonts w:cs="Arial"/>
                <w:b/>
                <w:bCs/>
                <w:sz w:val="20"/>
                <w:szCs w:val="22"/>
              </w:rPr>
              <w:t>COLOR RECIPIENTE</w:t>
            </w:r>
          </w:p>
        </w:tc>
        <w:tc>
          <w:tcPr>
            <w:tcW w:w="1985" w:type="dxa"/>
            <w:gridSpan w:val="2"/>
            <w:vAlign w:val="center"/>
          </w:tcPr>
          <w:p w:rsidR="003E6B98" w:rsidRPr="00B066DF" w:rsidRDefault="003E6B98" w:rsidP="003E6B98">
            <w:pPr>
              <w:suppressAutoHyphens/>
              <w:overflowPunct w:val="0"/>
              <w:autoSpaceDE w:val="0"/>
              <w:jc w:val="center"/>
              <w:textAlignment w:val="baseline"/>
              <w:rPr>
                <w:rFonts w:cs="Arial"/>
                <w:b/>
                <w:bCs/>
                <w:sz w:val="20"/>
                <w:szCs w:val="22"/>
              </w:rPr>
            </w:pPr>
            <w:r w:rsidRPr="00B066DF">
              <w:rPr>
                <w:rFonts w:cs="Arial"/>
                <w:b/>
                <w:bCs/>
                <w:sz w:val="20"/>
                <w:szCs w:val="22"/>
              </w:rPr>
              <w:t>COLOR BOLSA</w:t>
            </w:r>
          </w:p>
        </w:tc>
      </w:tr>
      <w:tr w:rsidR="003E6B98" w:rsidRPr="00B066DF" w:rsidTr="003E6B98">
        <w:trPr>
          <w:trHeight w:val="794"/>
          <w:jc w:val="center"/>
        </w:trPr>
        <w:tc>
          <w:tcPr>
            <w:tcW w:w="2405" w:type="dxa"/>
            <w:shd w:val="clear" w:color="auto" w:fill="auto"/>
            <w:vAlign w:val="center"/>
          </w:tcPr>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Cs/>
                <w:sz w:val="20"/>
                <w:szCs w:val="22"/>
              </w:rPr>
              <w:t>Cartón y papel</w:t>
            </w:r>
          </w:p>
        </w:tc>
        <w:tc>
          <w:tcPr>
            <w:tcW w:w="2273" w:type="dxa"/>
            <w:shd w:val="clear" w:color="auto" w:fill="auto"/>
            <w:vAlign w:val="center"/>
          </w:tcPr>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
                <w:noProof/>
                <w:sz w:val="20"/>
                <w:szCs w:val="22"/>
                <w:lang w:val="es-CO" w:eastAsia="es-CO"/>
              </w:rPr>
              <w:drawing>
                <wp:anchor distT="0" distB="0" distL="114300" distR="114300" simplePos="0" relativeHeight="251862016" behindDoc="0" locked="0" layoutInCell="1" allowOverlap="1" wp14:anchorId="7C7E1A88" wp14:editId="0CCCDBA1">
                  <wp:simplePos x="0" y="0"/>
                  <wp:positionH relativeFrom="column">
                    <wp:posOffset>427990</wp:posOffset>
                  </wp:positionH>
                  <wp:positionV relativeFrom="paragraph">
                    <wp:posOffset>88900</wp:posOffset>
                  </wp:positionV>
                  <wp:extent cx="448310" cy="4483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ecas-02-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r w:rsidRPr="00B066DF">
              <w:rPr>
                <w:rFonts w:cs="Arial"/>
                <w:bCs/>
                <w:sz w:val="20"/>
                <w:szCs w:val="22"/>
              </w:rPr>
              <w:t>Gris</w:t>
            </w:r>
          </w:p>
          <w:p w:rsidR="003E6B98" w:rsidRPr="00B066DF" w:rsidRDefault="003E6B98" w:rsidP="003E6B98">
            <w:pPr>
              <w:suppressAutoHyphens/>
              <w:overflowPunct w:val="0"/>
              <w:autoSpaceDE w:val="0"/>
              <w:jc w:val="center"/>
              <w:textAlignment w:val="baseline"/>
              <w:rPr>
                <w:rFonts w:cs="Arial"/>
                <w:bCs/>
                <w:sz w:val="20"/>
                <w:szCs w:val="22"/>
              </w:rPr>
            </w:pPr>
          </w:p>
        </w:tc>
        <w:tc>
          <w:tcPr>
            <w:tcW w:w="992" w:type="dxa"/>
            <w:vAlign w:val="center"/>
          </w:tcPr>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Cs/>
                <w:sz w:val="20"/>
                <w:szCs w:val="22"/>
              </w:rPr>
              <w:t>Gris</w:t>
            </w:r>
          </w:p>
        </w:tc>
        <w:tc>
          <w:tcPr>
            <w:tcW w:w="993" w:type="dxa"/>
            <w:shd w:val="clear" w:color="auto" w:fill="D9D9D9" w:themeFill="background1" w:themeFillShade="D9"/>
            <w:vAlign w:val="center"/>
          </w:tcPr>
          <w:p w:rsidR="003E6B98" w:rsidRPr="00B066DF" w:rsidRDefault="003E6B98" w:rsidP="003E6B98">
            <w:pPr>
              <w:suppressAutoHyphens/>
              <w:overflowPunct w:val="0"/>
              <w:autoSpaceDE w:val="0"/>
              <w:jc w:val="center"/>
              <w:textAlignment w:val="baseline"/>
              <w:rPr>
                <w:rFonts w:cs="Arial"/>
                <w:bCs/>
                <w:sz w:val="20"/>
                <w:szCs w:val="22"/>
              </w:rPr>
            </w:pPr>
          </w:p>
        </w:tc>
      </w:tr>
      <w:tr w:rsidR="003E6B98" w:rsidRPr="00B066DF" w:rsidTr="003E6B98">
        <w:trPr>
          <w:trHeight w:val="841"/>
          <w:jc w:val="center"/>
        </w:trPr>
        <w:tc>
          <w:tcPr>
            <w:tcW w:w="2405" w:type="dxa"/>
            <w:shd w:val="clear" w:color="auto" w:fill="auto"/>
            <w:vAlign w:val="center"/>
          </w:tcPr>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Cs/>
                <w:sz w:val="20"/>
                <w:szCs w:val="22"/>
              </w:rPr>
              <w:t>Plásticos y Vidrios</w:t>
            </w:r>
          </w:p>
        </w:tc>
        <w:tc>
          <w:tcPr>
            <w:tcW w:w="2273" w:type="dxa"/>
            <w:shd w:val="clear" w:color="auto" w:fill="auto"/>
            <w:vAlign w:val="center"/>
          </w:tcPr>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Cs/>
                <w:sz w:val="20"/>
                <w:szCs w:val="22"/>
              </w:rPr>
              <w:t>Azul</w:t>
            </w:r>
          </w:p>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
                <w:noProof/>
                <w:sz w:val="20"/>
                <w:szCs w:val="22"/>
                <w:lang w:val="es-CO" w:eastAsia="es-CO"/>
              </w:rPr>
              <w:drawing>
                <wp:inline distT="0" distB="0" distL="0" distR="0" wp14:anchorId="2A126BA8" wp14:editId="1FB8E067">
                  <wp:extent cx="448961" cy="37407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ecas-04.png"/>
                          <pic:cNvPicPr/>
                        </pic:nvPicPr>
                        <pic:blipFill rotWithShape="1">
                          <a:blip r:embed="rId9" cstate="print">
                            <a:extLst>
                              <a:ext uri="{28A0092B-C50C-407E-A947-70E740481C1C}">
                                <a14:useLocalDpi xmlns:a14="http://schemas.microsoft.com/office/drawing/2010/main" val="0"/>
                              </a:ext>
                            </a:extLst>
                          </a:blip>
                          <a:srcRect t="7924" b="8756"/>
                          <a:stretch/>
                        </pic:blipFill>
                        <pic:spPr bwMode="auto">
                          <a:xfrm>
                            <a:off x="0" y="0"/>
                            <a:ext cx="450000" cy="374938"/>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Cs/>
                <w:sz w:val="20"/>
                <w:szCs w:val="22"/>
              </w:rPr>
              <w:t>Azul o blanca</w:t>
            </w:r>
          </w:p>
        </w:tc>
        <w:tc>
          <w:tcPr>
            <w:tcW w:w="993" w:type="dxa"/>
            <w:shd w:val="clear" w:color="auto" w:fill="8DB3E2" w:themeFill="text2" w:themeFillTint="66"/>
            <w:vAlign w:val="center"/>
          </w:tcPr>
          <w:p w:rsidR="003E6B98" w:rsidRPr="00B066DF" w:rsidRDefault="003E6B98" w:rsidP="003E6B98">
            <w:pPr>
              <w:suppressAutoHyphens/>
              <w:overflowPunct w:val="0"/>
              <w:autoSpaceDE w:val="0"/>
              <w:jc w:val="center"/>
              <w:textAlignment w:val="baseline"/>
              <w:rPr>
                <w:rFonts w:cs="Arial"/>
                <w:bCs/>
                <w:sz w:val="20"/>
                <w:szCs w:val="22"/>
              </w:rPr>
            </w:pPr>
          </w:p>
        </w:tc>
      </w:tr>
      <w:tr w:rsidR="003E6B98" w:rsidRPr="00B066DF" w:rsidTr="003E6B98">
        <w:trPr>
          <w:jc w:val="center"/>
        </w:trPr>
        <w:tc>
          <w:tcPr>
            <w:tcW w:w="2405" w:type="dxa"/>
            <w:shd w:val="clear" w:color="auto" w:fill="auto"/>
            <w:vAlign w:val="center"/>
          </w:tcPr>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Cs/>
                <w:sz w:val="20"/>
                <w:szCs w:val="22"/>
              </w:rPr>
              <w:t>Orgánicos / Ordinarios</w:t>
            </w:r>
          </w:p>
        </w:tc>
        <w:tc>
          <w:tcPr>
            <w:tcW w:w="2273" w:type="dxa"/>
            <w:shd w:val="clear" w:color="auto" w:fill="auto"/>
            <w:vAlign w:val="center"/>
          </w:tcPr>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Cs/>
                <w:sz w:val="20"/>
                <w:szCs w:val="22"/>
              </w:rPr>
              <w:t>Verde</w:t>
            </w:r>
          </w:p>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
                <w:noProof/>
                <w:sz w:val="20"/>
                <w:szCs w:val="22"/>
                <w:lang w:val="es-CO" w:eastAsia="es-CO"/>
              </w:rPr>
              <w:drawing>
                <wp:inline distT="0" distB="0" distL="0" distR="0" wp14:anchorId="12859721" wp14:editId="2A0379F2">
                  <wp:extent cx="449441" cy="35626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ecas-01.png"/>
                          <pic:cNvPicPr/>
                        </pic:nvPicPr>
                        <pic:blipFill rotWithShape="1">
                          <a:blip r:embed="rId10" cstate="print">
                            <a:extLst>
                              <a:ext uri="{28A0092B-C50C-407E-A947-70E740481C1C}">
                                <a14:useLocalDpi xmlns:a14="http://schemas.microsoft.com/office/drawing/2010/main" val="0"/>
                              </a:ext>
                            </a:extLst>
                          </a:blip>
                          <a:srcRect t="10566" b="10167"/>
                          <a:stretch/>
                        </pic:blipFill>
                        <pic:spPr bwMode="auto">
                          <a:xfrm>
                            <a:off x="0" y="0"/>
                            <a:ext cx="450000" cy="356703"/>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Cs/>
                <w:sz w:val="20"/>
                <w:szCs w:val="22"/>
              </w:rPr>
              <w:t>Verde</w:t>
            </w:r>
          </w:p>
        </w:tc>
        <w:tc>
          <w:tcPr>
            <w:tcW w:w="993" w:type="dxa"/>
            <w:shd w:val="clear" w:color="auto" w:fill="9BBB59" w:themeFill="accent3"/>
            <w:vAlign w:val="center"/>
          </w:tcPr>
          <w:p w:rsidR="003E6B98" w:rsidRPr="00B066DF" w:rsidRDefault="003E6B98" w:rsidP="003E6B98">
            <w:pPr>
              <w:suppressAutoHyphens/>
              <w:overflowPunct w:val="0"/>
              <w:autoSpaceDE w:val="0"/>
              <w:jc w:val="center"/>
              <w:textAlignment w:val="baseline"/>
              <w:rPr>
                <w:rFonts w:cs="Arial"/>
                <w:bCs/>
                <w:sz w:val="20"/>
                <w:szCs w:val="22"/>
              </w:rPr>
            </w:pPr>
          </w:p>
        </w:tc>
      </w:tr>
      <w:tr w:rsidR="003E6B98" w:rsidRPr="00B066DF" w:rsidTr="003E6B98">
        <w:trPr>
          <w:jc w:val="center"/>
        </w:trPr>
        <w:tc>
          <w:tcPr>
            <w:tcW w:w="2405" w:type="dxa"/>
            <w:shd w:val="clear" w:color="auto" w:fill="auto"/>
            <w:vAlign w:val="center"/>
          </w:tcPr>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Cs/>
                <w:sz w:val="20"/>
                <w:szCs w:val="22"/>
              </w:rPr>
              <w:t>Peligrosos</w:t>
            </w:r>
          </w:p>
        </w:tc>
        <w:tc>
          <w:tcPr>
            <w:tcW w:w="2273" w:type="dxa"/>
            <w:shd w:val="clear" w:color="auto" w:fill="auto"/>
            <w:vAlign w:val="center"/>
          </w:tcPr>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Cs/>
                <w:sz w:val="20"/>
                <w:szCs w:val="22"/>
              </w:rPr>
              <w:t>Roja</w:t>
            </w:r>
          </w:p>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
                <w:noProof/>
                <w:sz w:val="20"/>
                <w:szCs w:val="22"/>
                <w:lang w:val="es-CO" w:eastAsia="es-CO"/>
              </w:rPr>
              <w:drawing>
                <wp:inline distT="0" distB="0" distL="0" distR="0" wp14:anchorId="626A1227" wp14:editId="1A4748D3">
                  <wp:extent cx="449441" cy="3681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ecas-03.png"/>
                          <pic:cNvPicPr/>
                        </pic:nvPicPr>
                        <pic:blipFill rotWithShape="1">
                          <a:blip r:embed="rId11" cstate="print">
                            <a:extLst>
                              <a:ext uri="{28A0092B-C50C-407E-A947-70E740481C1C}">
                                <a14:useLocalDpi xmlns:a14="http://schemas.microsoft.com/office/drawing/2010/main" val="0"/>
                              </a:ext>
                            </a:extLst>
                          </a:blip>
                          <a:srcRect t="10565" b="7525"/>
                          <a:stretch/>
                        </pic:blipFill>
                        <pic:spPr bwMode="auto">
                          <a:xfrm>
                            <a:off x="0" y="0"/>
                            <a:ext cx="450000" cy="368593"/>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Cs/>
                <w:sz w:val="20"/>
                <w:szCs w:val="22"/>
              </w:rPr>
              <w:t>Roja</w:t>
            </w:r>
          </w:p>
        </w:tc>
        <w:tc>
          <w:tcPr>
            <w:tcW w:w="993" w:type="dxa"/>
            <w:shd w:val="clear" w:color="auto" w:fill="FF0000"/>
            <w:vAlign w:val="center"/>
          </w:tcPr>
          <w:p w:rsidR="003E6B98" w:rsidRPr="00B066DF" w:rsidRDefault="003E6B98" w:rsidP="003E6B98">
            <w:pPr>
              <w:suppressAutoHyphens/>
              <w:overflowPunct w:val="0"/>
              <w:autoSpaceDE w:val="0"/>
              <w:jc w:val="center"/>
              <w:textAlignment w:val="baseline"/>
              <w:rPr>
                <w:rFonts w:cs="Arial"/>
                <w:bCs/>
                <w:sz w:val="20"/>
                <w:szCs w:val="22"/>
              </w:rPr>
            </w:pPr>
          </w:p>
        </w:tc>
      </w:tr>
      <w:tr w:rsidR="003E6B98" w:rsidRPr="00B066DF" w:rsidTr="003E6B98">
        <w:trPr>
          <w:trHeight w:val="203"/>
          <w:jc w:val="center"/>
        </w:trPr>
        <w:tc>
          <w:tcPr>
            <w:tcW w:w="2405" w:type="dxa"/>
            <w:shd w:val="clear" w:color="auto" w:fill="auto"/>
            <w:vAlign w:val="center"/>
          </w:tcPr>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Cs/>
                <w:sz w:val="20"/>
                <w:szCs w:val="22"/>
              </w:rPr>
              <w:t>Especiales</w:t>
            </w:r>
          </w:p>
        </w:tc>
        <w:tc>
          <w:tcPr>
            <w:tcW w:w="2273" w:type="dxa"/>
            <w:shd w:val="clear" w:color="auto" w:fill="auto"/>
            <w:vAlign w:val="center"/>
          </w:tcPr>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Cs/>
                <w:sz w:val="20"/>
                <w:szCs w:val="22"/>
              </w:rPr>
              <w:t>N/A</w:t>
            </w:r>
          </w:p>
        </w:tc>
        <w:tc>
          <w:tcPr>
            <w:tcW w:w="992" w:type="dxa"/>
            <w:vAlign w:val="center"/>
          </w:tcPr>
          <w:p w:rsidR="003E6B98" w:rsidRPr="00B066DF" w:rsidRDefault="003E6B98" w:rsidP="003E6B98">
            <w:pPr>
              <w:suppressAutoHyphens/>
              <w:overflowPunct w:val="0"/>
              <w:autoSpaceDE w:val="0"/>
              <w:jc w:val="center"/>
              <w:textAlignment w:val="baseline"/>
              <w:rPr>
                <w:rFonts w:cs="Arial"/>
                <w:bCs/>
                <w:sz w:val="20"/>
                <w:szCs w:val="22"/>
              </w:rPr>
            </w:pPr>
            <w:r w:rsidRPr="00B066DF">
              <w:rPr>
                <w:rFonts w:cs="Arial"/>
                <w:bCs/>
                <w:sz w:val="20"/>
                <w:szCs w:val="22"/>
              </w:rPr>
              <w:t>N/A</w:t>
            </w:r>
          </w:p>
        </w:tc>
        <w:tc>
          <w:tcPr>
            <w:tcW w:w="993" w:type="dxa"/>
            <w:shd w:val="clear" w:color="auto" w:fill="FFFFFF" w:themeFill="background1"/>
            <w:vAlign w:val="center"/>
          </w:tcPr>
          <w:p w:rsidR="003E6B98" w:rsidRPr="00B066DF" w:rsidRDefault="003E6B98" w:rsidP="003E6B98">
            <w:pPr>
              <w:suppressAutoHyphens/>
              <w:overflowPunct w:val="0"/>
              <w:autoSpaceDE w:val="0"/>
              <w:jc w:val="center"/>
              <w:textAlignment w:val="baseline"/>
              <w:rPr>
                <w:rFonts w:cs="Arial"/>
                <w:bCs/>
                <w:sz w:val="20"/>
                <w:szCs w:val="22"/>
              </w:rPr>
            </w:pPr>
          </w:p>
        </w:tc>
      </w:tr>
    </w:tbl>
    <w:p w:rsidR="003E6B98" w:rsidRPr="00B066DF" w:rsidRDefault="003E6B98" w:rsidP="003E6B98">
      <w:pPr>
        <w:jc w:val="center"/>
        <w:rPr>
          <w:rFonts w:cs="Arial"/>
          <w:sz w:val="18"/>
          <w:szCs w:val="22"/>
        </w:rPr>
      </w:pPr>
      <w:bookmarkStart w:id="13" w:name="_Toc428654798"/>
      <w:r w:rsidRPr="00B066DF">
        <w:rPr>
          <w:rFonts w:cs="Arial"/>
          <w:b/>
          <w:sz w:val="18"/>
          <w:szCs w:val="22"/>
        </w:rPr>
        <w:t>Tabla 3.</w:t>
      </w:r>
      <w:r w:rsidRPr="00B066DF">
        <w:rPr>
          <w:rFonts w:cs="Arial"/>
          <w:sz w:val="18"/>
          <w:szCs w:val="22"/>
        </w:rPr>
        <w:t xml:space="preserve"> Código de Colores SIC</w:t>
      </w:r>
      <w:bookmarkEnd w:id="13"/>
    </w:p>
    <w:p w:rsidR="003E6B98" w:rsidRPr="00B066DF" w:rsidRDefault="003E6B98" w:rsidP="003E6B98"/>
    <w:p w:rsidR="003E6B98" w:rsidRPr="00B066DF" w:rsidRDefault="00DF46D4" w:rsidP="003E6B98">
      <w:pPr>
        <w:rPr>
          <w:rFonts w:cs="Arial"/>
          <w:szCs w:val="22"/>
        </w:rPr>
      </w:pPr>
      <w:r>
        <w:rPr>
          <w:rFonts w:cs="Arial"/>
          <w:szCs w:val="22"/>
        </w:rPr>
        <w:t>L</w:t>
      </w:r>
      <w:r w:rsidR="003E6B98" w:rsidRPr="00B066DF">
        <w:rPr>
          <w:rFonts w:cs="Arial"/>
          <w:szCs w:val="22"/>
        </w:rPr>
        <w:t xml:space="preserve">os residuos que se generan en la entidad se depositaran en los recipientes de la siguiente manera: </w:t>
      </w:r>
    </w:p>
    <w:p w:rsidR="00F15FE5" w:rsidRPr="00B066DF" w:rsidRDefault="00F15FE5" w:rsidP="003E6B98">
      <w:pPr>
        <w:rPr>
          <w:rFonts w:cs="Arial"/>
          <w:color w:val="FF0000"/>
          <w:szCs w:val="22"/>
        </w:rPr>
      </w:pPr>
    </w:p>
    <w:p w:rsidR="001E003F" w:rsidRDefault="001E003F" w:rsidP="002E26C4">
      <w:pPr>
        <w:rPr>
          <w:rFonts w:cs="Arial"/>
          <w:bCs/>
          <w:szCs w:val="22"/>
        </w:rPr>
        <w:sectPr w:rsidR="001E003F" w:rsidSect="001E003F">
          <w:headerReference w:type="even" r:id="rId12"/>
          <w:headerReference w:type="default" r:id="rId13"/>
          <w:footerReference w:type="even" r:id="rId14"/>
          <w:footerReference w:type="default" r:id="rId15"/>
          <w:headerReference w:type="first" r:id="rId16"/>
          <w:footerReference w:type="first" r:id="rId17"/>
          <w:pgSz w:w="12242" w:h="15842" w:code="1"/>
          <w:pgMar w:top="1701" w:right="1701" w:bottom="1701" w:left="1701" w:header="709" w:footer="709" w:gutter="0"/>
          <w:cols w:space="708"/>
          <w:titlePg/>
          <w:docGrid w:linePitch="360"/>
        </w:sectPr>
      </w:pPr>
    </w:p>
    <w:p w:rsidR="00F21690" w:rsidRPr="00B066DF" w:rsidRDefault="00F21690" w:rsidP="002E26C4">
      <w:pPr>
        <w:rPr>
          <w:rFonts w:cs="Arial"/>
          <w:bCs/>
          <w:szCs w:val="22"/>
        </w:rPr>
      </w:pPr>
    </w:p>
    <w:p w:rsidR="00AA6AA9" w:rsidRPr="00B066DF" w:rsidRDefault="00AA6AA9" w:rsidP="00DC6002">
      <w:pPr>
        <w:rPr>
          <w:rFonts w:cs="Arial"/>
          <w:b/>
          <w:szCs w:val="22"/>
        </w:rPr>
      </w:pPr>
    </w:p>
    <w:p w:rsidR="00C6195A" w:rsidRPr="00B066DF" w:rsidRDefault="00C6195A" w:rsidP="002034FA">
      <w:pPr>
        <w:rPr>
          <w:rFonts w:cs="Arial"/>
          <w:b/>
          <w:szCs w:val="22"/>
          <w:lang w:val="es-CO"/>
        </w:rPr>
      </w:pPr>
    </w:p>
    <w:tbl>
      <w:tblPr>
        <w:tblStyle w:val="Tablaconcuadrcula"/>
        <w:tblpPr w:leftFromText="141" w:rightFromText="141" w:vertAnchor="text" w:tblpY="1"/>
        <w:tblOverlap w:val="never"/>
        <w:tblW w:w="12611" w:type="dxa"/>
        <w:tblLayout w:type="fixed"/>
        <w:tblLook w:val="04A0" w:firstRow="1" w:lastRow="0" w:firstColumn="1" w:lastColumn="0" w:noHBand="0" w:noVBand="1"/>
      </w:tblPr>
      <w:tblGrid>
        <w:gridCol w:w="1074"/>
        <w:gridCol w:w="1756"/>
        <w:gridCol w:w="2977"/>
        <w:gridCol w:w="1418"/>
        <w:gridCol w:w="1417"/>
        <w:gridCol w:w="1559"/>
        <w:gridCol w:w="1418"/>
        <w:gridCol w:w="992"/>
      </w:tblGrid>
      <w:tr w:rsidR="0037006D" w:rsidRPr="00B066DF" w:rsidTr="00820B1B">
        <w:trPr>
          <w:trHeight w:val="1610"/>
          <w:tblHeader/>
        </w:trPr>
        <w:tc>
          <w:tcPr>
            <w:tcW w:w="1074" w:type="dxa"/>
            <w:vAlign w:val="center"/>
          </w:tcPr>
          <w:p w:rsidR="00B81896" w:rsidRPr="00B066DF" w:rsidRDefault="00B81896" w:rsidP="00820B1B">
            <w:pPr>
              <w:jc w:val="center"/>
              <w:rPr>
                <w:rFonts w:cs="Arial"/>
                <w:b/>
                <w:sz w:val="18"/>
                <w:szCs w:val="22"/>
                <w:lang w:val="es-CO"/>
              </w:rPr>
            </w:pPr>
            <w:r w:rsidRPr="00B066DF">
              <w:rPr>
                <w:rFonts w:cs="Arial"/>
                <w:b/>
                <w:sz w:val="18"/>
                <w:szCs w:val="22"/>
                <w:lang w:val="es-CO"/>
              </w:rPr>
              <w:t>TIPO DE RESIDUO</w:t>
            </w:r>
          </w:p>
        </w:tc>
        <w:tc>
          <w:tcPr>
            <w:tcW w:w="1756" w:type="dxa"/>
            <w:vAlign w:val="center"/>
          </w:tcPr>
          <w:p w:rsidR="00B81896" w:rsidRPr="00B066DF" w:rsidRDefault="00B81896" w:rsidP="00820B1B">
            <w:pPr>
              <w:jc w:val="center"/>
              <w:rPr>
                <w:rFonts w:cs="Arial"/>
                <w:b/>
                <w:sz w:val="18"/>
                <w:szCs w:val="22"/>
                <w:lang w:val="es-CO"/>
              </w:rPr>
            </w:pPr>
            <w:r w:rsidRPr="00B066DF">
              <w:rPr>
                <w:rFonts w:cs="Arial"/>
                <w:b/>
                <w:sz w:val="18"/>
                <w:szCs w:val="22"/>
                <w:lang w:val="es-CO"/>
              </w:rPr>
              <w:t>CLASIFICACIÓN</w:t>
            </w:r>
          </w:p>
        </w:tc>
        <w:tc>
          <w:tcPr>
            <w:tcW w:w="2977" w:type="dxa"/>
            <w:vAlign w:val="center"/>
          </w:tcPr>
          <w:p w:rsidR="00B81896" w:rsidRPr="00B066DF" w:rsidRDefault="00B81896" w:rsidP="00820B1B">
            <w:pPr>
              <w:jc w:val="center"/>
              <w:rPr>
                <w:rFonts w:cs="Arial"/>
                <w:b/>
                <w:sz w:val="18"/>
                <w:szCs w:val="22"/>
                <w:lang w:val="es-CO"/>
              </w:rPr>
            </w:pPr>
            <w:r w:rsidRPr="00B066DF">
              <w:rPr>
                <w:rFonts w:cs="Arial"/>
                <w:b/>
                <w:sz w:val="18"/>
                <w:szCs w:val="22"/>
                <w:lang w:val="es-CO"/>
              </w:rPr>
              <w:t>RESIDUO</w:t>
            </w:r>
          </w:p>
        </w:tc>
        <w:tc>
          <w:tcPr>
            <w:tcW w:w="1418" w:type="dxa"/>
          </w:tcPr>
          <w:p w:rsidR="00B81896" w:rsidRPr="00B066DF" w:rsidRDefault="00B81896" w:rsidP="00820B1B">
            <w:pPr>
              <w:jc w:val="center"/>
              <w:rPr>
                <w:rFonts w:cs="Arial"/>
                <w:b/>
                <w:sz w:val="18"/>
                <w:szCs w:val="22"/>
                <w:lang w:val="es-CO"/>
              </w:rPr>
            </w:pPr>
            <w:r w:rsidRPr="00B066DF">
              <w:rPr>
                <w:rFonts w:cs="Arial"/>
                <w:b/>
                <w:sz w:val="18"/>
                <w:szCs w:val="22"/>
                <w:lang w:val="es-CO"/>
              </w:rPr>
              <w:t>RECICLABLE</w:t>
            </w:r>
          </w:p>
          <w:p w:rsidR="000E7754" w:rsidRPr="00B066DF" w:rsidRDefault="000E7754" w:rsidP="00820B1B">
            <w:pPr>
              <w:jc w:val="center"/>
              <w:rPr>
                <w:rFonts w:cs="Arial"/>
                <w:b/>
                <w:sz w:val="18"/>
                <w:szCs w:val="22"/>
                <w:lang w:val="es-CO"/>
              </w:rPr>
            </w:pPr>
          </w:p>
          <w:p w:rsidR="00C40EB5" w:rsidRPr="00B066DF" w:rsidRDefault="00B81896" w:rsidP="00820B1B">
            <w:pPr>
              <w:jc w:val="center"/>
              <w:rPr>
                <w:rFonts w:cs="Arial"/>
                <w:b/>
                <w:sz w:val="18"/>
                <w:szCs w:val="22"/>
                <w:lang w:val="es-CO"/>
              </w:rPr>
            </w:pPr>
            <w:r w:rsidRPr="00B066DF">
              <w:rPr>
                <w:rFonts w:cs="Arial"/>
                <w:b/>
                <w:noProof/>
                <w:sz w:val="18"/>
                <w:szCs w:val="22"/>
                <w:lang w:val="es-CO" w:eastAsia="es-CO"/>
              </w:rPr>
              <w:drawing>
                <wp:inline distT="0" distB="0" distL="0" distR="0" wp14:anchorId="4E1714E5" wp14:editId="668961C4">
                  <wp:extent cx="513372" cy="508635"/>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ecas-04.png"/>
                          <pic:cNvPicPr/>
                        </pic:nvPicPr>
                        <pic:blipFill rotWithShape="1">
                          <a:blip r:embed="rId18" cstate="print">
                            <a:extLst>
                              <a:ext uri="{28A0092B-C50C-407E-A947-70E740481C1C}">
                                <a14:useLocalDpi xmlns:a14="http://schemas.microsoft.com/office/drawing/2010/main" val="0"/>
                              </a:ext>
                            </a:extLst>
                          </a:blip>
                          <a:srcRect l="13058" t="10882" r="8696" b="11595"/>
                          <a:stretch/>
                        </pic:blipFill>
                        <pic:spPr bwMode="auto">
                          <a:xfrm>
                            <a:off x="0" y="0"/>
                            <a:ext cx="528696" cy="523817"/>
                          </a:xfrm>
                          <a:prstGeom prst="rect">
                            <a:avLst/>
                          </a:prstGeom>
                          <a:ln>
                            <a:noFill/>
                          </a:ln>
                          <a:extLst>
                            <a:ext uri="{53640926-AAD7-44D8-BBD7-CCE9431645EC}">
                              <a14:shadowObscured xmlns:a14="http://schemas.microsoft.com/office/drawing/2010/main"/>
                            </a:ext>
                          </a:extLst>
                        </pic:spPr>
                      </pic:pic>
                    </a:graphicData>
                  </a:graphic>
                </wp:inline>
              </w:drawing>
            </w:r>
          </w:p>
          <w:p w:rsidR="00B81896" w:rsidRPr="00B066DF" w:rsidRDefault="00B81896" w:rsidP="00820B1B">
            <w:pPr>
              <w:jc w:val="center"/>
              <w:rPr>
                <w:rFonts w:cs="Arial"/>
                <w:b/>
                <w:sz w:val="18"/>
                <w:szCs w:val="22"/>
                <w:lang w:val="es-CO"/>
              </w:rPr>
            </w:pPr>
            <w:r w:rsidRPr="00B066DF">
              <w:rPr>
                <w:rFonts w:cs="Arial"/>
                <w:b/>
                <w:sz w:val="18"/>
                <w:szCs w:val="22"/>
                <w:lang w:val="es-CO"/>
              </w:rPr>
              <w:t>BOLSA AZUL O BLANCA</w:t>
            </w:r>
          </w:p>
        </w:tc>
        <w:tc>
          <w:tcPr>
            <w:tcW w:w="1417" w:type="dxa"/>
          </w:tcPr>
          <w:p w:rsidR="00B81896" w:rsidRPr="00B066DF" w:rsidRDefault="00B81896" w:rsidP="00820B1B">
            <w:pPr>
              <w:jc w:val="center"/>
              <w:rPr>
                <w:rFonts w:cs="Arial"/>
                <w:b/>
                <w:sz w:val="18"/>
                <w:szCs w:val="22"/>
                <w:lang w:val="es-CO"/>
              </w:rPr>
            </w:pPr>
            <w:r w:rsidRPr="00B066DF">
              <w:rPr>
                <w:rFonts w:cs="Arial"/>
                <w:b/>
                <w:sz w:val="18"/>
                <w:szCs w:val="22"/>
                <w:lang w:val="es-CO"/>
              </w:rPr>
              <w:t>RECICLABLE</w:t>
            </w:r>
          </w:p>
          <w:p w:rsidR="000E7754" w:rsidRPr="00B066DF" w:rsidRDefault="000E7754" w:rsidP="00820B1B">
            <w:pPr>
              <w:jc w:val="center"/>
              <w:rPr>
                <w:rFonts w:cs="Arial"/>
                <w:b/>
                <w:sz w:val="18"/>
                <w:szCs w:val="22"/>
                <w:lang w:val="es-CO"/>
              </w:rPr>
            </w:pPr>
          </w:p>
          <w:p w:rsidR="00B81896" w:rsidRPr="00B066DF" w:rsidRDefault="00B81896" w:rsidP="00820B1B">
            <w:pPr>
              <w:jc w:val="center"/>
              <w:rPr>
                <w:rFonts w:cs="Arial"/>
                <w:b/>
                <w:sz w:val="18"/>
                <w:szCs w:val="22"/>
                <w:lang w:val="es-CO"/>
              </w:rPr>
            </w:pPr>
            <w:r w:rsidRPr="00B066DF">
              <w:rPr>
                <w:rFonts w:cs="Arial"/>
                <w:b/>
                <w:noProof/>
                <w:sz w:val="18"/>
                <w:szCs w:val="22"/>
                <w:lang w:val="es-CO" w:eastAsia="es-CO"/>
              </w:rPr>
              <w:drawing>
                <wp:inline distT="0" distB="0" distL="0" distR="0" wp14:anchorId="3F788E78" wp14:editId="0EFE6B83">
                  <wp:extent cx="500400" cy="524262"/>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ecas-02-02.png"/>
                          <pic:cNvPicPr/>
                        </pic:nvPicPr>
                        <pic:blipFill rotWithShape="1">
                          <a:blip r:embed="rId19" cstate="print">
                            <a:extLst>
                              <a:ext uri="{28A0092B-C50C-407E-A947-70E740481C1C}">
                                <a14:useLocalDpi xmlns:a14="http://schemas.microsoft.com/office/drawing/2010/main" val="0"/>
                              </a:ext>
                            </a:extLst>
                          </a:blip>
                          <a:srcRect l="12415" t="7686" r="13175" b="14356"/>
                          <a:stretch/>
                        </pic:blipFill>
                        <pic:spPr bwMode="auto">
                          <a:xfrm>
                            <a:off x="0" y="0"/>
                            <a:ext cx="500855" cy="524739"/>
                          </a:xfrm>
                          <a:prstGeom prst="rect">
                            <a:avLst/>
                          </a:prstGeom>
                          <a:ln>
                            <a:noFill/>
                          </a:ln>
                          <a:extLst>
                            <a:ext uri="{53640926-AAD7-44D8-BBD7-CCE9431645EC}">
                              <a14:shadowObscured xmlns:a14="http://schemas.microsoft.com/office/drawing/2010/main"/>
                            </a:ext>
                          </a:extLst>
                        </pic:spPr>
                      </pic:pic>
                    </a:graphicData>
                  </a:graphic>
                </wp:inline>
              </w:drawing>
            </w:r>
          </w:p>
          <w:p w:rsidR="00B81896" w:rsidRPr="00B066DF" w:rsidRDefault="00B81896" w:rsidP="00820B1B">
            <w:pPr>
              <w:jc w:val="center"/>
              <w:rPr>
                <w:rFonts w:cs="Arial"/>
                <w:b/>
                <w:sz w:val="18"/>
                <w:szCs w:val="22"/>
                <w:lang w:val="es-CO"/>
              </w:rPr>
            </w:pPr>
            <w:r w:rsidRPr="00B066DF">
              <w:rPr>
                <w:rFonts w:cs="Arial"/>
                <w:b/>
                <w:sz w:val="18"/>
                <w:szCs w:val="22"/>
                <w:lang w:val="es-CO"/>
              </w:rPr>
              <w:t>BOLSA GRIS</w:t>
            </w:r>
          </w:p>
        </w:tc>
        <w:tc>
          <w:tcPr>
            <w:tcW w:w="1559" w:type="dxa"/>
          </w:tcPr>
          <w:p w:rsidR="00B81896" w:rsidRPr="00B066DF" w:rsidRDefault="00B81896" w:rsidP="00820B1B">
            <w:pPr>
              <w:jc w:val="center"/>
              <w:rPr>
                <w:rFonts w:cs="Arial"/>
                <w:b/>
                <w:sz w:val="18"/>
                <w:szCs w:val="22"/>
                <w:lang w:val="es-CO"/>
              </w:rPr>
            </w:pPr>
            <w:r w:rsidRPr="00B066DF">
              <w:rPr>
                <w:rFonts w:cs="Arial"/>
                <w:b/>
                <w:sz w:val="18"/>
                <w:szCs w:val="22"/>
                <w:lang w:val="es-CO"/>
              </w:rPr>
              <w:t>ORDINARIOS Y ORGANICOS</w:t>
            </w:r>
          </w:p>
          <w:p w:rsidR="00B81896" w:rsidRPr="00B066DF" w:rsidRDefault="00B81896" w:rsidP="00820B1B">
            <w:pPr>
              <w:jc w:val="center"/>
              <w:rPr>
                <w:rFonts w:cs="Arial"/>
                <w:b/>
                <w:sz w:val="18"/>
                <w:szCs w:val="22"/>
                <w:lang w:val="es-CO"/>
              </w:rPr>
            </w:pPr>
            <w:r w:rsidRPr="00B066DF">
              <w:rPr>
                <w:rFonts w:cs="Arial"/>
                <w:b/>
                <w:noProof/>
                <w:sz w:val="18"/>
                <w:szCs w:val="22"/>
                <w:lang w:val="es-CO" w:eastAsia="es-CO"/>
              </w:rPr>
              <w:drawing>
                <wp:inline distT="0" distB="0" distL="0" distR="0" wp14:anchorId="516F32DE" wp14:editId="31FF43EB">
                  <wp:extent cx="520562" cy="508884"/>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ecas-01.png"/>
                          <pic:cNvPicPr/>
                        </pic:nvPicPr>
                        <pic:blipFill rotWithShape="1">
                          <a:blip r:embed="rId20" cstate="print">
                            <a:extLst>
                              <a:ext uri="{28A0092B-C50C-407E-A947-70E740481C1C}">
                                <a14:useLocalDpi xmlns:a14="http://schemas.microsoft.com/office/drawing/2010/main" val="0"/>
                              </a:ext>
                            </a:extLst>
                          </a:blip>
                          <a:srcRect l="11818" t="11223" r="10812" b="13143"/>
                          <a:stretch/>
                        </pic:blipFill>
                        <pic:spPr bwMode="auto">
                          <a:xfrm>
                            <a:off x="0" y="0"/>
                            <a:ext cx="520778" cy="509095"/>
                          </a:xfrm>
                          <a:prstGeom prst="rect">
                            <a:avLst/>
                          </a:prstGeom>
                          <a:ln>
                            <a:noFill/>
                          </a:ln>
                          <a:extLst>
                            <a:ext uri="{53640926-AAD7-44D8-BBD7-CCE9431645EC}">
                              <a14:shadowObscured xmlns:a14="http://schemas.microsoft.com/office/drawing/2010/main"/>
                            </a:ext>
                          </a:extLst>
                        </pic:spPr>
                      </pic:pic>
                    </a:graphicData>
                  </a:graphic>
                </wp:inline>
              </w:drawing>
            </w:r>
          </w:p>
          <w:p w:rsidR="00B81896" w:rsidRPr="00B066DF" w:rsidRDefault="00B81896" w:rsidP="00820B1B">
            <w:pPr>
              <w:jc w:val="center"/>
              <w:rPr>
                <w:rFonts w:cs="Arial"/>
                <w:b/>
                <w:sz w:val="18"/>
                <w:szCs w:val="22"/>
                <w:lang w:val="es-CO"/>
              </w:rPr>
            </w:pPr>
            <w:r w:rsidRPr="00B066DF">
              <w:rPr>
                <w:rFonts w:cs="Arial"/>
                <w:b/>
                <w:sz w:val="18"/>
                <w:szCs w:val="22"/>
                <w:lang w:val="es-CO"/>
              </w:rPr>
              <w:t>BOLSA VERDE</w:t>
            </w:r>
          </w:p>
        </w:tc>
        <w:tc>
          <w:tcPr>
            <w:tcW w:w="1418" w:type="dxa"/>
          </w:tcPr>
          <w:p w:rsidR="00B81896" w:rsidRPr="00B066DF" w:rsidRDefault="00B81896" w:rsidP="00820B1B">
            <w:pPr>
              <w:jc w:val="center"/>
              <w:rPr>
                <w:rFonts w:cs="Arial"/>
                <w:b/>
                <w:sz w:val="18"/>
                <w:szCs w:val="22"/>
                <w:lang w:val="es-CO"/>
              </w:rPr>
            </w:pPr>
            <w:r w:rsidRPr="00B066DF">
              <w:rPr>
                <w:rFonts w:cs="Arial"/>
                <w:b/>
                <w:sz w:val="18"/>
                <w:szCs w:val="22"/>
                <w:lang w:val="es-CO"/>
              </w:rPr>
              <w:t>PELIGROSOS</w:t>
            </w:r>
          </w:p>
          <w:p w:rsidR="000E7754" w:rsidRPr="00B066DF" w:rsidRDefault="000E7754" w:rsidP="00820B1B">
            <w:pPr>
              <w:jc w:val="center"/>
              <w:rPr>
                <w:rFonts w:cs="Arial"/>
                <w:b/>
                <w:sz w:val="18"/>
                <w:szCs w:val="22"/>
                <w:lang w:val="es-CO"/>
              </w:rPr>
            </w:pPr>
          </w:p>
          <w:p w:rsidR="00B81896" w:rsidRPr="00B066DF" w:rsidRDefault="00B81896" w:rsidP="00820B1B">
            <w:pPr>
              <w:jc w:val="center"/>
              <w:rPr>
                <w:rFonts w:cs="Arial"/>
                <w:b/>
                <w:sz w:val="18"/>
                <w:szCs w:val="22"/>
                <w:lang w:val="es-CO"/>
              </w:rPr>
            </w:pPr>
            <w:r w:rsidRPr="00B066DF">
              <w:rPr>
                <w:rFonts w:cs="Arial"/>
                <w:b/>
                <w:noProof/>
                <w:sz w:val="18"/>
                <w:szCs w:val="22"/>
                <w:lang w:val="es-CO" w:eastAsia="es-CO"/>
              </w:rPr>
              <w:drawing>
                <wp:inline distT="0" distB="0" distL="0" distR="0" wp14:anchorId="28DD5CF9" wp14:editId="4F4484B0">
                  <wp:extent cx="483862" cy="5022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ecas-03.png"/>
                          <pic:cNvPicPr/>
                        </pic:nvPicPr>
                        <pic:blipFill rotWithShape="1">
                          <a:blip r:embed="rId21" cstate="print">
                            <a:extLst>
                              <a:ext uri="{28A0092B-C50C-407E-A947-70E740481C1C}">
                                <a14:useLocalDpi xmlns:a14="http://schemas.microsoft.com/office/drawing/2010/main" val="0"/>
                              </a:ext>
                            </a:extLst>
                          </a:blip>
                          <a:srcRect l="14195" t="11233" r="10727" b="10831"/>
                          <a:stretch/>
                        </pic:blipFill>
                        <pic:spPr bwMode="auto">
                          <a:xfrm>
                            <a:off x="0" y="0"/>
                            <a:ext cx="489546" cy="508186"/>
                          </a:xfrm>
                          <a:prstGeom prst="rect">
                            <a:avLst/>
                          </a:prstGeom>
                          <a:ln>
                            <a:noFill/>
                          </a:ln>
                          <a:extLst>
                            <a:ext uri="{53640926-AAD7-44D8-BBD7-CCE9431645EC}">
                              <a14:shadowObscured xmlns:a14="http://schemas.microsoft.com/office/drawing/2010/main"/>
                            </a:ext>
                          </a:extLst>
                        </pic:spPr>
                      </pic:pic>
                    </a:graphicData>
                  </a:graphic>
                </wp:inline>
              </w:drawing>
            </w:r>
          </w:p>
          <w:p w:rsidR="00B81896" w:rsidRPr="00B066DF" w:rsidRDefault="00B81896" w:rsidP="00820B1B">
            <w:pPr>
              <w:jc w:val="center"/>
              <w:rPr>
                <w:rFonts w:cs="Arial"/>
                <w:b/>
                <w:sz w:val="18"/>
                <w:szCs w:val="22"/>
                <w:lang w:val="es-CO"/>
              </w:rPr>
            </w:pPr>
            <w:r w:rsidRPr="00B066DF">
              <w:rPr>
                <w:rFonts w:cs="Arial"/>
                <w:b/>
                <w:sz w:val="18"/>
                <w:szCs w:val="22"/>
                <w:lang w:val="es-CO"/>
              </w:rPr>
              <w:t xml:space="preserve">BOLSA ROJA Y OTROS </w:t>
            </w:r>
          </w:p>
        </w:tc>
        <w:tc>
          <w:tcPr>
            <w:tcW w:w="992" w:type="dxa"/>
            <w:vAlign w:val="center"/>
          </w:tcPr>
          <w:p w:rsidR="00B81896" w:rsidRPr="00B066DF" w:rsidRDefault="00B81896" w:rsidP="00820B1B">
            <w:pPr>
              <w:jc w:val="center"/>
              <w:rPr>
                <w:rFonts w:cs="Arial"/>
                <w:b/>
                <w:sz w:val="18"/>
                <w:szCs w:val="22"/>
                <w:lang w:val="es-CO"/>
              </w:rPr>
            </w:pPr>
            <w:r w:rsidRPr="00B066DF">
              <w:rPr>
                <w:rFonts w:cs="Arial"/>
                <w:b/>
                <w:sz w:val="18"/>
                <w:szCs w:val="22"/>
                <w:lang w:val="es-CO"/>
              </w:rPr>
              <w:t>OTROS</w:t>
            </w:r>
          </w:p>
        </w:tc>
      </w:tr>
      <w:tr w:rsidR="00820B1B" w:rsidRPr="00B066DF" w:rsidTr="00820B1B">
        <w:tc>
          <w:tcPr>
            <w:tcW w:w="1074" w:type="dxa"/>
            <w:vMerge w:val="restart"/>
            <w:vAlign w:val="center"/>
          </w:tcPr>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r w:rsidRPr="00B066DF">
              <w:rPr>
                <w:rFonts w:cs="Arial"/>
                <w:sz w:val="20"/>
                <w:szCs w:val="22"/>
                <w:lang w:val="es-CO"/>
              </w:rPr>
              <w:t>No Peligroso</w:t>
            </w: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jc w:val="center"/>
              <w:rPr>
                <w:rFonts w:cs="Arial"/>
                <w:sz w:val="20"/>
                <w:szCs w:val="22"/>
                <w:lang w:val="es-CO"/>
              </w:rPr>
            </w:pPr>
          </w:p>
          <w:p w:rsidR="00820B1B" w:rsidRPr="00B066DF" w:rsidRDefault="00820B1B" w:rsidP="00820B1B">
            <w:pPr>
              <w:rPr>
                <w:rFonts w:cs="Arial"/>
                <w:sz w:val="20"/>
                <w:szCs w:val="22"/>
                <w:lang w:val="es-CO"/>
              </w:rPr>
            </w:pPr>
          </w:p>
        </w:tc>
        <w:tc>
          <w:tcPr>
            <w:tcW w:w="1756" w:type="dxa"/>
            <w:vMerge w:val="restart"/>
            <w:vAlign w:val="center"/>
          </w:tcPr>
          <w:p w:rsidR="00820B1B" w:rsidRPr="00B066DF" w:rsidRDefault="00820B1B" w:rsidP="00820B1B">
            <w:pPr>
              <w:jc w:val="center"/>
              <w:rPr>
                <w:rFonts w:cs="Arial"/>
                <w:sz w:val="20"/>
                <w:szCs w:val="22"/>
                <w:lang w:val="es-CO"/>
              </w:rPr>
            </w:pPr>
            <w:r w:rsidRPr="00B066DF">
              <w:rPr>
                <w:rFonts w:cs="Arial"/>
                <w:sz w:val="20"/>
                <w:szCs w:val="22"/>
                <w:lang w:val="es-CO"/>
              </w:rPr>
              <w:t>Aprovechable</w:t>
            </w: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Artículos de plástico</w:t>
            </w:r>
          </w:p>
        </w:tc>
        <w:tc>
          <w:tcPr>
            <w:tcW w:w="1418" w:type="dxa"/>
          </w:tcPr>
          <w:p w:rsidR="00820B1B" w:rsidRPr="00B066DF" w:rsidRDefault="00820B1B" w:rsidP="00820B1B">
            <w:pPr>
              <w:jc w:val="center"/>
              <w:rPr>
                <w:rFonts w:cs="Arial"/>
                <w:sz w:val="20"/>
                <w:szCs w:val="22"/>
                <w:lang w:val="es-CO"/>
              </w:rPr>
            </w:pPr>
            <w:r w:rsidRPr="00B066DF">
              <w:rPr>
                <w:rFonts w:cs="Arial"/>
                <w:sz w:val="20"/>
                <w:szCs w:val="22"/>
                <w:lang w:val="es-CO"/>
              </w:rPr>
              <w:t>X</w:t>
            </w:r>
          </w:p>
        </w:tc>
        <w:tc>
          <w:tcPr>
            <w:tcW w:w="1417" w:type="dxa"/>
          </w:tcPr>
          <w:p w:rsidR="00820B1B" w:rsidRPr="00B066DF" w:rsidRDefault="00820B1B" w:rsidP="00820B1B">
            <w:pPr>
              <w:jc w:val="center"/>
              <w:rPr>
                <w:rFonts w:cs="Arial"/>
                <w:sz w:val="20"/>
                <w:szCs w:val="22"/>
                <w:lang w:val="es-CO"/>
              </w:rPr>
            </w:pPr>
          </w:p>
        </w:tc>
        <w:tc>
          <w:tcPr>
            <w:tcW w:w="1559" w:type="dxa"/>
          </w:tcPr>
          <w:p w:rsidR="00820B1B" w:rsidRPr="00B066DF" w:rsidRDefault="00820B1B" w:rsidP="00820B1B">
            <w:pPr>
              <w:jc w:val="center"/>
              <w:rPr>
                <w:rFonts w:cs="Arial"/>
                <w:sz w:val="20"/>
                <w:szCs w:val="22"/>
                <w:lang w:val="es-CO"/>
              </w:rPr>
            </w:pPr>
          </w:p>
        </w:tc>
        <w:tc>
          <w:tcPr>
            <w:tcW w:w="1418" w:type="dxa"/>
          </w:tcPr>
          <w:p w:rsidR="00820B1B" w:rsidRPr="00B066DF" w:rsidRDefault="00820B1B" w:rsidP="00820B1B">
            <w:pPr>
              <w:jc w:val="center"/>
              <w:rPr>
                <w:rFonts w:cs="Arial"/>
                <w:sz w:val="20"/>
                <w:szCs w:val="22"/>
                <w:lang w:val="es-CO"/>
              </w:rPr>
            </w:pPr>
          </w:p>
        </w:tc>
        <w:tc>
          <w:tcPr>
            <w:tcW w:w="992" w:type="dxa"/>
          </w:tcPr>
          <w:p w:rsidR="00820B1B" w:rsidRPr="00B066DF" w:rsidRDefault="00820B1B" w:rsidP="00820B1B">
            <w:pPr>
              <w:jc w:val="center"/>
              <w:rPr>
                <w:rFonts w:cs="Arial"/>
                <w:sz w:val="20"/>
                <w:szCs w:val="22"/>
                <w:lang w:val="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 xml:space="preserve">Bolsas plásticas </w:t>
            </w:r>
          </w:p>
        </w:tc>
        <w:tc>
          <w:tcPr>
            <w:tcW w:w="1418" w:type="dxa"/>
          </w:tcPr>
          <w:p w:rsidR="00820B1B" w:rsidRPr="00B066DF" w:rsidRDefault="00820B1B" w:rsidP="00820B1B">
            <w:pPr>
              <w:jc w:val="center"/>
              <w:rPr>
                <w:rFonts w:cs="Arial"/>
                <w:sz w:val="20"/>
                <w:szCs w:val="22"/>
                <w:lang w:val="es-CO"/>
              </w:rPr>
            </w:pPr>
            <w:r w:rsidRPr="00B066DF">
              <w:rPr>
                <w:rFonts w:cs="Arial"/>
                <w:sz w:val="20"/>
                <w:szCs w:val="22"/>
                <w:lang w:val="es-CO"/>
              </w:rPr>
              <w:t>X</w:t>
            </w:r>
          </w:p>
        </w:tc>
        <w:tc>
          <w:tcPr>
            <w:tcW w:w="1417" w:type="dxa"/>
          </w:tcPr>
          <w:p w:rsidR="00820B1B" w:rsidRPr="00B066DF" w:rsidRDefault="00820B1B" w:rsidP="00820B1B">
            <w:pPr>
              <w:jc w:val="center"/>
              <w:rPr>
                <w:rFonts w:cs="Arial"/>
                <w:sz w:val="20"/>
                <w:szCs w:val="22"/>
                <w:lang w:val="es-CO"/>
              </w:rPr>
            </w:pPr>
          </w:p>
        </w:tc>
        <w:tc>
          <w:tcPr>
            <w:tcW w:w="1559" w:type="dxa"/>
          </w:tcPr>
          <w:p w:rsidR="00820B1B" w:rsidRPr="00B066DF" w:rsidRDefault="00820B1B" w:rsidP="00820B1B">
            <w:pPr>
              <w:jc w:val="center"/>
              <w:rPr>
                <w:rFonts w:cs="Arial"/>
                <w:sz w:val="20"/>
                <w:szCs w:val="22"/>
                <w:lang w:val="es-CO"/>
              </w:rPr>
            </w:pPr>
          </w:p>
        </w:tc>
        <w:tc>
          <w:tcPr>
            <w:tcW w:w="1418" w:type="dxa"/>
          </w:tcPr>
          <w:p w:rsidR="00820B1B" w:rsidRPr="00B066DF" w:rsidRDefault="00820B1B" w:rsidP="00820B1B">
            <w:pPr>
              <w:jc w:val="center"/>
              <w:rPr>
                <w:rFonts w:cs="Arial"/>
                <w:sz w:val="20"/>
                <w:szCs w:val="22"/>
                <w:lang w:val="es-CO"/>
              </w:rPr>
            </w:pPr>
          </w:p>
        </w:tc>
        <w:tc>
          <w:tcPr>
            <w:tcW w:w="992" w:type="dxa"/>
          </w:tcPr>
          <w:p w:rsidR="00820B1B" w:rsidRPr="00B066DF" w:rsidRDefault="00820B1B" w:rsidP="00820B1B">
            <w:pPr>
              <w:jc w:val="center"/>
              <w:rPr>
                <w:rFonts w:cs="Arial"/>
                <w:sz w:val="20"/>
                <w:szCs w:val="22"/>
                <w:lang w:val="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 xml:space="preserve">Desechables plásticos </w:t>
            </w:r>
          </w:p>
        </w:tc>
        <w:tc>
          <w:tcPr>
            <w:tcW w:w="1418" w:type="dxa"/>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c>
          <w:tcPr>
            <w:tcW w:w="1417" w:type="dxa"/>
          </w:tcPr>
          <w:p w:rsidR="00820B1B" w:rsidRPr="00B066DF" w:rsidRDefault="00820B1B" w:rsidP="00820B1B">
            <w:pPr>
              <w:jc w:val="center"/>
              <w:rPr>
                <w:rFonts w:cs="Arial"/>
                <w:sz w:val="20"/>
                <w:szCs w:val="22"/>
                <w:lang w:val="es-CO"/>
              </w:rPr>
            </w:pPr>
          </w:p>
        </w:tc>
        <w:tc>
          <w:tcPr>
            <w:tcW w:w="1559" w:type="dxa"/>
          </w:tcPr>
          <w:p w:rsidR="00820B1B" w:rsidRPr="00B066DF" w:rsidRDefault="00820B1B" w:rsidP="00820B1B">
            <w:pPr>
              <w:jc w:val="center"/>
              <w:rPr>
                <w:rFonts w:cs="Arial"/>
                <w:noProof/>
                <w:sz w:val="20"/>
                <w:szCs w:val="22"/>
                <w:lang w:val="es-CO" w:eastAsia="es-CO"/>
              </w:rPr>
            </w:pPr>
          </w:p>
        </w:tc>
        <w:tc>
          <w:tcPr>
            <w:tcW w:w="1418" w:type="dxa"/>
          </w:tcPr>
          <w:p w:rsidR="00820B1B" w:rsidRPr="00B066DF" w:rsidRDefault="00820B1B" w:rsidP="00820B1B">
            <w:pPr>
              <w:jc w:val="center"/>
              <w:rPr>
                <w:rFonts w:cs="Arial"/>
                <w:noProof/>
                <w:sz w:val="20"/>
                <w:szCs w:val="22"/>
                <w:lang w:val="es-CO" w:eastAsia="es-CO"/>
              </w:rPr>
            </w:pPr>
          </w:p>
        </w:tc>
        <w:tc>
          <w:tcPr>
            <w:tcW w:w="992" w:type="dxa"/>
          </w:tcPr>
          <w:p w:rsidR="00820B1B" w:rsidRPr="00B066DF" w:rsidRDefault="00820B1B" w:rsidP="00820B1B">
            <w:pPr>
              <w:jc w:val="center"/>
              <w:rPr>
                <w:rFonts w:cs="Arial"/>
                <w:noProof/>
                <w:sz w:val="20"/>
                <w:szCs w:val="22"/>
                <w:lang w:val="es-CO" w:eastAsia="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 xml:space="preserve">Envases de plástico </w:t>
            </w:r>
          </w:p>
        </w:tc>
        <w:tc>
          <w:tcPr>
            <w:tcW w:w="1418" w:type="dxa"/>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c>
          <w:tcPr>
            <w:tcW w:w="1417" w:type="dxa"/>
          </w:tcPr>
          <w:p w:rsidR="00820B1B" w:rsidRPr="00B066DF" w:rsidRDefault="00820B1B" w:rsidP="00820B1B">
            <w:pPr>
              <w:jc w:val="center"/>
              <w:rPr>
                <w:rFonts w:cs="Arial"/>
                <w:sz w:val="20"/>
                <w:szCs w:val="22"/>
                <w:lang w:val="es-CO"/>
              </w:rPr>
            </w:pPr>
          </w:p>
        </w:tc>
        <w:tc>
          <w:tcPr>
            <w:tcW w:w="1559" w:type="dxa"/>
          </w:tcPr>
          <w:p w:rsidR="00820B1B" w:rsidRPr="00B066DF" w:rsidRDefault="00820B1B" w:rsidP="00820B1B">
            <w:pPr>
              <w:jc w:val="center"/>
              <w:rPr>
                <w:rFonts w:cs="Arial"/>
                <w:noProof/>
                <w:sz w:val="20"/>
                <w:szCs w:val="22"/>
                <w:lang w:val="es-CO" w:eastAsia="es-CO"/>
              </w:rPr>
            </w:pPr>
          </w:p>
        </w:tc>
        <w:tc>
          <w:tcPr>
            <w:tcW w:w="1418" w:type="dxa"/>
          </w:tcPr>
          <w:p w:rsidR="00820B1B" w:rsidRPr="00B066DF" w:rsidRDefault="00820B1B" w:rsidP="00820B1B">
            <w:pPr>
              <w:jc w:val="center"/>
              <w:rPr>
                <w:rFonts w:cs="Arial"/>
                <w:noProof/>
                <w:sz w:val="20"/>
                <w:szCs w:val="22"/>
                <w:lang w:val="es-CO" w:eastAsia="es-CO"/>
              </w:rPr>
            </w:pPr>
          </w:p>
        </w:tc>
        <w:tc>
          <w:tcPr>
            <w:tcW w:w="992" w:type="dxa"/>
          </w:tcPr>
          <w:p w:rsidR="00820B1B" w:rsidRPr="00B066DF" w:rsidRDefault="00820B1B" w:rsidP="00820B1B">
            <w:pPr>
              <w:jc w:val="center"/>
              <w:rPr>
                <w:rFonts w:cs="Arial"/>
                <w:noProof/>
                <w:sz w:val="20"/>
                <w:szCs w:val="22"/>
                <w:lang w:val="es-CO" w:eastAsia="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Envases de refrescos</w:t>
            </w:r>
          </w:p>
        </w:tc>
        <w:tc>
          <w:tcPr>
            <w:tcW w:w="1418" w:type="dxa"/>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c>
          <w:tcPr>
            <w:tcW w:w="1417" w:type="dxa"/>
          </w:tcPr>
          <w:p w:rsidR="00820B1B" w:rsidRPr="00B066DF" w:rsidRDefault="00820B1B" w:rsidP="00820B1B">
            <w:pPr>
              <w:jc w:val="center"/>
              <w:rPr>
                <w:rFonts w:cs="Arial"/>
                <w:noProof/>
                <w:sz w:val="20"/>
                <w:szCs w:val="22"/>
                <w:lang w:val="es-CO" w:eastAsia="es-CO"/>
              </w:rPr>
            </w:pPr>
          </w:p>
        </w:tc>
        <w:tc>
          <w:tcPr>
            <w:tcW w:w="1559" w:type="dxa"/>
          </w:tcPr>
          <w:p w:rsidR="00820B1B" w:rsidRPr="00B066DF" w:rsidRDefault="00820B1B" w:rsidP="00820B1B">
            <w:pPr>
              <w:jc w:val="center"/>
              <w:rPr>
                <w:rFonts w:cs="Arial"/>
                <w:noProof/>
                <w:sz w:val="20"/>
                <w:szCs w:val="22"/>
                <w:lang w:val="es-CO" w:eastAsia="es-CO"/>
              </w:rPr>
            </w:pPr>
          </w:p>
        </w:tc>
        <w:tc>
          <w:tcPr>
            <w:tcW w:w="1418" w:type="dxa"/>
          </w:tcPr>
          <w:p w:rsidR="00820B1B" w:rsidRPr="00B066DF" w:rsidRDefault="00820B1B" w:rsidP="00820B1B">
            <w:pPr>
              <w:jc w:val="center"/>
              <w:rPr>
                <w:rFonts w:cs="Arial"/>
                <w:noProof/>
                <w:sz w:val="20"/>
                <w:szCs w:val="22"/>
                <w:lang w:val="es-CO" w:eastAsia="es-CO"/>
              </w:rPr>
            </w:pPr>
          </w:p>
        </w:tc>
        <w:tc>
          <w:tcPr>
            <w:tcW w:w="992" w:type="dxa"/>
          </w:tcPr>
          <w:p w:rsidR="00820B1B" w:rsidRPr="00B066DF" w:rsidRDefault="00820B1B" w:rsidP="00820B1B">
            <w:pPr>
              <w:jc w:val="center"/>
              <w:rPr>
                <w:rFonts w:cs="Arial"/>
                <w:noProof/>
                <w:sz w:val="20"/>
                <w:szCs w:val="22"/>
                <w:lang w:val="es-CO" w:eastAsia="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Envases de vidrio</w:t>
            </w:r>
          </w:p>
        </w:tc>
        <w:tc>
          <w:tcPr>
            <w:tcW w:w="1418" w:type="dxa"/>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c>
          <w:tcPr>
            <w:tcW w:w="1417" w:type="dxa"/>
          </w:tcPr>
          <w:p w:rsidR="00820B1B" w:rsidRPr="00B066DF" w:rsidRDefault="00820B1B" w:rsidP="00820B1B">
            <w:pPr>
              <w:jc w:val="center"/>
              <w:rPr>
                <w:rFonts w:cs="Arial"/>
                <w:noProof/>
                <w:sz w:val="20"/>
                <w:szCs w:val="22"/>
                <w:lang w:val="es-CO" w:eastAsia="es-CO"/>
              </w:rPr>
            </w:pPr>
          </w:p>
        </w:tc>
        <w:tc>
          <w:tcPr>
            <w:tcW w:w="1559" w:type="dxa"/>
          </w:tcPr>
          <w:p w:rsidR="00820B1B" w:rsidRPr="00B066DF" w:rsidRDefault="00820B1B" w:rsidP="00820B1B">
            <w:pPr>
              <w:jc w:val="center"/>
              <w:rPr>
                <w:rFonts w:cs="Arial"/>
                <w:noProof/>
                <w:sz w:val="20"/>
                <w:szCs w:val="22"/>
                <w:lang w:val="es-CO" w:eastAsia="es-CO"/>
              </w:rPr>
            </w:pPr>
          </w:p>
        </w:tc>
        <w:tc>
          <w:tcPr>
            <w:tcW w:w="1418" w:type="dxa"/>
          </w:tcPr>
          <w:p w:rsidR="00820B1B" w:rsidRPr="00B066DF" w:rsidRDefault="00820B1B" w:rsidP="00820B1B">
            <w:pPr>
              <w:jc w:val="center"/>
              <w:rPr>
                <w:rFonts w:cs="Arial"/>
                <w:noProof/>
                <w:sz w:val="20"/>
                <w:szCs w:val="22"/>
                <w:lang w:val="es-CO" w:eastAsia="es-CO"/>
              </w:rPr>
            </w:pPr>
          </w:p>
        </w:tc>
        <w:tc>
          <w:tcPr>
            <w:tcW w:w="992" w:type="dxa"/>
          </w:tcPr>
          <w:p w:rsidR="00820B1B" w:rsidRPr="00B066DF" w:rsidRDefault="00820B1B" w:rsidP="00820B1B">
            <w:pPr>
              <w:jc w:val="center"/>
              <w:rPr>
                <w:rFonts w:cs="Arial"/>
                <w:noProof/>
                <w:sz w:val="20"/>
                <w:szCs w:val="22"/>
                <w:lang w:val="es-CO" w:eastAsia="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 xml:space="preserve">Archivo blanco y de color </w:t>
            </w:r>
          </w:p>
        </w:tc>
        <w:tc>
          <w:tcPr>
            <w:tcW w:w="1418" w:type="dxa"/>
          </w:tcPr>
          <w:p w:rsidR="00820B1B" w:rsidRPr="00B066DF" w:rsidRDefault="00820B1B" w:rsidP="00820B1B">
            <w:pPr>
              <w:jc w:val="center"/>
              <w:rPr>
                <w:rFonts w:cs="Arial"/>
                <w:noProof/>
                <w:sz w:val="20"/>
                <w:szCs w:val="22"/>
                <w:lang w:val="es-CO" w:eastAsia="es-CO"/>
              </w:rPr>
            </w:pPr>
          </w:p>
        </w:tc>
        <w:tc>
          <w:tcPr>
            <w:tcW w:w="1417" w:type="dxa"/>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c>
          <w:tcPr>
            <w:tcW w:w="1559" w:type="dxa"/>
          </w:tcPr>
          <w:p w:rsidR="00820B1B" w:rsidRPr="00B066DF" w:rsidRDefault="00820B1B" w:rsidP="00820B1B">
            <w:pPr>
              <w:jc w:val="center"/>
              <w:rPr>
                <w:rFonts w:cs="Arial"/>
                <w:noProof/>
                <w:sz w:val="20"/>
                <w:szCs w:val="22"/>
                <w:lang w:val="es-CO" w:eastAsia="es-CO"/>
              </w:rPr>
            </w:pPr>
          </w:p>
        </w:tc>
        <w:tc>
          <w:tcPr>
            <w:tcW w:w="1418" w:type="dxa"/>
          </w:tcPr>
          <w:p w:rsidR="00820B1B" w:rsidRPr="00B066DF" w:rsidRDefault="00820B1B" w:rsidP="00820B1B">
            <w:pPr>
              <w:jc w:val="center"/>
              <w:rPr>
                <w:rFonts w:cs="Arial"/>
                <w:noProof/>
                <w:sz w:val="20"/>
                <w:szCs w:val="22"/>
                <w:lang w:val="es-CO" w:eastAsia="es-CO"/>
              </w:rPr>
            </w:pPr>
          </w:p>
        </w:tc>
        <w:tc>
          <w:tcPr>
            <w:tcW w:w="992" w:type="dxa"/>
          </w:tcPr>
          <w:p w:rsidR="00820B1B" w:rsidRPr="00B066DF" w:rsidRDefault="00820B1B" w:rsidP="00820B1B">
            <w:pPr>
              <w:jc w:val="center"/>
              <w:rPr>
                <w:rFonts w:cs="Arial"/>
                <w:noProof/>
                <w:sz w:val="20"/>
                <w:szCs w:val="22"/>
                <w:lang w:val="es-CO" w:eastAsia="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Cartón</w:t>
            </w:r>
          </w:p>
        </w:tc>
        <w:tc>
          <w:tcPr>
            <w:tcW w:w="1418" w:type="dxa"/>
          </w:tcPr>
          <w:p w:rsidR="00820B1B" w:rsidRPr="00B066DF" w:rsidRDefault="00820B1B" w:rsidP="00820B1B">
            <w:pPr>
              <w:jc w:val="center"/>
              <w:rPr>
                <w:rFonts w:cs="Arial"/>
                <w:noProof/>
                <w:sz w:val="20"/>
                <w:szCs w:val="22"/>
                <w:lang w:val="es-CO" w:eastAsia="es-CO"/>
              </w:rPr>
            </w:pPr>
          </w:p>
        </w:tc>
        <w:tc>
          <w:tcPr>
            <w:tcW w:w="1417" w:type="dxa"/>
          </w:tcPr>
          <w:p w:rsidR="00820B1B" w:rsidRPr="00B066DF" w:rsidRDefault="00820B1B" w:rsidP="00820B1B">
            <w:pPr>
              <w:jc w:val="center"/>
              <w:rPr>
                <w:rFonts w:cs="Arial"/>
                <w:sz w:val="20"/>
                <w:szCs w:val="22"/>
                <w:lang w:val="es-CO"/>
              </w:rPr>
            </w:pPr>
            <w:r w:rsidRPr="00B066DF">
              <w:rPr>
                <w:rFonts w:cs="Arial"/>
                <w:sz w:val="20"/>
                <w:szCs w:val="22"/>
                <w:lang w:val="es-CO"/>
              </w:rPr>
              <w:t>X</w:t>
            </w:r>
          </w:p>
        </w:tc>
        <w:tc>
          <w:tcPr>
            <w:tcW w:w="1559" w:type="dxa"/>
          </w:tcPr>
          <w:p w:rsidR="00820B1B" w:rsidRPr="00B066DF" w:rsidRDefault="00820B1B" w:rsidP="00820B1B">
            <w:pPr>
              <w:jc w:val="center"/>
              <w:rPr>
                <w:rFonts w:cs="Arial"/>
                <w:noProof/>
                <w:sz w:val="20"/>
                <w:szCs w:val="22"/>
                <w:lang w:val="es-CO" w:eastAsia="es-CO"/>
              </w:rPr>
            </w:pPr>
          </w:p>
        </w:tc>
        <w:tc>
          <w:tcPr>
            <w:tcW w:w="1418" w:type="dxa"/>
          </w:tcPr>
          <w:p w:rsidR="00820B1B" w:rsidRPr="00B066DF" w:rsidRDefault="00820B1B" w:rsidP="00820B1B">
            <w:pPr>
              <w:jc w:val="center"/>
              <w:rPr>
                <w:rFonts w:cs="Arial"/>
                <w:noProof/>
                <w:sz w:val="20"/>
                <w:szCs w:val="22"/>
                <w:lang w:val="es-CO" w:eastAsia="es-CO"/>
              </w:rPr>
            </w:pPr>
          </w:p>
        </w:tc>
        <w:tc>
          <w:tcPr>
            <w:tcW w:w="992" w:type="dxa"/>
          </w:tcPr>
          <w:p w:rsidR="00820B1B" w:rsidRPr="00B066DF" w:rsidRDefault="00820B1B" w:rsidP="00820B1B">
            <w:pPr>
              <w:jc w:val="center"/>
              <w:rPr>
                <w:rFonts w:cs="Arial"/>
                <w:noProof/>
                <w:sz w:val="20"/>
                <w:szCs w:val="22"/>
                <w:lang w:val="es-CO" w:eastAsia="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Agendas, Cuadernos</w:t>
            </w:r>
          </w:p>
        </w:tc>
        <w:tc>
          <w:tcPr>
            <w:tcW w:w="1418" w:type="dxa"/>
          </w:tcPr>
          <w:p w:rsidR="00820B1B" w:rsidRPr="00B066DF" w:rsidRDefault="00820B1B" w:rsidP="00820B1B">
            <w:pPr>
              <w:jc w:val="center"/>
              <w:rPr>
                <w:rFonts w:cs="Arial"/>
                <w:noProof/>
                <w:sz w:val="20"/>
                <w:szCs w:val="22"/>
                <w:lang w:val="es-CO" w:eastAsia="es-CO"/>
              </w:rPr>
            </w:pPr>
          </w:p>
        </w:tc>
        <w:tc>
          <w:tcPr>
            <w:tcW w:w="1417" w:type="dxa"/>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c>
          <w:tcPr>
            <w:tcW w:w="1559" w:type="dxa"/>
          </w:tcPr>
          <w:p w:rsidR="00820B1B" w:rsidRPr="00B066DF" w:rsidRDefault="00820B1B" w:rsidP="00820B1B">
            <w:pPr>
              <w:jc w:val="center"/>
              <w:rPr>
                <w:rFonts w:cs="Arial"/>
                <w:noProof/>
                <w:sz w:val="20"/>
                <w:szCs w:val="22"/>
                <w:lang w:val="es-CO" w:eastAsia="es-CO"/>
              </w:rPr>
            </w:pPr>
          </w:p>
        </w:tc>
        <w:tc>
          <w:tcPr>
            <w:tcW w:w="1418" w:type="dxa"/>
          </w:tcPr>
          <w:p w:rsidR="00820B1B" w:rsidRPr="00B066DF" w:rsidRDefault="00820B1B" w:rsidP="00820B1B">
            <w:pPr>
              <w:jc w:val="center"/>
              <w:rPr>
                <w:rFonts w:cs="Arial"/>
                <w:noProof/>
                <w:sz w:val="20"/>
                <w:szCs w:val="22"/>
                <w:lang w:val="es-CO" w:eastAsia="es-CO"/>
              </w:rPr>
            </w:pPr>
          </w:p>
        </w:tc>
        <w:tc>
          <w:tcPr>
            <w:tcW w:w="992" w:type="dxa"/>
          </w:tcPr>
          <w:p w:rsidR="00820B1B" w:rsidRPr="00B066DF" w:rsidRDefault="00820B1B" w:rsidP="00820B1B">
            <w:pPr>
              <w:jc w:val="center"/>
              <w:rPr>
                <w:rFonts w:cs="Arial"/>
                <w:noProof/>
                <w:sz w:val="20"/>
                <w:szCs w:val="22"/>
                <w:lang w:val="es-CO" w:eastAsia="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Carpeta blanca</w:t>
            </w:r>
          </w:p>
        </w:tc>
        <w:tc>
          <w:tcPr>
            <w:tcW w:w="1418" w:type="dxa"/>
          </w:tcPr>
          <w:p w:rsidR="00820B1B" w:rsidRPr="00B066DF" w:rsidRDefault="00820B1B" w:rsidP="00820B1B">
            <w:pPr>
              <w:jc w:val="center"/>
              <w:rPr>
                <w:rFonts w:cs="Arial"/>
                <w:noProof/>
                <w:sz w:val="20"/>
                <w:szCs w:val="22"/>
                <w:lang w:val="es-CO" w:eastAsia="es-CO"/>
              </w:rPr>
            </w:pPr>
          </w:p>
        </w:tc>
        <w:tc>
          <w:tcPr>
            <w:tcW w:w="1417" w:type="dxa"/>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c>
          <w:tcPr>
            <w:tcW w:w="1559" w:type="dxa"/>
          </w:tcPr>
          <w:p w:rsidR="00820B1B" w:rsidRPr="00B066DF" w:rsidRDefault="00820B1B" w:rsidP="00820B1B">
            <w:pPr>
              <w:jc w:val="center"/>
              <w:rPr>
                <w:rFonts w:cs="Arial"/>
                <w:noProof/>
                <w:sz w:val="20"/>
                <w:szCs w:val="22"/>
                <w:lang w:val="es-CO" w:eastAsia="es-CO"/>
              </w:rPr>
            </w:pPr>
          </w:p>
        </w:tc>
        <w:tc>
          <w:tcPr>
            <w:tcW w:w="1418" w:type="dxa"/>
          </w:tcPr>
          <w:p w:rsidR="00820B1B" w:rsidRPr="00B066DF" w:rsidRDefault="00820B1B" w:rsidP="00820B1B">
            <w:pPr>
              <w:jc w:val="center"/>
              <w:rPr>
                <w:rFonts w:cs="Arial"/>
                <w:noProof/>
                <w:sz w:val="20"/>
                <w:szCs w:val="22"/>
                <w:lang w:val="es-CO" w:eastAsia="es-CO"/>
              </w:rPr>
            </w:pPr>
          </w:p>
        </w:tc>
        <w:tc>
          <w:tcPr>
            <w:tcW w:w="992" w:type="dxa"/>
          </w:tcPr>
          <w:p w:rsidR="00820B1B" w:rsidRPr="00B066DF" w:rsidRDefault="00820B1B" w:rsidP="00820B1B">
            <w:pPr>
              <w:jc w:val="center"/>
              <w:rPr>
                <w:rFonts w:cs="Arial"/>
                <w:noProof/>
                <w:sz w:val="20"/>
                <w:szCs w:val="22"/>
                <w:lang w:val="es-CO" w:eastAsia="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Sobres de manila</w:t>
            </w:r>
          </w:p>
        </w:tc>
        <w:tc>
          <w:tcPr>
            <w:tcW w:w="1418" w:type="dxa"/>
          </w:tcPr>
          <w:p w:rsidR="00820B1B" w:rsidRPr="00B066DF" w:rsidRDefault="00820B1B" w:rsidP="00820B1B">
            <w:pPr>
              <w:jc w:val="center"/>
              <w:rPr>
                <w:rFonts w:cs="Arial"/>
                <w:noProof/>
                <w:sz w:val="20"/>
                <w:szCs w:val="22"/>
                <w:lang w:val="es-CO" w:eastAsia="es-CO"/>
              </w:rPr>
            </w:pPr>
          </w:p>
        </w:tc>
        <w:tc>
          <w:tcPr>
            <w:tcW w:w="1417" w:type="dxa"/>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c>
          <w:tcPr>
            <w:tcW w:w="1559" w:type="dxa"/>
          </w:tcPr>
          <w:p w:rsidR="00820B1B" w:rsidRPr="00B066DF" w:rsidRDefault="00820B1B" w:rsidP="00820B1B">
            <w:pPr>
              <w:jc w:val="center"/>
              <w:rPr>
                <w:rFonts w:cs="Arial"/>
                <w:noProof/>
                <w:sz w:val="20"/>
                <w:szCs w:val="22"/>
                <w:lang w:val="es-CO" w:eastAsia="es-CO"/>
              </w:rPr>
            </w:pPr>
          </w:p>
        </w:tc>
        <w:tc>
          <w:tcPr>
            <w:tcW w:w="1418" w:type="dxa"/>
          </w:tcPr>
          <w:p w:rsidR="00820B1B" w:rsidRPr="00B066DF" w:rsidRDefault="00820B1B" w:rsidP="00820B1B">
            <w:pPr>
              <w:jc w:val="center"/>
              <w:rPr>
                <w:rFonts w:cs="Arial"/>
                <w:noProof/>
                <w:sz w:val="20"/>
                <w:szCs w:val="22"/>
                <w:lang w:val="es-CO" w:eastAsia="es-CO"/>
              </w:rPr>
            </w:pPr>
          </w:p>
        </w:tc>
        <w:tc>
          <w:tcPr>
            <w:tcW w:w="992" w:type="dxa"/>
          </w:tcPr>
          <w:p w:rsidR="00820B1B" w:rsidRPr="00B066DF" w:rsidRDefault="00820B1B" w:rsidP="00820B1B">
            <w:pPr>
              <w:jc w:val="center"/>
              <w:rPr>
                <w:rFonts w:cs="Arial"/>
                <w:noProof/>
                <w:sz w:val="20"/>
                <w:szCs w:val="22"/>
                <w:lang w:val="es-CO" w:eastAsia="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Azs</w:t>
            </w:r>
          </w:p>
        </w:tc>
        <w:tc>
          <w:tcPr>
            <w:tcW w:w="1418" w:type="dxa"/>
          </w:tcPr>
          <w:p w:rsidR="00820B1B" w:rsidRPr="00B066DF" w:rsidRDefault="00820B1B" w:rsidP="00820B1B">
            <w:pPr>
              <w:jc w:val="center"/>
              <w:rPr>
                <w:rFonts w:cs="Arial"/>
                <w:noProof/>
                <w:sz w:val="20"/>
                <w:szCs w:val="22"/>
                <w:lang w:val="es-CO" w:eastAsia="es-CO"/>
              </w:rPr>
            </w:pPr>
          </w:p>
        </w:tc>
        <w:tc>
          <w:tcPr>
            <w:tcW w:w="1417" w:type="dxa"/>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c>
          <w:tcPr>
            <w:tcW w:w="1559" w:type="dxa"/>
          </w:tcPr>
          <w:p w:rsidR="00820B1B" w:rsidRPr="00B066DF" w:rsidRDefault="00820B1B" w:rsidP="00820B1B">
            <w:pPr>
              <w:jc w:val="center"/>
              <w:rPr>
                <w:rFonts w:cs="Arial"/>
                <w:noProof/>
                <w:sz w:val="20"/>
                <w:szCs w:val="22"/>
                <w:lang w:val="es-CO" w:eastAsia="es-CO"/>
              </w:rPr>
            </w:pPr>
          </w:p>
        </w:tc>
        <w:tc>
          <w:tcPr>
            <w:tcW w:w="1418" w:type="dxa"/>
          </w:tcPr>
          <w:p w:rsidR="00820B1B" w:rsidRPr="00B066DF" w:rsidRDefault="00820B1B" w:rsidP="00820B1B">
            <w:pPr>
              <w:jc w:val="center"/>
              <w:rPr>
                <w:rFonts w:cs="Arial"/>
                <w:noProof/>
                <w:sz w:val="20"/>
                <w:szCs w:val="22"/>
                <w:lang w:val="es-CO" w:eastAsia="es-CO"/>
              </w:rPr>
            </w:pPr>
          </w:p>
        </w:tc>
        <w:tc>
          <w:tcPr>
            <w:tcW w:w="992" w:type="dxa"/>
          </w:tcPr>
          <w:p w:rsidR="00820B1B" w:rsidRPr="00B066DF" w:rsidRDefault="00820B1B" w:rsidP="00820B1B">
            <w:pPr>
              <w:jc w:val="center"/>
              <w:rPr>
                <w:rFonts w:cs="Arial"/>
                <w:noProof/>
                <w:sz w:val="20"/>
                <w:szCs w:val="22"/>
                <w:lang w:val="es-CO" w:eastAsia="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Libros, Revistas</w:t>
            </w:r>
          </w:p>
        </w:tc>
        <w:tc>
          <w:tcPr>
            <w:tcW w:w="1418" w:type="dxa"/>
          </w:tcPr>
          <w:p w:rsidR="00820B1B" w:rsidRPr="00B066DF" w:rsidRDefault="00820B1B" w:rsidP="00820B1B">
            <w:pPr>
              <w:jc w:val="center"/>
              <w:rPr>
                <w:rFonts w:cs="Arial"/>
                <w:noProof/>
                <w:sz w:val="20"/>
                <w:szCs w:val="22"/>
                <w:lang w:val="es-CO" w:eastAsia="es-CO"/>
              </w:rPr>
            </w:pPr>
          </w:p>
        </w:tc>
        <w:tc>
          <w:tcPr>
            <w:tcW w:w="1417" w:type="dxa"/>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c>
          <w:tcPr>
            <w:tcW w:w="1559" w:type="dxa"/>
          </w:tcPr>
          <w:p w:rsidR="00820B1B" w:rsidRPr="00B066DF" w:rsidRDefault="00820B1B" w:rsidP="00820B1B">
            <w:pPr>
              <w:jc w:val="center"/>
              <w:rPr>
                <w:rFonts w:cs="Arial"/>
                <w:noProof/>
                <w:sz w:val="20"/>
                <w:szCs w:val="22"/>
                <w:lang w:val="es-CO" w:eastAsia="es-CO"/>
              </w:rPr>
            </w:pPr>
          </w:p>
        </w:tc>
        <w:tc>
          <w:tcPr>
            <w:tcW w:w="1418" w:type="dxa"/>
          </w:tcPr>
          <w:p w:rsidR="00820B1B" w:rsidRPr="00B066DF" w:rsidRDefault="00820B1B" w:rsidP="00820B1B">
            <w:pPr>
              <w:jc w:val="center"/>
              <w:rPr>
                <w:rFonts w:cs="Arial"/>
                <w:noProof/>
                <w:sz w:val="20"/>
                <w:szCs w:val="22"/>
                <w:lang w:val="es-CO" w:eastAsia="es-CO"/>
              </w:rPr>
            </w:pPr>
          </w:p>
        </w:tc>
        <w:tc>
          <w:tcPr>
            <w:tcW w:w="992" w:type="dxa"/>
          </w:tcPr>
          <w:p w:rsidR="00820B1B" w:rsidRPr="00B066DF" w:rsidRDefault="00820B1B" w:rsidP="00820B1B">
            <w:pPr>
              <w:jc w:val="center"/>
              <w:rPr>
                <w:rFonts w:cs="Arial"/>
                <w:noProof/>
                <w:sz w:val="20"/>
                <w:szCs w:val="22"/>
                <w:lang w:val="es-CO" w:eastAsia="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Periódico</w:t>
            </w:r>
          </w:p>
        </w:tc>
        <w:tc>
          <w:tcPr>
            <w:tcW w:w="1418" w:type="dxa"/>
          </w:tcPr>
          <w:p w:rsidR="00820B1B" w:rsidRPr="00B066DF" w:rsidRDefault="00820B1B" w:rsidP="00820B1B">
            <w:pPr>
              <w:jc w:val="center"/>
              <w:rPr>
                <w:rFonts w:cs="Arial"/>
                <w:noProof/>
                <w:sz w:val="20"/>
                <w:szCs w:val="22"/>
                <w:lang w:val="es-CO" w:eastAsia="es-CO"/>
              </w:rPr>
            </w:pPr>
          </w:p>
        </w:tc>
        <w:tc>
          <w:tcPr>
            <w:tcW w:w="1417" w:type="dxa"/>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c>
          <w:tcPr>
            <w:tcW w:w="1559" w:type="dxa"/>
          </w:tcPr>
          <w:p w:rsidR="00820B1B" w:rsidRPr="00B066DF" w:rsidRDefault="00820B1B" w:rsidP="00820B1B">
            <w:pPr>
              <w:jc w:val="center"/>
              <w:rPr>
                <w:rFonts w:cs="Arial"/>
                <w:noProof/>
                <w:sz w:val="20"/>
                <w:szCs w:val="22"/>
                <w:lang w:val="es-CO" w:eastAsia="es-CO"/>
              </w:rPr>
            </w:pPr>
          </w:p>
        </w:tc>
        <w:tc>
          <w:tcPr>
            <w:tcW w:w="1418" w:type="dxa"/>
          </w:tcPr>
          <w:p w:rsidR="00820B1B" w:rsidRPr="00B066DF" w:rsidRDefault="00820B1B" w:rsidP="00820B1B">
            <w:pPr>
              <w:jc w:val="center"/>
              <w:rPr>
                <w:rFonts w:cs="Arial"/>
                <w:noProof/>
                <w:sz w:val="20"/>
                <w:szCs w:val="22"/>
                <w:lang w:val="es-CO" w:eastAsia="es-CO"/>
              </w:rPr>
            </w:pPr>
          </w:p>
        </w:tc>
        <w:tc>
          <w:tcPr>
            <w:tcW w:w="992" w:type="dxa"/>
          </w:tcPr>
          <w:p w:rsidR="00820B1B" w:rsidRPr="00B066DF" w:rsidRDefault="00820B1B" w:rsidP="00820B1B">
            <w:pPr>
              <w:jc w:val="center"/>
              <w:rPr>
                <w:rFonts w:cs="Arial"/>
                <w:noProof/>
                <w:sz w:val="20"/>
                <w:szCs w:val="22"/>
                <w:lang w:val="es-CO" w:eastAsia="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Plegadiza</w:t>
            </w:r>
          </w:p>
        </w:tc>
        <w:tc>
          <w:tcPr>
            <w:tcW w:w="1418" w:type="dxa"/>
          </w:tcPr>
          <w:p w:rsidR="00820B1B" w:rsidRPr="00B066DF" w:rsidRDefault="00820B1B" w:rsidP="00820B1B">
            <w:pPr>
              <w:jc w:val="center"/>
              <w:rPr>
                <w:rFonts w:cs="Arial"/>
                <w:noProof/>
                <w:sz w:val="20"/>
                <w:szCs w:val="22"/>
                <w:lang w:val="es-CO" w:eastAsia="es-CO"/>
              </w:rPr>
            </w:pPr>
          </w:p>
        </w:tc>
        <w:tc>
          <w:tcPr>
            <w:tcW w:w="1417" w:type="dxa"/>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c>
          <w:tcPr>
            <w:tcW w:w="1559" w:type="dxa"/>
          </w:tcPr>
          <w:p w:rsidR="00820B1B" w:rsidRPr="00B066DF" w:rsidRDefault="00820B1B" w:rsidP="00820B1B">
            <w:pPr>
              <w:jc w:val="center"/>
              <w:rPr>
                <w:rFonts w:cs="Arial"/>
                <w:noProof/>
                <w:sz w:val="20"/>
                <w:szCs w:val="22"/>
                <w:lang w:val="es-CO" w:eastAsia="es-CO"/>
              </w:rPr>
            </w:pPr>
          </w:p>
        </w:tc>
        <w:tc>
          <w:tcPr>
            <w:tcW w:w="1418" w:type="dxa"/>
          </w:tcPr>
          <w:p w:rsidR="00820B1B" w:rsidRPr="00B066DF" w:rsidRDefault="00820B1B" w:rsidP="00820B1B">
            <w:pPr>
              <w:jc w:val="center"/>
              <w:rPr>
                <w:rFonts w:cs="Arial"/>
                <w:noProof/>
                <w:sz w:val="20"/>
                <w:szCs w:val="22"/>
                <w:lang w:val="es-CO" w:eastAsia="es-CO"/>
              </w:rPr>
            </w:pPr>
          </w:p>
        </w:tc>
        <w:tc>
          <w:tcPr>
            <w:tcW w:w="992" w:type="dxa"/>
          </w:tcPr>
          <w:p w:rsidR="00820B1B" w:rsidRPr="00B066DF" w:rsidRDefault="00820B1B" w:rsidP="00820B1B">
            <w:pPr>
              <w:jc w:val="center"/>
              <w:rPr>
                <w:rFonts w:cs="Arial"/>
                <w:noProof/>
                <w:sz w:val="20"/>
                <w:szCs w:val="22"/>
                <w:lang w:val="es-CO" w:eastAsia="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 xml:space="preserve">Afiches no laminados </w:t>
            </w:r>
          </w:p>
        </w:tc>
        <w:tc>
          <w:tcPr>
            <w:tcW w:w="1418" w:type="dxa"/>
          </w:tcPr>
          <w:p w:rsidR="00820B1B" w:rsidRPr="00B066DF" w:rsidRDefault="00820B1B" w:rsidP="00820B1B">
            <w:pPr>
              <w:jc w:val="center"/>
              <w:rPr>
                <w:rFonts w:cs="Arial"/>
                <w:noProof/>
                <w:sz w:val="20"/>
                <w:szCs w:val="22"/>
                <w:lang w:val="es-CO" w:eastAsia="es-CO"/>
              </w:rPr>
            </w:pPr>
          </w:p>
        </w:tc>
        <w:tc>
          <w:tcPr>
            <w:tcW w:w="1417" w:type="dxa"/>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c>
          <w:tcPr>
            <w:tcW w:w="1559" w:type="dxa"/>
          </w:tcPr>
          <w:p w:rsidR="00820B1B" w:rsidRPr="00B066DF" w:rsidRDefault="00820B1B" w:rsidP="00820B1B">
            <w:pPr>
              <w:jc w:val="center"/>
              <w:rPr>
                <w:rFonts w:cs="Arial"/>
                <w:noProof/>
                <w:sz w:val="20"/>
                <w:szCs w:val="22"/>
                <w:lang w:val="es-CO" w:eastAsia="es-CO"/>
              </w:rPr>
            </w:pPr>
          </w:p>
        </w:tc>
        <w:tc>
          <w:tcPr>
            <w:tcW w:w="1418" w:type="dxa"/>
          </w:tcPr>
          <w:p w:rsidR="00820B1B" w:rsidRPr="00B066DF" w:rsidRDefault="00820B1B" w:rsidP="00820B1B">
            <w:pPr>
              <w:jc w:val="center"/>
              <w:rPr>
                <w:rFonts w:cs="Arial"/>
                <w:noProof/>
                <w:sz w:val="20"/>
                <w:szCs w:val="22"/>
                <w:lang w:val="es-CO" w:eastAsia="es-CO"/>
              </w:rPr>
            </w:pPr>
          </w:p>
        </w:tc>
        <w:tc>
          <w:tcPr>
            <w:tcW w:w="992" w:type="dxa"/>
          </w:tcPr>
          <w:p w:rsidR="00820B1B" w:rsidRPr="00B066DF" w:rsidRDefault="00820B1B" w:rsidP="00820B1B">
            <w:pPr>
              <w:jc w:val="center"/>
              <w:rPr>
                <w:rFonts w:cs="Arial"/>
                <w:noProof/>
                <w:sz w:val="20"/>
                <w:szCs w:val="22"/>
                <w:lang w:val="es-CO" w:eastAsia="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 xml:space="preserve">Papel </w:t>
            </w:r>
            <w:proofErr w:type="spellStart"/>
            <w:r w:rsidRPr="00B066DF">
              <w:rPr>
                <w:rFonts w:cs="Arial"/>
                <w:sz w:val="20"/>
                <w:szCs w:val="22"/>
                <w:lang w:val="es-CO"/>
              </w:rPr>
              <w:t>kraft</w:t>
            </w:r>
            <w:proofErr w:type="spellEnd"/>
          </w:p>
        </w:tc>
        <w:tc>
          <w:tcPr>
            <w:tcW w:w="1418" w:type="dxa"/>
          </w:tcPr>
          <w:p w:rsidR="00820B1B" w:rsidRPr="00B066DF" w:rsidRDefault="00820B1B" w:rsidP="00820B1B">
            <w:pPr>
              <w:jc w:val="center"/>
              <w:rPr>
                <w:rFonts w:cs="Arial"/>
                <w:noProof/>
                <w:sz w:val="20"/>
                <w:szCs w:val="22"/>
                <w:lang w:val="es-CO" w:eastAsia="es-CO"/>
              </w:rPr>
            </w:pPr>
          </w:p>
        </w:tc>
        <w:tc>
          <w:tcPr>
            <w:tcW w:w="1417" w:type="dxa"/>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c>
          <w:tcPr>
            <w:tcW w:w="1559" w:type="dxa"/>
          </w:tcPr>
          <w:p w:rsidR="00820B1B" w:rsidRPr="00B066DF" w:rsidRDefault="00820B1B" w:rsidP="00820B1B">
            <w:pPr>
              <w:jc w:val="center"/>
              <w:rPr>
                <w:rFonts w:cs="Arial"/>
                <w:noProof/>
                <w:sz w:val="20"/>
                <w:szCs w:val="22"/>
                <w:lang w:val="es-CO" w:eastAsia="es-CO"/>
              </w:rPr>
            </w:pPr>
          </w:p>
        </w:tc>
        <w:tc>
          <w:tcPr>
            <w:tcW w:w="1418" w:type="dxa"/>
            <w:vAlign w:val="center"/>
          </w:tcPr>
          <w:p w:rsidR="00820B1B" w:rsidRPr="00B066DF" w:rsidRDefault="00820B1B" w:rsidP="00820B1B">
            <w:pPr>
              <w:jc w:val="center"/>
              <w:rPr>
                <w:rFonts w:cs="Arial"/>
                <w:noProof/>
                <w:sz w:val="20"/>
                <w:szCs w:val="22"/>
                <w:lang w:val="es-CO" w:eastAsia="es-CO"/>
              </w:rPr>
            </w:pPr>
          </w:p>
        </w:tc>
        <w:tc>
          <w:tcPr>
            <w:tcW w:w="992" w:type="dxa"/>
            <w:vAlign w:val="center"/>
          </w:tcPr>
          <w:p w:rsidR="00820B1B" w:rsidRPr="00B066DF" w:rsidRDefault="00820B1B" w:rsidP="00820B1B">
            <w:pPr>
              <w:jc w:val="center"/>
              <w:rPr>
                <w:rFonts w:cs="Arial"/>
                <w:noProof/>
                <w:sz w:val="20"/>
                <w:szCs w:val="22"/>
                <w:lang w:val="es-CO" w:eastAsia="es-CO"/>
              </w:rPr>
            </w:pP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Tapas plásticas</w:t>
            </w:r>
          </w:p>
        </w:tc>
        <w:tc>
          <w:tcPr>
            <w:tcW w:w="1418" w:type="dxa"/>
          </w:tcPr>
          <w:p w:rsidR="00820B1B" w:rsidRPr="00B066DF" w:rsidRDefault="00820B1B" w:rsidP="00820B1B">
            <w:pPr>
              <w:jc w:val="center"/>
              <w:rPr>
                <w:rFonts w:cs="Arial"/>
                <w:noProof/>
                <w:sz w:val="20"/>
                <w:szCs w:val="22"/>
                <w:lang w:val="es-CO" w:eastAsia="es-CO"/>
              </w:rPr>
            </w:pPr>
          </w:p>
        </w:tc>
        <w:tc>
          <w:tcPr>
            <w:tcW w:w="1417" w:type="dxa"/>
          </w:tcPr>
          <w:p w:rsidR="00820B1B" w:rsidRPr="00B066DF" w:rsidRDefault="00820B1B" w:rsidP="00820B1B">
            <w:pPr>
              <w:jc w:val="center"/>
              <w:rPr>
                <w:rFonts w:cs="Arial"/>
                <w:noProof/>
                <w:sz w:val="20"/>
                <w:szCs w:val="22"/>
                <w:lang w:val="es-CO" w:eastAsia="es-CO"/>
              </w:rPr>
            </w:pPr>
          </w:p>
        </w:tc>
        <w:tc>
          <w:tcPr>
            <w:tcW w:w="1559" w:type="dxa"/>
          </w:tcPr>
          <w:p w:rsidR="00820B1B" w:rsidRPr="00B066DF" w:rsidRDefault="00820B1B" w:rsidP="00820B1B">
            <w:pPr>
              <w:jc w:val="center"/>
              <w:rPr>
                <w:rFonts w:cs="Arial"/>
                <w:noProof/>
                <w:sz w:val="20"/>
                <w:szCs w:val="22"/>
                <w:lang w:val="es-CO" w:eastAsia="es-CO"/>
              </w:rPr>
            </w:pPr>
          </w:p>
        </w:tc>
        <w:tc>
          <w:tcPr>
            <w:tcW w:w="1418" w:type="dxa"/>
            <w:vAlign w:val="center"/>
          </w:tcPr>
          <w:p w:rsidR="00820B1B" w:rsidRPr="00B066DF" w:rsidRDefault="00820B1B" w:rsidP="00820B1B">
            <w:pPr>
              <w:jc w:val="center"/>
              <w:rPr>
                <w:rFonts w:cs="Arial"/>
                <w:noProof/>
                <w:sz w:val="20"/>
                <w:szCs w:val="22"/>
                <w:lang w:val="es-CO" w:eastAsia="es-CO"/>
              </w:rPr>
            </w:pPr>
          </w:p>
        </w:tc>
        <w:tc>
          <w:tcPr>
            <w:tcW w:w="992" w:type="dxa"/>
            <w:vAlign w:val="center"/>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 xml:space="preserve">Ganchos </w:t>
            </w:r>
            <w:proofErr w:type="spellStart"/>
            <w:r w:rsidRPr="00B066DF">
              <w:rPr>
                <w:rFonts w:cs="Arial"/>
                <w:sz w:val="20"/>
                <w:szCs w:val="22"/>
                <w:lang w:val="es-CO"/>
              </w:rPr>
              <w:t>legajador</w:t>
            </w:r>
            <w:proofErr w:type="spellEnd"/>
            <w:r w:rsidRPr="00B066DF">
              <w:rPr>
                <w:rFonts w:cs="Arial"/>
                <w:sz w:val="20"/>
                <w:szCs w:val="22"/>
                <w:lang w:val="es-CO"/>
              </w:rPr>
              <w:t xml:space="preserve"> metálico</w:t>
            </w:r>
          </w:p>
        </w:tc>
        <w:tc>
          <w:tcPr>
            <w:tcW w:w="1418" w:type="dxa"/>
          </w:tcPr>
          <w:p w:rsidR="00820B1B" w:rsidRPr="00B066DF" w:rsidRDefault="00820B1B" w:rsidP="00820B1B">
            <w:pPr>
              <w:jc w:val="center"/>
              <w:rPr>
                <w:rFonts w:cs="Arial"/>
                <w:noProof/>
                <w:sz w:val="20"/>
                <w:szCs w:val="22"/>
                <w:lang w:val="es-CO" w:eastAsia="es-CO"/>
              </w:rPr>
            </w:pPr>
          </w:p>
        </w:tc>
        <w:tc>
          <w:tcPr>
            <w:tcW w:w="1417" w:type="dxa"/>
          </w:tcPr>
          <w:p w:rsidR="00820B1B" w:rsidRPr="00B066DF" w:rsidRDefault="00820B1B" w:rsidP="00820B1B">
            <w:pPr>
              <w:jc w:val="center"/>
              <w:rPr>
                <w:rFonts w:cs="Arial"/>
                <w:noProof/>
                <w:sz w:val="20"/>
                <w:szCs w:val="22"/>
                <w:lang w:val="es-CO" w:eastAsia="es-CO"/>
              </w:rPr>
            </w:pPr>
          </w:p>
        </w:tc>
        <w:tc>
          <w:tcPr>
            <w:tcW w:w="1559" w:type="dxa"/>
          </w:tcPr>
          <w:p w:rsidR="00820B1B" w:rsidRPr="00B066DF" w:rsidRDefault="00820B1B" w:rsidP="00820B1B">
            <w:pPr>
              <w:jc w:val="center"/>
              <w:rPr>
                <w:rFonts w:cs="Arial"/>
                <w:noProof/>
                <w:sz w:val="20"/>
                <w:szCs w:val="22"/>
                <w:lang w:val="es-CO" w:eastAsia="es-CO"/>
              </w:rPr>
            </w:pPr>
          </w:p>
        </w:tc>
        <w:tc>
          <w:tcPr>
            <w:tcW w:w="1418" w:type="dxa"/>
            <w:vAlign w:val="center"/>
          </w:tcPr>
          <w:p w:rsidR="00820B1B" w:rsidRPr="00B066DF" w:rsidRDefault="00820B1B" w:rsidP="00820B1B">
            <w:pPr>
              <w:jc w:val="center"/>
              <w:rPr>
                <w:rFonts w:cs="Arial"/>
                <w:noProof/>
                <w:sz w:val="20"/>
                <w:szCs w:val="22"/>
                <w:lang w:val="es-CO" w:eastAsia="es-CO"/>
              </w:rPr>
            </w:pPr>
          </w:p>
        </w:tc>
        <w:tc>
          <w:tcPr>
            <w:tcW w:w="992" w:type="dxa"/>
            <w:vAlign w:val="center"/>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Ganchos de cosedora</w:t>
            </w:r>
          </w:p>
        </w:tc>
        <w:tc>
          <w:tcPr>
            <w:tcW w:w="1418" w:type="dxa"/>
          </w:tcPr>
          <w:p w:rsidR="00820B1B" w:rsidRPr="00B066DF" w:rsidRDefault="00820B1B" w:rsidP="00820B1B">
            <w:pPr>
              <w:jc w:val="center"/>
              <w:rPr>
                <w:rFonts w:cs="Arial"/>
                <w:noProof/>
                <w:sz w:val="20"/>
                <w:szCs w:val="22"/>
                <w:lang w:val="es-CO" w:eastAsia="es-CO"/>
              </w:rPr>
            </w:pPr>
          </w:p>
        </w:tc>
        <w:tc>
          <w:tcPr>
            <w:tcW w:w="1417" w:type="dxa"/>
          </w:tcPr>
          <w:p w:rsidR="00820B1B" w:rsidRPr="00B066DF" w:rsidRDefault="00820B1B" w:rsidP="00820B1B">
            <w:pPr>
              <w:jc w:val="center"/>
              <w:rPr>
                <w:rFonts w:cs="Arial"/>
                <w:noProof/>
                <w:sz w:val="20"/>
                <w:szCs w:val="22"/>
                <w:lang w:val="es-CO" w:eastAsia="es-CO"/>
              </w:rPr>
            </w:pPr>
          </w:p>
        </w:tc>
        <w:tc>
          <w:tcPr>
            <w:tcW w:w="1559" w:type="dxa"/>
          </w:tcPr>
          <w:p w:rsidR="00820B1B" w:rsidRPr="00B066DF" w:rsidRDefault="00820B1B" w:rsidP="00820B1B">
            <w:pPr>
              <w:jc w:val="center"/>
              <w:rPr>
                <w:rFonts w:cs="Arial"/>
                <w:noProof/>
                <w:sz w:val="20"/>
                <w:szCs w:val="22"/>
                <w:lang w:val="es-CO" w:eastAsia="es-CO"/>
              </w:rPr>
            </w:pPr>
          </w:p>
        </w:tc>
        <w:tc>
          <w:tcPr>
            <w:tcW w:w="1418" w:type="dxa"/>
            <w:vAlign w:val="center"/>
          </w:tcPr>
          <w:p w:rsidR="00820B1B" w:rsidRPr="00B066DF" w:rsidRDefault="00820B1B" w:rsidP="00820B1B">
            <w:pPr>
              <w:jc w:val="center"/>
              <w:rPr>
                <w:rFonts w:cs="Arial"/>
                <w:noProof/>
                <w:sz w:val="20"/>
                <w:szCs w:val="22"/>
                <w:lang w:val="es-CO" w:eastAsia="es-CO"/>
              </w:rPr>
            </w:pPr>
          </w:p>
        </w:tc>
        <w:tc>
          <w:tcPr>
            <w:tcW w:w="992" w:type="dxa"/>
            <w:vAlign w:val="center"/>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r>
      <w:tr w:rsidR="00820B1B" w:rsidRPr="00B066DF" w:rsidTr="00820B1B">
        <w:tc>
          <w:tcPr>
            <w:tcW w:w="1074" w:type="dxa"/>
            <w:vMerge/>
          </w:tcPr>
          <w:p w:rsidR="00820B1B" w:rsidRPr="00B066DF" w:rsidRDefault="00820B1B" w:rsidP="00820B1B">
            <w:pPr>
              <w:jc w:val="center"/>
              <w:rPr>
                <w:rFonts w:cs="Arial"/>
                <w:sz w:val="20"/>
                <w:szCs w:val="22"/>
                <w:lang w:val="es-CO"/>
              </w:rPr>
            </w:pPr>
          </w:p>
        </w:tc>
        <w:tc>
          <w:tcPr>
            <w:tcW w:w="1756" w:type="dxa"/>
            <w:vMerge/>
          </w:tcPr>
          <w:p w:rsidR="00820B1B" w:rsidRPr="00B066DF" w:rsidRDefault="00820B1B" w:rsidP="00820B1B">
            <w:pPr>
              <w:jc w:val="center"/>
              <w:rPr>
                <w:rFonts w:cs="Arial"/>
                <w:sz w:val="20"/>
                <w:szCs w:val="22"/>
                <w:lang w:val="es-CO"/>
              </w:rPr>
            </w:pPr>
          </w:p>
        </w:tc>
        <w:tc>
          <w:tcPr>
            <w:tcW w:w="2977" w:type="dxa"/>
          </w:tcPr>
          <w:p w:rsidR="00820B1B" w:rsidRPr="00B066DF" w:rsidRDefault="00820B1B" w:rsidP="00820B1B">
            <w:pPr>
              <w:jc w:val="center"/>
              <w:rPr>
                <w:rFonts w:cs="Arial"/>
                <w:sz w:val="20"/>
                <w:szCs w:val="22"/>
                <w:lang w:val="es-CO"/>
              </w:rPr>
            </w:pPr>
            <w:r w:rsidRPr="00B066DF">
              <w:rPr>
                <w:rFonts w:cs="Arial"/>
                <w:sz w:val="20"/>
                <w:szCs w:val="22"/>
                <w:lang w:val="es-CO"/>
              </w:rPr>
              <w:t>Ganchos Clips</w:t>
            </w:r>
          </w:p>
        </w:tc>
        <w:tc>
          <w:tcPr>
            <w:tcW w:w="1418" w:type="dxa"/>
          </w:tcPr>
          <w:p w:rsidR="00820B1B" w:rsidRPr="00B066DF" w:rsidRDefault="00820B1B" w:rsidP="00820B1B">
            <w:pPr>
              <w:jc w:val="center"/>
              <w:rPr>
                <w:rFonts w:cs="Arial"/>
                <w:noProof/>
                <w:sz w:val="20"/>
                <w:szCs w:val="22"/>
                <w:lang w:val="es-CO" w:eastAsia="es-CO"/>
              </w:rPr>
            </w:pPr>
          </w:p>
        </w:tc>
        <w:tc>
          <w:tcPr>
            <w:tcW w:w="1417" w:type="dxa"/>
          </w:tcPr>
          <w:p w:rsidR="00820B1B" w:rsidRPr="00B066DF" w:rsidRDefault="00820B1B" w:rsidP="00820B1B">
            <w:pPr>
              <w:jc w:val="center"/>
              <w:rPr>
                <w:rFonts w:cs="Arial"/>
                <w:noProof/>
                <w:sz w:val="20"/>
                <w:szCs w:val="22"/>
                <w:lang w:val="es-CO" w:eastAsia="es-CO"/>
              </w:rPr>
            </w:pPr>
          </w:p>
        </w:tc>
        <w:tc>
          <w:tcPr>
            <w:tcW w:w="1559" w:type="dxa"/>
          </w:tcPr>
          <w:p w:rsidR="00820B1B" w:rsidRPr="00B066DF" w:rsidRDefault="00820B1B" w:rsidP="00820B1B">
            <w:pPr>
              <w:jc w:val="center"/>
              <w:rPr>
                <w:rFonts w:cs="Arial"/>
                <w:noProof/>
                <w:sz w:val="20"/>
                <w:szCs w:val="22"/>
                <w:lang w:val="es-CO" w:eastAsia="es-CO"/>
              </w:rPr>
            </w:pPr>
          </w:p>
        </w:tc>
        <w:tc>
          <w:tcPr>
            <w:tcW w:w="1418" w:type="dxa"/>
            <w:vAlign w:val="center"/>
          </w:tcPr>
          <w:p w:rsidR="00820B1B" w:rsidRPr="00B066DF" w:rsidRDefault="00820B1B" w:rsidP="00820B1B">
            <w:pPr>
              <w:jc w:val="center"/>
              <w:rPr>
                <w:rFonts w:cs="Arial"/>
                <w:noProof/>
                <w:sz w:val="20"/>
                <w:szCs w:val="22"/>
                <w:lang w:val="es-CO" w:eastAsia="es-CO"/>
              </w:rPr>
            </w:pPr>
          </w:p>
        </w:tc>
        <w:tc>
          <w:tcPr>
            <w:tcW w:w="992" w:type="dxa"/>
            <w:vAlign w:val="center"/>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r>
      <w:tr w:rsidR="00820B1B" w:rsidRPr="00B066DF" w:rsidTr="00820B1B">
        <w:trPr>
          <w:trHeight w:val="213"/>
        </w:trPr>
        <w:tc>
          <w:tcPr>
            <w:tcW w:w="1074" w:type="dxa"/>
            <w:vMerge/>
            <w:tcBorders>
              <w:bottom w:val="single" w:sz="4" w:space="0" w:color="auto"/>
            </w:tcBorders>
          </w:tcPr>
          <w:p w:rsidR="00820B1B" w:rsidRPr="00B066DF" w:rsidRDefault="00820B1B" w:rsidP="00820B1B">
            <w:pPr>
              <w:jc w:val="center"/>
              <w:rPr>
                <w:rFonts w:cs="Arial"/>
                <w:sz w:val="20"/>
                <w:szCs w:val="22"/>
                <w:lang w:val="es-CO"/>
              </w:rPr>
            </w:pPr>
          </w:p>
        </w:tc>
        <w:tc>
          <w:tcPr>
            <w:tcW w:w="1756" w:type="dxa"/>
            <w:vMerge/>
            <w:tcBorders>
              <w:bottom w:val="single" w:sz="4" w:space="0" w:color="auto"/>
            </w:tcBorders>
          </w:tcPr>
          <w:p w:rsidR="00820B1B" w:rsidRPr="00B066DF" w:rsidRDefault="00820B1B" w:rsidP="00820B1B">
            <w:pPr>
              <w:jc w:val="center"/>
              <w:rPr>
                <w:rFonts w:cs="Arial"/>
                <w:sz w:val="20"/>
                <w:szCs w:val="22"/>
                <w:lang w:val="es-CO"/>
              </w:rPr>
            </w:pPr>
          </w:p>
        </w:tc>
        <w:tc>
          <w:tcPr>
            <w:tcW w:w="2977" w:type="dxa"/>
            <w:tcBorders>
              <w:bottom w:val="single" w:sz="4" w:space="0" w:color="auto"/>
            </w:tcBorders>
          </w:tcPr>
          <w:p w:rsidR="00820B1B" w:rsidRPr="00B066DF" w:rsidRDefault="00820B1B" w:rsidP="00820B1B">
            <w:pPr>
              <w:jc w:val="center"/>
              <w:rPr>
                <w:rFonts w:cs="Arial"/>
                <w:sz w:val="20"/>
                <w:szCs w:val="22"/>
                <w:lang w:val="es-CO"/>
              </w:rPr>
            </w:pPr>
            <w:r w:rsidRPr="00B066DF">
              <w:rPr>
                <w:rFonts w:cs="Arial"/>
                <w:sz w:val="20"/>
                <w:szCs w:val="22"/>
                <w:lang w:val="es-CO"/>
              </w:rPr>
              <w:t xml:space="preserve">Chatarra </w:t>
            </w:r>
          </w:p>
        </w:tc>
        <w:tc>
          <w:tcPr>
            <w:tcW w:w="1418" w:type="dxa"/>
            <w:tcBorders>
              <w:bottom w:val="single" w:sz="4" w:space="0" w:color="auto"/>
            </w:tcBorders>
          </w:tcPr>
          <w:p w:rsidR="00820B1B" w:rsidRPr="00B066DF" w:rsidRDefault="00820B1B" w:rsidP="00820B1B">
            <w:pPr>
              <w:jc w:val="center"/>
              <w:rPr>
                <w:rFonts w:cs="Arial"/>
                <w:noProof/>
                <w:sz w:val="20"/>
                <w:szCs w:val="22"/>
                <w:lang w:val="es-CO" w:eastAsia="es-CO"/>
              </w:rPr>
            </w:pPr>
          </w:p>
        </w:tc>
        <w:tc>
          <w:tcPr>
            <w:tcW w:w="1417" w:type="dxa"/>
            <w:tcBorders>
              <w:bottom w:val="single" w:sz="4" w:space="0" w:color="auto"/>
            </w:tcBorders>
          </w:tcPr>
          <w:p w:rsidR="00820B1B" w:rsidRPr="00B066DF" w:rsidRDefault="00820B1B" w:rsidP="00820B1B">
            <w:pPr>
              <w:jc w:val="center"/>
              <w:rPr>
                <w:rFonts w:cs="Arial"/>
                <w:noProof/>
                <w:sz w:val="20"/>
                <w:szCs w:val="22"/>
                <w:lang w:val="es-CO" w:eastAsia="es-CO"/>
              </w:rPr>
            </w:pPr>
          </w:p>
        </w:tc>
        <w:tc>
          <w:tcPr>
            <w:tcW w:w="1559" w:type="dxa"/>
            <w:tcBorders>
              <w:bottom w:val="single" w:sz="4" w:space="0" w:color="auto"/>
            </w:tcBorders>
          </w:tcPr>
          <w:p w:rsidR="00820B1B" w:rsidRPr="00B066DF" w:rsidRDefault="00820B1B" w:rsidP="00820B1B">
            <w:pPr>
              <w:jc w:val="center"/>
              <w:rPr>
                <w:rFonts w:cs="Arial"/>
                <w:noProof/>
                <w:sz w:val="20"/>
                <w:szCs w:val="22"/>
                <w:lang w:val="es-CO" w:eastAsia="es-CO"/>
              </w:rPr>
            </w:pPr>
          </w:p>
        </w:tc>
        <w:tc>
          <w:tcPr>
            <w:tcW w:w="1418" w:type="dxa"/>
            <w:tcBorders>
              <w:bottom w:val="single" w:sz="4" w:space="0" w:color="auto"/>
            </w:tcBorders>
            <w:vAlign w:val="center"/>
          </w:tcPr>
          <w:p w:rsidR="00820B1B" w:rsidRPr="00B066DF" w:rsidRDefault="00820B1B" w:rsidP="00820B1B">
            <w:pPr>
              <w:jc w:val="center"/>
              <w:rPr>
                <w:rFonts w:cs="Arial"/>
                <w:noProof/>
                <w:sz w:val="20"/>
                <w:szCs w:val="22"/>
                <w:lang w:val="es-CO" w:eastAsia="es-CO"/>
              </w:rPr>
            </w:pPr>
          </w:p>
        </w:tc>
        <w:tc>
          <w:tcPr>
            <w:tcW w:w="992" w:type="dxa"/>
            <w:tcBorders>
              <w:bottom w:val="single" w:sz="4" w:space="0" w:color="auto"/>
            </w:tcBorders>
            <w:vAlign w:val="center"/>
          </w:tcPr>
          <w:p w:rsidR="00820B1B" w:rsidRPr="00B066DF" w:rsidRDefault="00820B1B" w:rsidP="00820B1B">
            <w:pPr>
              <w:jc w:val="center"/>
              <w:rPr>
                <w:rFonts w:cs="Arial"/>
                <w:noProof/>
                <w:sz w:val="20"/>
                <w:szCs w:val="22"/>
                <w:lang w:val="es-CO" w:eastAsia="es-CO"/>
              </w:rPr>
            </w:pPr>
            <w:r w:rsidRPr="00B066DF">
              <w:rPr>
                <w:rFonts w:cs="Arial"/>
                <w:noProof/>
                <w:sz w:val="20"/>
                <w:szCs w:val="22"/>
                <w:lang w:val="es-CO" w:eastAsia="es-CO"/>
              </w:rPr>
              <w:t>X</w:t>
            </w:r>
          </w:p>
        </w:tc>
      </w:tr>
      <w:tr w:rsidR="009878D3" w:rsidRPr="00B066DF" w:rsidTr="00820B1B">
        <w:trPr>
          <w:trHeight w:val="213"/>
        </w:trPr>
        <w:tc>
          <w:tcPr>
            <w:tcW w:w="1074" w:type="dxa"/>
            <w:tcBorders>
              <w:bottom w:val="single" w:sz="4" w:space="0" w:color="auto"/>
            </w:tcBorders>
          </w:tcPr>
          <w:p w:rsidR="009878D3" w:rsidRPr="00B066DF" w:rsidRDefault="009878D3" w:rsidP="00820B1B">
            <w:pPr>
              <w:jc w:val="center"/>
              <w:rPr>
                <w:rFonts w:cs="Arial"/>
                <w:sz w:val="20"/>
                <w:szCs w:val="22"/>
                <w:lang w:val="es-CO"/>
              </w:rPr>
            </w:pPr>
          </w:p>
        </w:tc>
        <w:tc>
          <w:tcPr>
            <w:tcW w:w="1756" w:type="dxa"/>
            <w:tcBorders>
              <w:bottom w:val="single" w:sz="4" w:space="0" w:color="auto"/>
            </w:tcBorders>
          </w:tcPr>
          <w:p w:rsidR="009878D3" w:rsidRPr="00B066DF" w:rsidRDefault="009878D3" w:rsidP="00820B1B">
            <w:pPr>
              <w:jc w:val="center"/>
              <w:rPr>
                <w:rFonts w:cs="Arial"/>
                <w:sz w:val="20"/>
                <w:szCs w:val="22"/>
                <w:lang w:val="es-CO"/>
              </w:rPr>
            </w:pPr>
          </w:p>
        </w:tc>
        <w:tc>
          <w:tcPr>
            <w:tcW w:w="2977" w:type="dxa"/>
            <w:tcBorders>
              <w:bottom w:val="single" w:sz="4" w:space="0" w:color="auto"/>
            </w:tcBorders>
          </w:tcPr>
          <w:p w:rsidR="009878D3" w:rsidRPr="00B066DF" w:rsidRDefault="009878D3" w:rsidP="00820B1B">
            <w:pPr>
              <w:jc w:val="center"/>
              <w:rPr>
                <w:rFonts w:cs="Arial"/>
                <w:sz w:val="20"/>
                <w:szCs w:val="22"/>
                <w:lang w:val="es-CO"/>
              </w:rPr>
            </w:pPr>
            <w:r>
              <w:rPr>
                <w:rFonts w:cs="Arial"/>
                <w:sz w:val="20"/>
                <w:szCs w:val="22"/>
                <w:lang w:val="es-CO"/>
              </w:rPr>
              <w:t xml:space="preserve">Tapas </w:t>
            </w:r>
          </w:p>
        </w:tc>
        <w:tc>
          <w:tcPr>
            <w:tcW w:w="1418" w:type="dxa"/>
            <w:tcBorders>
              <w:bottom w:val="single" w:sz="4" w:space="0" w:color="auto"/>
            </w:tcBorders>
          </w:tcPr>
          <w:p w:rsidR="009878D3" w:rsidRPr="00B066DF" w:rsidRDefault="009878D3" w:rsidP="00820B1B">
            <w:pPr>
              <w:jc w:val="center"/>
              <w:rPr>
                <w:rFonts w:cs="Arial"/>
                <w:noProof/>
                <w:sz w:val="20"/>
                <w:szCs w:val="22"/>
                <w:lang w:val="es-CO" w:eastAsia="es-CO"/>
              </w:rPr>
            </w:pPr>
          </w:p>
        </w:tc>
        <w:tc>
          <w:tcPr>
            <w:tcW w:w="1417" w:type="dxa"/>
            <w:tcBorders>
              <w:bottom w:val="single" w:sz="4" w:space="0" w:color="auto"/>
            </w:tcBorders>
          </w:tcPr>
          <w:p w:rsidR="009878D3" w:rsidRPr="00B066DF" w:rsidRDefault="009878D3" w:rsidP="00820B1B">
            <w:pPr>
              <w:jc w:val="center"/>
              <w:rPr>
                <w:rFonts w:cs="Arial"/>
                <w:noProof/>
                <w:sz w:val="20"/>
                <w:szCs w:val="22"/>
                <w:lang w:val="es-CO" w:eastAsia="es-CO"/>
              </w:rPr>
            </w:pPr>
          </w:p>
        </w:tc>
        <w:tc>
          <w:tcPr>
            <w:tcW w:w="1559" w:type="dxa"/>
            <w:tcBorders>
              <w:bottom w:val="single" w:sz="4" w:space="0" w:color="auto"/>
            </w:tcBorders>
          </w:tcPr>
          <w:p w:rsidR="009878D3" w:rsidRPr="00B066DF" w:rsidRDefault="009878D3" w:rsidP="00820B1B">
            <w:pPr>
              <w:jc w:val="center"/>
              <w:rPr>
                <w:rFonts w:cs="Arial"/>
                <w:noProof/>
                <w:sz w:val="20"/>
                <w:szCs w:val="22"/>
                <w:lang w:val="es-CO" w:eastAsia="es-CO"/>
              </w:rPr>
            </w:pPr>
          </w:p>
        </w:tc>
        <w:tc>
          <w:tcPr>
            <w:tcW w:w="1418" w:type="dxa"/>
            <w:tcBorders>
              <w:bottom w:val="single" w:sz="4" w:space="0" w:color="auto"/>
            </w:tcBorders>
            <w:vAlign w:val="center"/>
          </w:tcPr>
          <w:p w:rsidR="009878D3" w:rsidRPr="00B066DF" w:rsidRDefault="009878D3" w:rsidP="00820B1B">
            <w:pPr>
              <w:jc w:val="center"/>
              <w:rPr>
                <w:rFonts w:cs="Arial"/>
                <w:noProof/>
                <w:sz w:val="20"/>
                <w:szCs w:val="22"/>
                <w:lang w:val="es-CO" w:eastAsia="es-CO"/>
              </w:rPr>
            </w:pPr>
          </w:p>
        </w:tc>
        <w:tc>
          <w:tcPr>
            <w:tcW w:w="992" w:type="dxa"/>
            <w:tcBorders>
              <w:bottom w:val="single" w:sz="4" w:space="0" w:color="auto"/>
            </w:tcBorders>
            <w:vAlign w:val="center"/>
          </w:tcPr>
          <w:p w:rsidR="009878D3" w:rsidRPr="00B066DF" w:rsidRDefault="009878D3" w:rsidP="00820B1B">
            <w:pPr>
              <w:jc w:val="center"/>
              <w:rPr>
                <w:rFonts w:cs="Arial"/>
                <w:noProof/>
                <w:sz w:val="20"/>
                <w:szCs w:val="22"/>
                <w:lang w:val="es-CO" w:eastAsia="es-CO"/>
              </w:rPr>
            </w:pPr>
            <w:r>
              <w:rPr>
                <w:rFonts w:cs="Arial"/>
                <w:noProof/>
                <w:sz w:val="20"/>
                <w:szCs w:val="22"/>
                <w:lang w:val="es-CO" w:eastAsia="es-CO"/>
              </w:rPr>
              <w:t>X</w:t>
            </w:r>
          </w:p>
        </w:tc>
      </w:tr>
      <w:tr w:rsidR="00820B1B" w:rsidRPr="00B066DF" w:rsidTr="00820B1B">
        <w:trPr>
          <w:trHeight w:val="501"/>
        </w:trPr>
        <w:tc>
          <w:tcPr>
            <w:tcW w:w="1074" w:type="dxa"/>
            <w:tcBorders>
              <w:top w:val="single" w:sz="4" w:space="0" w:color="auto"/>
              <w:left w:val="nil"/>
              <w:bottom w:val="nil"/>
              <w:right w:val="nil"/>
            </w:tcBorders>
          </w:tcPr>
          <w:p w:rsidR="00820B1B" w:rsidRPr="00B066DF" w:rsidRDefault="00820B1B" w:rsidP="00820B1B">
            <w:pPr>
              <w:rPr>
                <w:rFonts w:cs="Arial"/>
                <w:sz w:val="20"/>
                <w:szCs w:val="22"/>
                <w:lang w:val="es-CO"/>
              </w:rPr>
            </w:pPr>
          </w:p>
        </w:tc>
        <w:tc>
          <w:tcPr>
            <w:tcW w:w="1756" w:type="dxa"/>
            <w:tcBorders>
              <w:top w:val="single" w:sz="4" w:space="0" w:color="auto"/>
              <w:left w:val="nil"/>
              <w:bottom w:val="nil"/>
              <w:right w:val="nil"/>
            </w:tcBorders>
          </w:tcPr>
          <w:p w:rsidR="00820B1B" w:rsidRPr="00B066DF" w:rsidRDefault="00820B1B" w:rsidP="00820B1B">
            <w:pPr>
              <w:jc w:val="center"/>
              <w:rPr>
                <w:rFonts w:cs="Arial"/>
                <w:sz w:val="20"/>
                <w:szCs w:val="22"/>
                <w:lang w:val="es-CO"/>
              </w:rPr>
            </w:pPr>
          </w:p>
        </w:tc>
        <w:tc>
          <w:tcPr>
            <w:tcW w:w="2977" w:type="dxa"/>
            <w:tcBorders>
              <w:top w:val="single" w:sz="4" w:space="0" w:color="auto"/>
              <w:left w:val="nil"/>
              <w:bottom w:val="nil"/>
              <w:right w:val="nil"/>
            </w:tcBorders>
          </w:tcPr>
          <w:p w:rsidR="00820B1B" w:rsidRPr="00B066DF" w:rsidRDefault="00820B1B" w:rsidP="00820B1B">
            <w:pPr>
              <w:jc w:val="center"/>
              <w:rPr>
                <w:rFonts w:cs="Arial"/>
                <w:sz w:val="20"/>
                <w:szCs w:val="22"/>
                <w:lang w:val="es-CO"/>
              </w:rPr>
            </w:pPr>
          </w:p>
        </w:tc>
        <w:tc>
          <w:tcPr>
            <w:tcW w:w="1418" w:type="dxa"/>
            <w:tcBorders>
              <w:top w:val="single" w:sz="4" w:space="0" w:color="auto"/>
              <w:left w:val="nil"/>
              <w:bottom w:val="nil"/>
              <w:right w:val="nil"/>
            </w:tcBorders>
          </w:tcPr>
          <w:p w:rsidR="00820B1B" w:rsidRPr="00B066DF" w:rsidRDefault="00820B1B" w:rsidP="00820B1B">
            <w:pPr>
              <w:jc w:val="center"/>
              <w:rPr>
                <w:rFonts w:cs="Arial"/>
                <w:noProof/>
                <w:sz w:val="20"/>
                <w:szCs w:val="22"/>
                <w:lang w:val="es-CO" w:eastAsia="es-CO"/>
              </w:rPr>
            </w:pPr>
          </w:p>
        </w:tc>
        <w:tc>
          <w:tcPr>
            <w:tcW w:w="1417" w:type="dxa"/>
            <w:tcBorders>
              <w:top w:val="single" w:sz="4" w:space="0" w:color="auto"/>
              <w:left w:val="nil"/>
              <w:bottom w:val="nil"/>
              <w:right w:val="nil"/>
            </w:tcBorders>
          </w:tcPr>
          <w:p w:rsidR="00820B1B" w:rsidRPr="00B066DF" w:rsidRDefault="00820B1B" w:rsidP="00820B1B">
            <w:pPr>
              <w:jc w:val="center"/>
              <w:rPr>
                <w:rFonts w:cs="Arial"/>
                <w:noProof/>
                <w:sz w:val="20"/>
                <w:szCs w:val="22"/>
                <w:lang w:val="es-CO" w:eastAsia="es-CO"/>
              </w:rPr>
            </w:pPr>
          </w:p>
        </w:tc>
        <w:tc>
          <w:tcPr>
            <w:tcW w:w="1559" w:type="dxa"/>
            <w:tcBorders>
              <w:top w:val="single" w:sz="4" w:space="0" w:color="auto"/>
              <w:left w:val="nil"/>
              <w:bottom w:val="nil"/>
              <w:right w:val="nil"/>
            </w:tcBorders>
          </w:tcPr>
          <w:p w:rsidR="00820B1B" w:rsidRPr="00B066DF" w:rsidRDefault="00820B1B" w:rsidP="00820B1B">
            <w:pPr>
              <w:jc w:val="center"/>
              <w:rPr>
                <w:rFonts w:cs="Arial"/>
                <w:noProof/>
                <w:sz w:val="20"/>
                <w:szCs w:val="22"/>
                <w:lang w:val="es-CO" w:eastAsia="es-CO"/>
              </w:rPr>
            </w:pPr>
          </w:p>
        </w:tc>
        <w:tc>
          <w:tcPr>
            <w:tcW w:w="1418" w:type="dxa"/>
            <w:tcBorders>
              <w:top w:val="single" w:sz="4" w:space="0" w:color="auto"/>
              <w:left w:val="nil"/>
              <w:bottom w:val="nil"/>
              <w:right w:val="nil"/>
            </w:tcBorders>
            <w:vAlign w:val="center"/>
          </w:tcPr>
          <w:p w:rsidR="00820B1B" w:rsidRPr="00B066DF" w:rsidRDefault="00820B1B" w:rsidP="00820B1B">
            <w:pPr>
              <w:jc w:val="center"/>
              <w:rPr>
                <w:rFonts w:cs="Arial"/>
                <w:noProof/>
                <w:sz w:val="20"/>
                <w:szCs w:val="22"/>
                <w:lang w:val="es-CO" w:eastAsia="es-CO"/>
              </w:rPr>
            </w:pPr>
          </w:p>
        </w:tc>
        <w:tc>
          <w:tcPr>
            <w:tcW w:w="992" w:type="dxa"/>
            <w:tcBorders>
              <w:top w:val="single" w:sz="4" w:space="0" w:color="auto"/>
              <w:left w:val="nil"/>
              <w:bottom w:val="nil"/>
              <w:right w:val="nil"/>
            </w:tcBorders>
            <w:vAlign w:val="center"/>
          </w:tcPr>
          <w:p w:rsidR="00820B1B" w:rsidRPr="00B066DF" w:rsidRDefault="00820B1B" w:rsidP="00820B1B">
            <w:pPr>
              <w:jc w:val="center"/>
              <w:rPr>
                <w:rFonts w:cs="Arial"/>
                <w:noProof/>
                <w:sz w:val="20"/>
                <w:szCs w:val="22"/>
                <w:lang w:val="es-CO" w:eastAsia="es-CO"/>
              </w:rPr>
            </w:pPr>
          </w:p>
        </w:tc>
      </w:tr>
      <w:tr w:rsidR="00820B1B" w:rsidRPr="00B066DF" w:rsidTr="00820B1B">
        <w:trPr>
          <w:trHeight w:val="501"/>
        </w:trPr>
        <w:tc>
          <w:tcPr>
            <w:tcW w:w="1074" w:type="dxa"/>
            <w:tcBorders>
              <w:top w:val="nil"/>
              <w:left w:val="nil"/>
              <w:bottom w:val="single" w:sz="4" w:space="0" w:color="auto"/>
              <w:right w:val="nil"/>
            </w:tcBorders>
          </w:tcPr>
          <w:p w:rsidR="00820B1B" w:rsidRPr="00B066DF" w:rsidRDefault="00820B1B" w:rsidP="00820B1B">
            <w:pPr>
              <w:rPr>
                <w:rFonts w:cs="Arial"/>
                <w:sz w:val="20"/>
                <w:szCs w:val="22"/>
                <w:lang w:val="es-CO"/>
              </w:rPr>
            </w:pPr>
          </w:p>
        </w:tc>
        <w:tc>
          <w:tcPr>
            <w:tcW w:w="1756" w:type="dxa"/>
            <w:tcBorders>
              <w:top w:val="nil"/>
              <w:left w:val="nil"/>
              <w:bottom w:val="single" w:sz="4" w:space="0" w:color="auto"/>
              <w:right w:val="nil"/>
            </w:tcBorders>
          </w:tcPr>
          <w:p w:rsidR="00820B1B" w:rsidRPr="00B066DF" w:rsidRDefault="00820B1B" w:rsidP="00820B1B">
            <w:pPr>
              <w:jc w:val="center"/>
              <w:rPr>
                <w:rFonts w:cs="Arial"/>
                <w:sz w:val="20"/>
                <w:szCs w:val="22"/>
                <w:lang w:val="es-CO"/>
              </w:rPr>
            </w:pPr>
          </w:p>
        </w:tc>
        <w:tc>
          <w:tcPr>
            <w:tcW w:w="2977" w:type="dxa"/>
            <w:tcBorders>
              <w:top w:val="nil"/>
              <w:left w:val="nil"/>
              <w:bottom w:val="single" w:sz="4" w:space="0" w:color="auto"/>
              <w:right w:val="nil"/>
            </w:tcBorders>
          </w:tcPr>
          <w:p w:rsidR="00820B1B" w:rsidRPr="00B066DF" w:rsidRDefault="00820B1B" w:rsidP="00820B1B">
            <w:pPr>
              <w:jc w:val="center"/>
              <w:rPr>
                <w:rFonts w:cs="Arial"/>
                <w:sz w:val="20"/>
                <w:szCs w:val="22"/>
                <w:lang w:val="es-CO"/>
              </w:rPr>
            </w:pPr>
          </w:p>
        </w:tc>
        <w:tc>
          <w:tcPr>
            <w:tcW w:w="1418" w:type="dxa"/>
            <w:tcBorders>
              <w:top w:val="nil"/>
              <w:left w:val="nil"/>
              <w:bottom w:val="single" w:sz="4" w:space="0" w:color="auto"/>
              <w:right w:val="nil"/>
            </w:tcBorders>
          </w:tcPr>
          <w:p w:rsidR="00820B1B" w:rsidRPr="00B066DF" w:rsidRDefault="00820B1B" w:rsidP="00820B1B">
            <w:pPr>
              <w:jc w:val="center"/>
              <w:rPr>
                <w:rFonts w:cs="Arial"/>
                <w:noProof/>
                <w:sz w:val="20"/>
                <w:szCs w:val="22"/>
                <w:lang w:val="es-CO" w:eastAsia="es-CO"/>
              </w:rPr>
            </w:pPr>
          </w:p>
        </w:tc>
        <w:tc>
          <w:tcPr>
            <w:tcW w:w="1417" w:type="dxa"/>
            <w:tcBorders>
              <w:top w:val="nil"/>
              <w:left w:val="nil"/>
              <w:bottom w:val="single" w:sz="4" w:space="0" w:color="auto"/>
              <w:right w:val="nil"/>
            </w:tcBorders>
          </w:tcPr>
          <w:p w:rsidR="00820B1B" w:rsidRPr="00B066DF" w:rsidRDefault="00820B1B" w:rsidP="00820B1B">
            <w:pPr>
              <w:jc w:val="center"/>
              <w:rPr>
                <w:rFonts w:cs="Arial"/>
                <w:noProof/>
                <w:sz w:val="20"/>
                <w:szCs w:val="22"/>
                <w:lang w:val="es-CO" w:eastAsia="es-CO"/>
              </w:rPr>
            </w:pPr>
          </w:p>
        </w:tc>
        <w:tc>
          <w:tcPr>
            <w:tcW w:w="1559" w:type="dxa"/>
            <w:tcBorders>
              <w:top w:val="nil"/>
              <w:left w:val="nil"/>
              <w:bottom w:val="single" w:sz="4" w:space="0" w:color="auto"/>
              <w:right w:val="nil"/>
            </w:tcBorders>
          </w:tcPr>
          <w:p w:rsidR="00820B1B" w:rsidRPr="00B066DF" w:rsidRDefault="00820B1B" w:rsidP="00820B1B">
            <w:pPr>
              <w:jc w:val="center"/>
              <w:rPr>
                <w:rFonts w:cs="Arial"/>
                <w:noProof/>
                <w:sz w:val="20"/>
                <w:szCs w:val="22"/>
                <w:lang w:val="es-CO" w:eastAsia="es-CO"/>
              </w:rPr>
            </w:pPr>
          </w:p>
        </w:tc>
        <w:tc>
          <w:tcPr>
            <w:tcW w:w="1418" w:type="dxa"/>
            <w:tcBorders>
              <w:top w:val="nil"/>
              <w:left w:val="nil"/>
              <w:bottom w:val="single" w:sz="4" w:space="0" w:color="auto"/>
              <w:right w:val="nil"/>
            </w:tcBorders>
            <w:vAlign w:val="center"/>
          </w:tcPr>
          <w:p w:rsidR="00820B1B" w:rsidRPr="00B066DF" w:rsidRDefault="00820B1B" w:rsidP="00820B1B">
            <w:pPr>
              <w:jc w:val="center"/>
              <w:rPr>
                <w:rFonts w:cs="Arial"/>
                <w:noProof/>
                <w:sz w:val="20"/>
                <w:szCs w:val="22"/>
                <w:lang w:val="es-CO" w:eastAsia="es-CO"/>
              </w:rPr>
            </w:pPr>
          </w:p>
        </w:tc>
        <w:tc>
          <w:tcPr>
            <w:tcW w:w="992" w:type="dxa"/>
            <w:tcBorders>
              <w:top w:val="nil"/>
              <w:left w:val="nil"/>
              <w:bottom w:val="single" w:sz="4" w:space="0" w:color="auto"/>
              <w:right w:val="nil"/>
            </w:tcBorders>
            <w:vAlign w:val="center"/>
          </w:tcPr>
          <w:p w:rsidR="00820B1B" w:rsidRPr="00B066DF" w:rsidRDefault="00820B1B" w:rsidP="00820B1B">
            <w:pPr>
              <w:jc w:val="center"/>
              <w:rPr>
                <w:rFonts w:cs="Arial"/>
                <w:noProof/>
                <w:sz w:val="20"/>
                <w:szCs w:val="22"/>
                <w:lang w:val="es-CO" w:eastAsia="es-CO"/>
              </w:rPr>
            </w:pPr>
          </w:p>
        </w:tc>
      </w:tr>
      <w:tr w:rsidR="00C6195A" w:rsidRPr="00B066DF" w:rsidTr="00820B1B">
        <w:tc>
          <w:tcPr>
            <w:tcW w:w="1074" w:type="dxa"/>
            <w:tcBorders>
              <w:top w:val="single" w:sz="4" w:space="0" w:color="auto"/>
            </w:tcBorders>
            <w:vAlign w:val="center"/>
          </w:tcPr>
          <w:p w:rsidR="003C130A" w:rsidRPr="00B066DF" w:rsidRDefault="003C130A" w:rsidP="00820B1B">
            <w:pPr>
              <w:jc w:val="center"/>
              <w:rPr>
                <w:rFonts w:cs="Arial"/>
                <w:sz w:val="18"/>
                <w:szCs w:val="22"/>
                <w:lang w:val="es-CO"/>
              </w:rPr>
            </w:pPr>
            <w:r w:rsidRPr="00B066DF">
              <w:rPr>
                <w:rFonts w:cs="Arial"/>
                <w:b/>
                <w:sz w:val="18"/>
                <w:szCs w:val="22"/>
                <w:lang w:val="es-CO"/>
              </w:rPr>
              <w:t>TIPO DE RESIDUO</w:t>
            </w:r>
          </w:p>
        </w:tc>
        <w:tc>
          <w:tcPr>
            <w:tcW w:w="1756" w:type="dxa"/>
            <w:tcBorders>
              <w:top w:val="single" w:sz="4" w:space="0" w:color="auto"/>
            </w:tcBorders>
            <w:vAlign w:val="center"/>
          </w:tcPr>
          <w:p w:rsidR="003C130A" w:rsidRPr="00B066DF" w:rsidRDefault="003C130A" w:rsidP="00820B1B">
            <w:pPr>
              <w:jc w:val="center"/>
              <w:rPr>
                <w:rFonts w:cs="Arial"/>
                <w:b/>
                <w:sz w:val="18"/>
                <w:szCs w:val="22"/>
                <w:lang w:val="es-CO"/>
              </w:rPr>
            </w:pPr>
            <w:r w:rsidRPr="00B066DF">
              <w:rPr>
                <w:rFonts w:cs="Arial"/>
                <w:b/>
                <w:sz w:val="18"/>
                <w:szCs w:val="22"/>
                <w:lang w:val="es-CO"/>
              </w:rPr>
              <w:t>CLASIFICACIÓN</w:t>
            </w:r>
          </w:p>
        </w:tc>
        <w:tc>
          <w:tcPr>
            <w:tcW w:w="2977" w:type="dxa"/>
            <w:tcBorders>
              <w:top w:val="single" w:sz="4" w:space="0" w:color="auto"/>
            </w:tcBorders>
            <w:vAlign w:val="center"/>
          </w:tcPr>
          <w:p w:rsidR="003C130A" w:rsidRPr="00B066DF" w:rsidRDefault="003C130A" w:rsidP="00820B1B">
            <w:pPr>
              <w:jc w:val="center"/>
              <w:rPr>
                <w:rFonts w:cs="Arial"/>
                <w:b/>
                <w:sz w:val="18"/>
                <w:szCs w:val="22"/>
                <w:lang w:val="es-CO"/>
              </w:rPr>
            </w:pPr>
            <w:r w:rsidRPr="00B066DF">
              <w:rPr>
                <w:rFonts w:cs="Arial"/>
                <w:b/>
                <w:sz w:val="18"/>
                <w:szCs w:val="22"/>
                <w:lang w:val="es-CO"/>
              </w:rPr>
              <w:t>RESIDUO</w:t>
            </w:r>
          </w:p>
        </w:tc>
        <w:tc>
          <w:tcPr>
            <w:tcW w:w="1418" w:type="dxa"/>
            <w:tcBorders>
              <w:top w:val="single" w:sz="4" w:space="0" w:color="auto"/>
            </w:tcBorders>
          </w:tcPr>
          <w:p w:rsidR="003C130A" w:rsidRPr="00B066DF" w:rsidRDefault="003C130A" w:rsidP="00820B1B">
            <w:pPr>
              <w:jc w:val="center"/>
              <w:rPr>
                <w:rFonts w:cs="Arial"/>
                <w:b/>
                <w:sz w:val="18"/>
                <w:szCs w:val="22"/>
                <w:lang w:val="es-CO"/>
              </w:rPr>
            </w:pPr>
            <w:r w:rsidRPr="00B066DF">
              <w:rPr>
                <w:rFonts w:cs="Arial"/>
                <w:b/>
                <w:sz w:val="18"/>
                <w:szCs w:val="22"/>
                <w:lang w:val="es-CO"/>
              </w:rPr>
              <w:t>RECICLABLE</w:t>
            </w:r>
          </w:p>
          <w:p w:rsidR="003C130A" w:rsidRPr="00B066DF" w:rsidRDefault="003C130A" w:rsidP="00820B1B">
            <w:pPr>
              <w:jc w:val="center"/>
              <w:rPr>
                <w:rFonts w:cs="Arial"/>
                <w:b/>
                <w:sz w:val="18"/>
                <w:szCs w:val="22"/>
                <w:lang w:val="es-CO"/>
              </w:rPr>
            </w:pPr>
          </w:p>
          <w:p w:rsidR="003C130A" w:rsidRPr="00B066DF" w:rsidRDefault="003C130A" w:rsidP="00820B1B">
            <w:pPr>
              <w:jc w:val="center"/>
              <w:rPr>
                <w:rFonts w:cs="Arial"/>
                <w:b/>
                <w:sz w:val="18"/>
                <w:szCs w:val="22"/>
                <w:lang w:val="es-CO"/>
              </w:rPr>
            </w:pPr>
            <w:r w:rsidRPr="00B066DF">
              <w:rPr>
                <w:rFonts w:cs="Arial"/>
                <w:b/>
                <w:noProof/>
                <w:sz w:val="18"/>
                <w:szCs w:val="22"/>
                <w:lang w:val="es-CO" w:eastAsia="es-CO"/>
              </w:rPr>
              <w:drawing>
                <wp:inline distT="0" distB="0" distL="0" distR="0" wp14:anchorId="369DC015" wp14:editId="5CDEC47D">
                  <wp:extent cx="513372" cy="508635"/>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ecas-04.png"/>
                          <pic:cNvPicPr/>
                        </pic:nvPicPr>
                        <pic:blipFill rotWithShape="1">
                          <a:blip r:embed="rId18" cstate="print">
                            <a:extLst>
                              <a:ext uri="{28A0092B-C50C-407E-A947-70E740481C1C}">
                                <a14:useLocalDpi xmlns:a14="http://schemas.microsoft.com/office/drawing/2010/main" val="0"/>
                              </a:ext>
                            </a:extLst>
                          </a:blip>
                          <a:srcRect l="13058" t="10882" r="8696" b="11595"/>
                          <a:stretch/>
                        </pic:blipFill>
                        <pic:spPr bwMode="auto">
                          <a:xfrm>
                            <a:off x="0" y="0"/>
                            <a:ext cx="528696" cy="523817"/>
                          </a:xfrm>
                          <a:prstGeom prst="rect">
                            <a:avLst/>
                          </a:prstGeom>
                          <a:ln>
                            <a:noFill/>
                          </a:ln>
                          <a:extLst>
                            <a:ext uri="{53640926-AAD7-44D8-BBD7-CCE9431645EC}">
                              <a14:shadowObscured xmlns:a14="http://schemas.microsoft.com/office/drawing/2010/main"/>
                            </a:ext>
                          </a:extLst>
                        </pic:spPr>
                      </pic:pic>
                    </a:graphicData>
                  </a:graphic>
                </wp:inline>
              </w:drawing>
            </w:r>
          </w:p>
          <w:p w:rsidR="003C130A" w:rsidRPr="00B066DF" w:rsidRDefault="003C130A" w:rsidP="00820B1B">
            <w:pPr>
              <w:jc w:val="center"/>
              <w:rPr>
                <w:rFonts w:cs="Arial"/>
                <w:b/>
                <w:sz w:val="18"/>
                <w:szCs w:val="22"/>
                <w:lang w:val="es-CO"/>
              </w:rPr>
            </w:pPr>
            <w:r w:rsidRPr="00B066DF">
              <w:rPr>
                <w:rFonts w:cs="Arial"/>
                <w:b/>
                <w:sz w:val="18"/>
                <w:szCs w:val="22"/>
                <w:lang w:val="es-CO"/>
              </w:rPr>
              <w:t>BOLSA AZUL O BLANCA</w:t>
            </w:r>
          </w:p>
        </w:tc>
        <w:tc>
          <w:tcPr>
            <w:tcW w:w="1417" w:type="dxa"/>
            <w:tcBorders>
              <w:top w:val="single" w:sz="4" w:space="0" w:color="auto"/>
            </w:tcBorders>
          </w:tcPr>
          <w:p w:rsidR="003C130A" w:rsidRPr="00B066DF" w:rsidRDefault="003C130A" w:rsidP="00820B1B">
            <w:pPr>
              <w:jc w:val="center"/>
              <w:rPr>
                <w:rFonts w:cs="Arial"/>
                <w:b/>
                <w:sz w:val="18"/>
                <w:szCs w:val="22"/>
                <w:lang w:val="es-CO"/>
              </w:rPr>
            </w:pPr>
            <w:r w:rsidRPr="00B066DF">
              <w:rPr>
                <w:rFonts w:cs="Arial"/>
                <w:b/>
                <w:sz w:val="18"/>
                <w:szCs w:val="22"/>
                <w:lang w:val="es-CO"/>
              </w:rPr>
              <w:t>RECICLABLE</w:t>
            </w:r>
          </w:p>
          <w:p w:rsidR="003C130A" w:rsidRPr="00B066DF" w:rsidRDefault="003C130A" w:rsidP="00820B1B">
            <w:pPr>
              <w:jc w:val="center"/>
              <w:rPr>
                <w:rFonts w:cs="Arial"/>
                <w:b/>
                <w:sz w:val="18"/>
                <w:szCs w:val="22"/>
                <w:lang w:val="es-CO"/>
              </w:rPr>
            </w:pPr>
          </w:p>
          <w:p w:rsidR="003C130A" w:rsidRPr="00B066DF" w:rsidRDefault="003C130A" w:rsidP="00820B1B">
            <w:pPr>
              <w:jc w:val="center"/>
              <w:rPr>
                <w:rFonts w:cs="Arial"/>
                <w:b/>
                <w:sz w:val="18"/>
                <w:szCs w:val="22"/>
                <w:lang w:val="es-CO"/>
              </w:rPr>
            </w:pPr>
            <w:r w:rsidRPr="00B066DF">
              <w:rPr>
                <w:rFonts w:cs="Arial"/>
                <w:b/>
                <w:noProof/>
                <w:sz w:val="18"/>
                <w:szCs w:val="22"/>
                <w:lang w:val="es-CO" w:eastAsia="es-CO"/>
              </w:rPr>
              <w:drawing>
                <wp:inline distT="0" distB="0" distL="0" distR="0" wp14:anchorId="6924C799" wp14:editId="430A30C4">
                  <wp:extent cx="500400" cy="524262"/>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ecas-02-02.png"/>
                          <pic:cNvPicPr/>
                        </pic:nvPicPr>
                        <pic:blipFill rotWithShape="1">
                          <a:blip r:embed="rId19" cstate="print">
                            <a:extLst>
                              <a:ext uri="{28A0092B-C50C-407E-A947-70E740481C1C}">
                                <a14:useLocalDpi xmlns:a14="http://schemas.microsoft.com/office/drawing/2010/main" val="0"/>
                              </a:ext>
                            </a:extLst>
                          </a:blip>
                          <a:srcRect l="12415" t="7686" r="13175" b="14356"/>
                          <a:stretch/>
                        </pic:blipFill>
                        <pic:spPr bwMode="auto">
                          <a:xfrm>
                            <a:off x="0" y="0"/>
                            <a:ext cx="500855" cy="524739"/>
                          </a:xfrm>
                          <a:prstGeom prst="rect">
                            <a:avLst/>
                          </a:prstGeom>
                          <a:ln>
                            <a:noFill/>
                          </a:ln>
                          <a:extLst>
                            <a:ext uri="{53640926-AAD7-44D8-BBD7-CCE9431645EC}">
                              <a14:shadowObscured xmlns:a14="http://schemas.microsoft.com/office/drawing/2010/main"/>
                            </a:ext>
                          </a:extLst>
                        </pic:spPr>
                      </pic:pic>
                    </a:graphicData>
                  </a:graphic>
                </wp:inline>
              </w:drawing>
            </w:r>
          </w:p>
          <w:p w:rsidR="003C130A" w:rsidRPr="00B066DF" w:rsidRDefault="003C130A" w:rsidP="00820B1B">
            <w:pPr>
              <w:jc w:val="center"/>
              <w:rPr>
                <w:rFonts w:cs="Arial"/>
                <w:b/>
                <w:sz w:val="18"/>
                <w:szCs w:val="22"/>
                <w:lang w:val="es-CO"/>
              </w:rPr>
            </w:pPr>
            <w:r w:rsidRPr="00B066DF">
              <w:rPr>
                <w:rFonts w:cs="Arial"/>
                <w:b/>
                <w:sz w:val="18"/>
                <w:szCs w:val="22"/>
                <w:lang w:val="es-CO"/>
              </w:rPr>
              <w:t>BOLSA GRIS</w:t>
            </w:r>
          </w:p>
        </w:tc>
        <w:tc>
          <w:tcPr>
            <w:tcW w:w="1559" w:type="dxa"/>
            <w:tcBorders>
              <w:top w:val="single" w:sz="4" w:space="0" w:color="auto"/>
            </w:tcBorders>
          </w:tcPr>
          <w:p w:rsidR="003C130A" w:rsidRPr="00B066DF" w:rsidRDefault="003C130A" w:rsidP="00820B1B">
            <w:pPr>
              <w:jc w:val="center"/>
              <w:rPr>
                <w:rFonts w:cs="Arial"/>
                <w:b/>
                <w:sz w:val="18"/>
                <w:szCs w:val="22"/>
                <w:lang w:val="es-CO"/>
              </w:rPr>
            </w:pPr>
            <w:r w:rsidRPr="00B066DF">
              <w:rPr>
                <w:rFonts w:cs="Arial"/>
                <w:b/>
                <w:sz w:val="18"/>
                <w:szCs w:val="22"/>
                <w:lang w:val="es-CO"/>
              </w:rPr>
              <w:t>ORDINARIOS Y ORGANICOS</w:t>
            </w:r>
          </w:p>
          <w:p w:rsidR="003C130A" w:rsidRPr="00B066DF" w:rsidRDefault="003C130A" w:rsidP="00820B1B">
            <w:pPr>
              <w:jc w:val="center"/>
              <w:rPr>
                <w:rFonts w:cs="Arial"/>
                <w:b/>
                <w:sz w:val="18"/>
                <w:szCs w:val="22"/>
                <w:lang w:val="es-CO"/>
              </w:rPr>
            </w:pPr>
            <w:r w:rsidRPr="00B066DF">
              <w:rPr>
                <w:rFonts w:cs="Arial"/>
                <w:b/>
                <w:noProof/>
                <w:sz w:val="18"/>
                <w:szCs w:val="22"/>
                <w:lang w:val="es-CO" w:eastAsia="es-CO"/>
              </w:rPr>
              <w:drawing>
                <wp:inline distT="0" distB="0" distL="0" distR="0" wp14:anchorId="78FDB687" wp14:editId="38504564">
                  <wp:extent cx="520562" cy="508884"/>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ecas-01.png"/>
                          <pic:cNvPicPr/>
                        </pic:nvPicPr>
                        <pic:blipFill rotWithShape="1">
                          <a:blip r:embed="rId20" cstate="print">
                            <a:extLst>
                              <a:ext uri="{28A0092B-C50C-407E-A947-70E740481C1C}">
                                <a14:useLocalDpi xmlns:a14="http://schemas.microsoft.com/office/drawing/2010/main" val="0"/>
                              </a:ext>
                            </a:extLst>
                          </a:blip>
                          <a:srcRect l="11818" t="11223" r="10812" b="13143"/>
                          <a:stretch/>
                        </pic:blipFill>
                        <pic:spPr bwMode="auto">
                          <a:xfrm>
                            <a:off x="0" y="0"/>
                            <a:ext cx="520778" cy="509095"/>
                          </a:xfrm>
                          <a:prstGeom prst="rect">
                            <a:avLst/>
                          </a:prstGeom>
                          <a:ln>
                            <a:noFill/>
                          </a:ln>
                          <a:extLst>
                            <a:ext uri="{53640926-AAD7-44D8-BBD7-CCE9431645EC}">
                              <a14:shadowObscured xmlns:a14="http://schemas.microsoft.com/office/drawing/2010/main"/>
                            </a:ext>
                          </a:extLst>
                        </pic:spPr>
                      </pic:pic>
                    </a:graphicData>
                  </a:graphic>
                </wp:inline>
              </w:drawing>
            </w:r>
          </w:p>
          <w:p w:rsidR="003C130A" w:rsidRPr="00B066DF" w:rsidRDefault="003C130A" w:rsidP="00820B1B">
            <w:pPr>
              <w:jc w:val="center"/>
              <w:rPr>
                <w:rFonts w:cs="Arial"/>
                <w:b/>
                <w:sz w:val="18"/>
                <w:szCs w:val="22"/>
                <w:lang w:val="es-CO"/>
              </w:rPr>
            </w:pPr>
            <w:r w:rsidRPr="00B066DF">
              <w:rPr>
                <w:rFonts w:cs="Arial"/>
                <w:b/>
                <w:sz w:val="18"/>
                <w:szCs w:val="22"/>
                <w:lang w:val="es-CO"/>
              </w:rPr>
              <w:t>BOLSA VERDE</w:t>
            </w:r>
          </w:p>
        </w:tc>
        <w:tc>
          <w:tcPr>
            <w:tcW w:w="1418" w:type="dxa"/>
            <w:tcBorders>
              <w:top w:val="single" w:sz="4" w:space="0" w:color="auto"/>
            </w:tcBorders>
          </w:tcPr>
          <w:p w:rsidR="003C130A" w:rsidRPr="00B066DF" w:rsidRDefault="003C130A" w:rsidP="00820B1B">
            <w:pPr>
              <w:jc w:val="center"/>
              <w:rPr>
                <w:rFonts w:cs="Arial"/>
                <w:b/>
                <w:sz w:val="18"/>
                <w:szCs w:val="22"/>
                <w:lang w:val="es-CO"/>
              </w:rPr>
            </w:pPr>
            <w:r w:rsidRPr="00B066DF">
              <w:rPr>
                <w:rFonts w:cs="Arial"/>
                <w:b/>
                <w:sz w:val="18"/>
                <w:szCs w:val="22"/>
                <w:lang w:val="es-CO"/>
              </w:rPr>
              <w:t>PELIGROSOS</w:t>
            </w:r>
          </w:p>
          <w:p w:rsidR="003C130A" w:rsidRPr="00B066DF" w:rsidRDefault="003C130A" w:rsidP="00820B1B">
            <w:pPr>
              <w:jc w:val="center"/>
              <w:rPr>
                <w:rFonts w:cs="Arial"/>
                <w:b/>
                <w:sz w:val="18"/>
                <w:szCs w:val="22"/>
                <w:lang w:val="es-CO"/>
              </w:rPr>
            </w:pPr>
          </w:p>
          <w:p w:rsidR="003C130A" w:rsidRPr="00B066DF" w:rsidRDefault="003C130A" w:rsidP="00820B1B">
            <w:pPr>
              <w:jc w:val="center"/>
              <w:rPr>
                <w:rFonts w:cs="Arial"/>
                <w:b/>
                <w:sz w:val="18"/>
                <w:szCs w:val="22"/>
                <w:lang w:val="es-CO"/>
              </w:rPr>
            </w:pPr>
            <w:r w:rsidRPr="00B066DF">
              <w:rPr>
                <w:rFonts w:cs="Arial"/>
                <w:b/>
                <w:noProof/>
                <w:sz w:val="18"/>
                <w:szCs w:val="22"/>
                <w:lang w:val="es-CO" w:eastAsia="es-CO"/>
              </w:rPr>
              <w:drawing>
                <wp:inline distT="0" distB="0" distL="0" distR="0" wp14:anchorId="7A82D9FA" wp14:editId="08F1450F">
                  <wp:extent cx="483862" cy="50228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ecas-03.png"/>
                          <pic:cNvPicPr/>
                        </pic:nvPicPr>
                        <pic:blipFill rotWithShape="1">
                          <a:blip r:embed="rId21" cstate="print">
                            <a:extLst>
                              <a:ext uri="{28A0092B-C50C-407E-A947-70E740481C1C}">
                                <a14:useLocalDpi xmlns:a14="http://schemas.microsoft.com/office/drawing/2010/main" val="0"/>
                              </a:ext>
                            </a:extLst>
                          </a:blip>
                          <a:srcRect l="14195" t="11233" r="10727" b="10831"/>
                          <a:stretch/>
                        </pic:blipFill>
                        <pic:spPr bwMode="auto">
                          <a:xfrm>
                            <a:off x="0" y="0"/>
                            <a:ext cx="489546" cy="508186"/>
                          </a:xfrm>
                          <a:prstGeom prst="rect">
                            <a:avLst/>
                          </a:prstGeom>
                          <a:ln>
                            <a:noFill/>
                          </a:ln>
                          <a:extLst>
                            <a:ext uri="{53640926-AAD7-44D8-BBD7-CCE9431645EC}">
                              <a14:shadowObscured xmlns:a14="http://schemas.microsoft.com/office/drawing/2010/main"/>
                            </a:ext>
                          </a:extLst>
                        </pic:spPr>
                      </pic:pic>
                    </a:graphicData>
                  </a:graphic>
                </wp:inline>
              </w:drawing>
            </w:r>
          </w:p>
          <w:p w:rsidR="003C130A" w:rsidRPr="00B066DF" w:rsidRDefault="003C130A" w:rsidP="00820B1B">
            <w:pPr>
              <w:jc w:val="center"/>
              <w:rPr>
                <w:rFonts w:cs="Arial"/>
                <w:b/>
                <w:sz w:val="18"/>
                <w:szCs w:val="22"/>
                <w:lang w:val="es-CO"/>
              </w:rPr>
            </w:pPr>
            <w:r w:rsidRPr="00B066DF">
              <w:rPr>
                <w:rFonts w:cs="Arial"/>
                <w:b/>
                <w:sz w:val="18"/>
                <w:szCs w:val="22"/>
                <w:lang w:val="es-CO"/>
              </w:rPr>
              <w:t xml:space="preserve">BOLSA ROJA Y OTROS </w:t>
            </w:r>
          </w:p>
        </w:tc>
        <w:tc>
          <w:tcPr>
            <w:tcW w:w="992" w:type="dxa"/>
            <w:tcBorders>
              <w:top w:val="single" w:sz="4" w:space="0" w:color="auto"/>
            </w:tcBorders>
            <w:vAlign w:val="center"/>
          </w:tcPr>
          <w:p w:rsidR="003C130A" w:rsidRPr="00B066DF" w:rsidRDefault="003C130A" w:rsidP="00820B1B">
            <w:pPr>
              <w:jc w:val="center"/>
              <w:rPr>
                <w:rFonts w:cs="Arial"/>
                <w:b/>
                <w:sz w:val="18"/>
                <w:szCs w:val="22"/>
                <w:lang w:val="es-CO"/>
              </w:rPr>
            </w:pPr>
            <w:r w:rsidRPr="00B066DF">
              <w:rPr>
                <w:rFonts w:cs="Arial"/>
                <w:b/>
                <w:sz w:val="18"/>
                <w:szCs w:val="22"/>
                <w:lang w:val="es-CO"/>
              </w:rPr>
              <w:t>OTROS</w:t>
            </w:r>
          </w:p>
        </w:tc>
      </w:tr>
      <w:tr w:rsidR="00C6195A" w:rsidRPr="00B066DF" w:rsidTr="00820B1B">
        <w:tc>
          <w:tcPr>
            <w:tcW w:w="1074" w:type="dxa"/>
            <w:vMerge w:val="restart"/>
            <w:vAlign w:val="center"/>
          </w:tcPr>
          <w:p w:rsidR="003C130A" w:rsidRPr="00B066DF" w:rsidRDefault="003C130A" w:rsidP="00820B1B">
            <w:pPr>
              <w:jc w:val="center"/>
              <w:rPr>
                <w:rFonts w:cs="Arial"/>
                <w:sz w:val="18"/>
                <w:szCs w:val="22"/>
                <w:lang w:val="es-CO"/>
              </w:rPr>
            </w:pPr>
            <w:r w:rsidRPr="00B066DF">
              <w:rPr>
                <w:rFonts w:cs="Arial"/>
                <w:sz w:val="18"/>
                <w:szCs w:val="22"/>
                <w:lang w:val="es-CO"/>
              </w:rPr>
              <w:t>No Peligroso</w:t>
            </w:r>
          </w:p>
        </w:tc>
        <w:tc>
          <w:tcPr>
            <w:tcW w:w="1756" w:type="dxa"/>
            <w:vMerge w:val="restart"/>
            <w:vAlign w:val="center"/>
          </w:tcPr>
          <w:p w:rsidR="003C130A" w:rsidRPr="00B066DF" w:rsidRDefault="002654D8" w:rsidP="00820B1B">
            <w:pPr>
              <w:jc w:val="center"/>
              <w:rPr>
                <w:rFonts w:cs="Arial"/>
                <w:sz w:val="18"/>
                <w:szCs w:val="22"/>
                <w:lang w:val="es-CO"/>
              </w:rPr>
            </w:pPr>
            <w:r w:rsidRPr="00B066DF">
              <w:rPr>
                <w:rFonts w:cs="Arial"/>
                <w:sz w:val="18"/>
                <w:szCs w:val="22"/>
                <w:lang w:val="es-CO"/>
              </w:rPr>
              <w:t xml:space="preserve">No </w:t>
            </w:r>
            <w:r w:rsidR="003C130A" w:rsidRPr="00B066DF">
              <w:rPr>
                <w:rFonts w:cs="Arial"/>
                <w:sz w:val="18"/>
                <w:szCs w:val="22"/>
                <w:lang w:val="es-CO"/>
              </w:rPr>
              <w:t>Aprovechable</w:t>
            </w: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Cascaras de frutas y verduras</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tcPr>
          <w:p w:rsidR="003C130A" w:rsidRPr="00B066DF" w:rsidRDefault="003C130A" w:rsidP="00820B1B">
            <w:pPr>
              <w:jc w:val="center"/>
              <w:rPr>
                <w:rFonts w:cs="Arial"/>
                <w:sz w:val="18"/>
                <w:szCs w:val="22"/>
              </w:rPr>
            </w:pPr>
            <w:r w:rsidRPr="00B066DF">
              <w:rPr>
                <w:rFonts w:cs="Arial"/>
                <w:noProof/>
                <w:sz w:val="18"/>
                <w:szCs w:val="22"/>
                <w:lang w:val="es-CO" w:eastAsia="es-CO"/>
              </w:rPr>
              <w:t>X</w:t>
            </w:r>
          </w:p>
        </w:tc>
        <w:tc>
          <w:tcPr>
            <w:tcW w:w="1418" w:type="dxa"/>
            <w:vAlign w:val="center"/>
          </w:tcPr>
          <w:p w:rsidR="003C130A" w:rsidRPr="00B066DF" w:rsidRDefault="003C130A" w:rsidP="00820B1B">
            <w:pPr>
              <w:jc w:val="center"/>
              <w:rPr>
                <w:rFonts w:cs="Arial"/>
                <w:noProof/>
                <w:sz w:val="18"/>
                <w:szCs w:val="22"/>
                <w:lang w:val="es-CO" w:eastAsia="es-CO"/>
              </w:rPr>
            </w:pPr>
          </w:p>
        </w:tc>
        <w:tc>
          <w:tcPr>
            <w:tcW w:w="992" w:type="dxa"/>
            <w:vAlign w:val="center"/>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3C130A" w:rsidRPr="00B066DF" w:rsidRDefault="003C130A" w:rsidP="00820B1B">
            <w:pPr>
              <w:jc w:val="center"/>
              <w:rPr>
                <w:rFonts w:cs="Arial"/>
                <w:sz w:val="18"/>
                <w:szCs w:val="22"/>
                <w:lang w:val="es-CO"/>
              </w:rPr>
            </w:pPr>
          </w:p>
        </w:tc>
        <w:tc>
          <w:tcPr>
            <w:tcW w:w="1756" w:type="dxa"/>
            <w:vMerge/>
          </w:tcPr>
          <w:p w:rsidR="003C130A" w:rsidRPr="00B066DF" w:rsidRDefault="003C130A" w:rsidP="00820B1B">
            <w:pPr>
              <w:jc w:val="center"/>
              <w:rPr>
                <w:rFonts w:cs="Arial"/>
                <w:sz w:val="18"/>
                <w:szCs w:val="22"/>
                <w:lang w:val="es-CO"/>
              </w:rPr>
            </w:pP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 xml:space="preserve">Cajas de </w:t>
            </w:r>
            <w:proofErr w:type="spellStart"/>
            <w:r w:rsidRPr="00B066DF">
              <w:rPr>
                <w:rFonts w:cs="Arial"/>
                <w:sz w:val="18"/>
                <w:szCs w:val="22"/>
                <w:lang w:val="es-CO"/>
              </w:rPr>
              <w:t>icopor</w:t>
            </w:r>
            <w:proofErr w:type="spellEnd"/>
            <w:r w:rsidRPr="00B066DF">
              <w:rPr>
                <w:rFonts w:cs="Arial"/>
                <w:sz w:val="18"/>
                <w:szCs w:val="22"/>
                <w:lang w:val="es-CO"/>
              </w:rPr>
              <w:t xml:space="preserve"> sucias de comida </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tcPr>
          <w:p w:rsidR="003C130A" w:rsidRPr="00B066DF" w:rsidRDefault="003C130A" w:rsidP="00820B1B">
            <w:pPr>
              <w:jc w:val="center"/>
              <w:rPr>
                <w:rFonts w:cs="Arial"/>
                <w:sz w:val="18"/>
                <w:szCs w:val="22"/>
              </w:rPr>
            </w:pPr>
            <w:r w:rsidRPr="00B066DF">
              <w:rPr>
                <w:rFonts w:cs="Arial"/>
                <w:noProof/>
                <w:sz w:val="18"/>
                <w:szCs w:val="22"/>
                <w:lang w:val="es-CO" w:eastAsia="es-CO"/>
              </w:rPr>
              <w:t>X</w:t>
            </w:r>
          </w:p>
        </w:tc>
        <w:tc>
          <w:tcPr>
            <w:tcW w:w="1418" w:type="dxa"/>
            <w:vAlign w:val="center"/>
          </w:tcPr>
          <w:p w:rsidR="003C130A" w:rsidRPr="00B066DF" w:rsidRDefault="003C130A" w:rsidP="00820B1B">
            <w:pPr>
              <w:jc w:val="center"/>
              <w:rPr>
                <w:rFonts w:cs="Arial"/>
                <w:noProof/>
                <w:sz w:val="18"/>
                <w:szCs w:val="22"/>
                <w:lang w:val="es-CO" w:eastAsia="es-CO"/>
              </w:rPr>
            </w:pPr>
          </w:p>
        </w:tc>
        <w:tc>
          <w:tcPr>
            <w:tcW w:w="992" w:type="dxa"/>
            <w:vAlign w:val="center"/>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3C130A" w:rsidRPr="00B066DF" w:rsidRDefault="003C130A" w:rsidP="00820B1B">
            <w:pPr>
              <w:jc w:val="center"/>
              <w:rPr>
                <w:rFonts w:cs="Arial"/>
                <w:sz w:val="18"/>
                <w:szCs w:val="22"/>
                <w:lang w:val="es-CO"/>
              </w:rPr>
            </w:pPr>
          </w:p>
        </w:tc>
        <w:tc>
          <w:tcPr>
            <w:tcW w:w="1756" w:type="dxa"/>
            <w:vMerge/>
          </w:tcPr>
          <w:p w:rsidR="003C130A" w:rsidRPr="00B066DF" w:rsidRDefault="003C130A" w:rsidP="00820B1B">
            <w:pPr>
              <w:jc w:val="center"/>
              <w:rPr>
                <w:rFonts w:cs="Arial"/>
                <w:sz w:val="18"/>
                <w:szCs w:val="22"/>
                <w:lang w:val="es-CO"/>
              </w:rPr>
            </w:pP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Residuo de comida</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tcPr>
          <w:p w:rsidR="003C130A" w:rsidRPr="00B066DF" w:rsidRDefault="003C130A" w:rsidP="00820B1B">
            <w:pPr>
              <w:jc w:val="center"/>
              <w:rPr>
                <w:rFonts w:cs="Arial"/>
                <w:sz w:val="18"/>
                <w:szCs w:val="22"/>
              </w:rPr>
            </w:pPr>
            <w:r w:rsidRPr="00B066DF">
              <w:rPr>
                <w:rFonts w:cs="Arial"/>
                <w:noProof/>
                <w:sz w:val="18"/>
                <w:szCs w:val="22"/>
                <w:lang w:val="es-CO" w:eastAsia="es-CO"/>
              </w:rPr>
              <w:t>X</w:t>
            </w:r>
          </w:p>
        </w:tc>
        <w:tc>
          <w:tcPr>
            <w:tcW w:w="1418" w:type="dxa"/>
            <w:vAlign w:val="center"/>
          </w:tcPr>
          <w:p w:rsidR="003C130A" w:rsidRPr="00B066DF" w:rsidRDefault="003C130A" w:rsidP="00820B1B">
            <w:pPr>
              <w:jc w:val="center"/>
              <w:rPr>
                <w:rFonts w:cs="Arial"/>
                <w:noProof/>
                <w:sz w:val="18"/>
                <w:szCs w:val="22"/>
                <w:lang w:val="es-CO" w:eastAsia="es-CO"/>
              </w:rPr>
            </w:pPr>
          </w:p>
        </w:tc>
        <w:tc>
          <w:tcPr>
            <w:tcW w:w="992" w:type="dxa"/>
            <w:vAlign w:val="center"/>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3C130A" w:rsidRPr="00B066DF" w:rsidRDefault="003C130A" w:rsidP="00820B1B">
            <w:pPr>
              <w:jc w:val="center"/>
              <w:rPr>
                <w:rFonts w:cs="Arial"/>
                <w:sz w:val="18"/>
                <w:szCs w:val="22"/>
                <w:lang w:val="es-CO"/>
              </w:rPr>
            </w:pPr>
          </w:p>
        </w:tc>
        <w:tc>
          <w:tcPr>
            <w:tcW w:w="1756" w:type="dxa"/>
            <w:vMerge/>
          </w:tcPr>
          <w:p w:rsidR="003C130A" w:rsidRPr="00B066DF" w:rsidRDefault="003C130A" w:rsidP="00820B1B">
            <w:pPr>
              <w:jc w:val="center"/>
              <w:rPr>
                <w:rFonts w:cs="Arial"/>
                <w:sz w:val="18"/>
                <w:szCs w:val="22"/>
                <w:lang w:val="es-CO"/>
              </w:rPr>
            </w:pP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Servilletas usadas</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tcPr>
          <w:p w:rsidR="003C130A" w:rsidRPr="00B066DF" w:rsidRDefault="003C130A" w:rsidP="00820B1B">
            <w:pPr>
              <w:jc w:val="center"/>
              <w:rPr>
                <w:rFonts w:cs="Arial"/>
                <w:sz w:val="18"/>
                <w:szCs w:val="22"/>
              </w:rPr>
            </w:pPr>
            <w:r w:rsidRPr="00B066DF">
              <w:rPr>
                <w:rFonts w:cs="Arial"/>
                <w:noProof/>
                <w:sz w:val="18"/>
                <w:szCs w:val="22"/>
                <w:lang w:val="es-CO" w:eastAsia="es-CO"/>
              </w:rPr>
              <w:t>X</w:t>
            </w:r>
          </w:p>
        </w:tc>
        <w:tc>
          <w:tcPr>
            <w:tcW w:w="1418" w:type="dxa"/>
            <w:vAlign w:val="center"/>
          </w:tcPr>
          <w:p w:rsidR="003C130A" w:rsidRPr="00B066DF" w:rsidRDefault="003C130A" w:rsidP="00820B1B">
            <w:pPr>
              <w:jc w:val="center"/>
              <w:rPr>
                <w:rFonts w:cs="Arial"/>
                <w:noProof/>
                <w:sz w:val="18"/>
                <w:szCs w:val="22"/>
                <w:lang w:val="es-CO" w:eastAsia="es-CO"/>
              </w:rPr>
            </w:pPr>
          </w:p>
        </w:tc>
        <w:tc>
          <w:tcPr>
            <w:tcW w:w="992" w:type="dxa"/>
            <w:vAlign w:val="center"/>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3C130A" w:rsidRPr="00B066DF" w:rsidRDefault="003C130A" w:rsidP="00820B1B">
            <w:pPr>
              <w:jc w:val="center"/>
              <w:rPr>
                <w:rFonts w:cs="Arial"/>
                <w:sz w:val="18"/>
                <w:szCs w:val="22"/>
                <w:lang w:val="es-CO"/>
              </w:rPr>
            </w:pPr>
          </w:p>
        </w:tc>
        <w:tc>
          <w:tcPr>
            <w:tcW w:w="1756" w:type="dxa"/>
            <w:vMerge/>
          </w:tcPr>
          <w:p w:rsidR="003C130A" w:rsidRPr="00B066DF" w:rsidRDefault="003C130A" w:rsidP="00820B1B">
            <w:pPr>
              <w:jc w:val="center"/>
              <w:rPr>
                <w:rFonts w:cs="Arial"/>
                <w:sz w:val="18"/>
                <w:szCs w:val="22"/>
                <w:lang w:val="es-CO"/>
              </w:rPr>
            </w:pP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Vasos de tinto fabricados con recubrimiento plástico</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vAlign w:val="center"/>
          </w:tcPr>
          <w:p w:rsidR="003C130A" w:rsidRPr="00B066DF" w:rsidRDefault="003C130A" w:rsidP="00820B1B">
            <w:pPr>
              <w:jc w:val="center"/>
              <w:rPr>
                <w:rFonts w:cs="Arial"/>
                <w:sz w:val="18"/>
                <w:szCs w:val="22"/>
              </w:rPr>
            </w:pPr>
            <w:r w:rsidRPr="00B066DF">
              <w:rPr>
                <w:rFonts w:cs="Arial"/>
                <w:noProof/>
                <w:sz w:val="18"/>
                <w:szCs w:val="22"/>
                <w:lang w:val="es-CO" w:eastAsia="es-CO"/>
              </w:rPr>
              <w:t>X</w:t>
            </w:r>
          </w:p>
        </w:tc>
        <w:tc>
          <w:tcPr>
            <w:tcW w:w="1418" w:type="dxa"/>
            <w:vAlign w:val="center"/>
          </w:tcPr>
          <w:p w:rsidR="003C130A" w:rsidRPr="00B066DF" w:rsidRDefault="003C130A" w:rsidP="00820B1B">
            <w:pPr>
              <w:jc w:val="center"/>
              <w:rPr>
                <w:rFonts w:cs="Arial"/>
                <w:noProof/>
                <w:sz w:val="18"/>
                <w:szCs w:val="22"/>
                <w:lang w:val="es-CO" w:eastAsia="es-CO"/>
              </w:rPr>
            </w:pPr>
          </w:p>
        </w:tc>
        <w:tc>
          <w:tcPr>
            <w:tcW w:w="992" w:type="dxa"/>
            <w:vAlign w:val="center"/>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3C130A" w:rsidRPr="00B066DF" w:rsidRDefault="003C130A" w:rsidP="00820B1B">
            <w:pPr>
              <w:jc w:val="center"/>
              <w:rPr>
                <w:rFonts w:cs="Arial"/>
                <w:sz w:val="18"/>
                <w:szCs w:val="22"/>
                <w:lang w:val="es-CO"/>
              </w:rPr>
            </w:pPr>
          </w:p>
        </w:tc>
        <w:tc>
          <w:tcPr>
            <w:tcW w:w="1756" w:type="dxa"/>
            <w:vMerge/>
          </w:tcPr>
          <w:p w:rsidR="003C130A" w:rsidRPr="00B066DF" w:rsidRDefault="003C130A" w:rsidP="00820B1B">
            <w:pPr>
              <w:jc w:val="center"/>
              <w:rPr>
                <w:rFonts w:cs="Arial"/>
                <w:sz w:val="18"/>
                <w:szCs w:val="22"/>
                <w:lang w:val="es-CO"/>
              </w:rPr>
            </w:pP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Empaques de mecato y dulce</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tcPr>
          <w:p w:rsidR="003C130A" w:rsidRPr="00B066DF" w:rsidRDefault="003C130A" w:rsidP="00820B1B">
            <w:pPr>
              <w:jc w:val="center"/>
              <w:rPr>
                <w:rFonts w:cs="Arial"/>
                <w:sz w:val="18"/>
                <w:szCs w:val="22"/>
              </w:rPr>
            </w:pPr>
            <w:r w:rsidRPr="00B066DF">
              <w:rPr>
                <w:rFonts w:cs="Arial"/>
                <w:noProof/>
                <w:sz w:val="18"/>
                <w:szCs w:val="22"/>
                <w:lang w:val="es-CO" w:eastAsia="es-CO"/>
              </w:rPr>
              <w:t>X</w:t>
            </w:r>
          </w:p>
        </w:tc>
        <w:tc>
          <w:tcPr>
            <w:tcW w:w="1418" w:type="dxa"/>
            <w:vAlign w:val="center"/>
          </w:tcPr>
          <w:p w:rsidR="003C130A" w:rsidRPr="00B066DF" w:rsidRDefault="003C130A" w:rsidP="00820B1B">
            <w:pPr>
              <w:jc w:val="center"/>
              <w:rPr>
                <w:rFonts w:cs="Arial"/>
                <w:noProof/>
                <w:sz w:val="18"/>
                <w:szCs w:val="22"/>
                <w:lang w:val="es-CO" w:eastAsia="es-CO"/>
              </w:rPr>
            </w:pPr>
          </w:p>
        </w:tc>
        <w:tc>
          <w:tcPr>
            <w:tcW w:w="992" w:type="dxa"/>
            <w:vAlign w:val="center"/>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3C130A" w:rsidRPr="00B066DF" w:rsidRDefault="003C130A" w:rsidP="00820B1B">
            <w:pPr>
              <w:jc w:val="center"/>
              <w:rPr>
                <w:rFonts w:cs="Arial"/>
                <w:sz w:val="18"/>
                <w:szCs w:val="22"/>
                <w:lang w:val="es-CO"/>
              </w:rPr>
            </w:pPr>
          </w:p>
        </w:tc>
        <w:tc>
          <w:tcPr>
            <w:tcW w:w="1756" w:type="dxa"/>
            <w:vMerge/>
          </w:tcPr>
          <w:p w:rsidR="003C130A" w:rsidRPr="00B066DF" w:rsidRDefault="003C130A" w:rsidP="00820B1B">
            <w:pPr>
              <w:jc w:val="center"/>
              <w:rPr>
                <w:rFonts w:cs="Arial"/>
                <w:sz w:val="18"/>
                <w:szCs w:val="22"/>
                <w:lang w:val="es-CO"/>
              </w:rPr>
            </w:pP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Residuos de baños</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tcPr>
          <w:p w:rsidR="003C130A" w:rsidRPr="00B066DF" w:rsidRDefault="003C130A" w:rsidP="00820B1B">
            <w:pPr>
              <w:jc w:val="center"/>
              <w:rPr>
                <w:rFonts w:cs="Arial"/>
                <w:sz w:val="18"/>
                <w:szCs w:val="22"/>
              </w:rPr>
            </w:pPr>
            <w:r w:rsidRPr="00B066DF">
              <w:rPr>
                <w:rFonts w:cs="Arial"/>
                <w:noProof/>
                <w:sz w:val="18"/>
                <w:szCs w:val="22"/>
                <w:lang w:val="es-CO" w:eastAsia="es-CO"/>
              </w:rPr>
              <w:t>X</w:t>
            </w:r>
          </w:p>
        </w:tc>
        <w:tc>
          <w:tcPr>
            <w:tcW w:w="1418" w:type="dxa"/>
            <w:vAlign w:val="center"/>
          </w:tcPr>
          <w:p w:rsidR="003C130A" w:rsidRPr="00B066DF" w:rsidRDefault="003C130A" w:rsidP="00820B1B">
            <w:pPr>
              <w:jc w:val="center"/>
              <w:rPr>
                <w:rFonts w:cs="Arial"/>
                <w:noProof/>
                <w:sz w:val="18"/>
                <w:szCs w:val="22"/>
                <w:lang w:val="es-CO" w:eastAsia="es-CO"/>
              </w:rPr>
            </w:pPr>
          </w:p>
        </w:tc>
        <w:tc>
          <w:tcPr>
            <w:tcW w:w="992" w:type="dxa"/>
            <w:vAlign w:val="center"/>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3C130A" w:rsidRPr="00B066DF" w:rsidRDefault="003C130A" w:rsidP="00820B1B">
            <w:pPr>
              <w:jc w:val="center"/>
              <w:rPr>
                <w:rFonts w:cs="Arial"/>
                <w:sz w:val="18"/>
                <w:szCs w:val="22"/>
                <w:lang w:val="es-CO"/>
              </w:rPr>
            </w:pPr>
          </w:p>
        </w:tc>
        <w:tc>
          <w:tcPr>
            <w:tcW w:w="1756" w:type="dxa"/>
            <w:vMerge/>
          </w:tcPr>
          <w:p w:rsidR="003C130A" w:rsidRPr="00B066DF" w:rsidRDefault="003C130A" w:rsidP="00820B1B">
            <w:pPr>
              <w:jc w:val="center"/>
              <w:rPr>
                <w:rFonts w:cs="Arial"/>
                <w:sz w:val="18"/>
                <w:szCs w:val="22"/>
                <w:lang w:val="es-CO"/>
              </w:rPr>
            </w:pP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Residuo de barrido</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tcPr>
          <w:p w:rsidR="003C130A" w:rsidRPr="00B066DF" w:rsidRDefault="003C130A" w:rsidP="00820B1B">
            <w:pPr>
              <w:jc w:val="center"/>
              <w:rPr>
                <w:rFonts w:cs="Arial"/>
                <w:sz w:val="18"/>
                <w:szCs w:val="22"/>
              </w:rPr>
            </w:pPr>
            <w:r w:rsidRPr="00B066DF">
              <w:rPr>
                <w:rFonts w:cs="Arial"/>
                <w:noProof/>
                <w:sz w:val="18"/>
                <w:szCs w:val="22"/>
                <w:lang w:val="es-CO" w:eastAsia="es-CO"/>
              </w:rPr>
              <w:t>X</w:t>
            </w:r>
          </w:p>
        </w:tc>
        <w:tc>
          <w:tcPr>
            <w:tcW w:w="1418" w:type="dxa"/>
          </w:tcPr>
          <w:p w:rsidR="003C130A" w:rsidRPr="00B066DF" w:rsidRDefault="003C130A" w:rsidP="00820B1B">
            <w:pPr>
              <w:jc w:val="center"/>
              <w:rPr>
                <w:rFonts w:cs="Arial"/>
                <w:noProof/>
                <w:sz w:val="18"/>
                <w:szCs w:val="22"/>
                <w:lang w:val="es-CO" w:eastAsia="es-CO"/>
              </w:rPr>
            </w:pPr>
          </w:p>
        </w:tc>
        <w:tc>
          <w:tcPr>
            <w:tcW w:w="992" w:type="dxa"/>
            <w:vAlign w:val="center"/>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3C130A" w:rsidRPr="00B066DF" w:rsidRDefault="003C130A" w:rsidP="00820B1B">
            <w:pPr>
              <w:jc w:val="center"/>
              <w:rPr>
                <w:rFonts w:cs="Arial"/>
                <w:sz w:val="18"/>
                <w:szCs w:val="22"/>
                <w:lang w:val="es-CO"/>
              </w:rPr>
            </w:pPr>
          </w:p>
        </w:tc>
        <w:tc>
          <w:tcPr>
            <w:tcW w:w="1756" w:type="dxa"/>
            <w:vMerge/>
          </w:tcPr>
          <w:p w:rsidR="003C130A" w:rsidRPr="00B066DF" w:rsidRDefault="003C130A" w:rsidP="00820B1B">
            <w:pPr>
              <w:jc w:val="center"/>
              <w:rPr>
                <w:rFonts w:cs="Arial"/>
                <w:sz w:val="18"/>
                <w:szCs w:val="22"/>
                <w:lang w:val="es-CO"/>
              </w:rPr>
            </w:pP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Cuerpos de marcadores</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tcPr>
          <w:p w:rsidR="003C130A" w:rsidRPr="00B066DF" w:rsidRDefault="003C130A" w:rsidP="00820B1B">
            <w:pPr>
              <w:jc w:val="center"/>
              <w:rPr>
                <w:rFonts w:cs="Arial"/>
                <w:noProof/>
                <w:sz w:val="18"/>
                <w:szCs w:val="22"/>
                <w:lang w:val="es-CO" w:eastAsia="es-CO"/>
              </w:rPr>
            </w:pPr>
            <w:r w:rsidRPr="00B066DF">
              <w:rPr>
                <w:rFonts w:cs="Arial"/>
                <w:noProof/>
                <w:sz w:val="18"/>
                <w:szCs w:val="22"/>
                <w:lang w:val="es-CO" w:eastAsia="es-CO"/>
              </w:rPr>
              <w:t>X</w:t>
            </w:r>
          </w:p>
        </w:tc>
        <w:tc>
          <w:tcPr>
            <w:tcW w:w="1418" w:type="dxa"/>
            <w:vAlign w:val="center"/>
          </w:tcPr>
          <w:p w:rsidR="003C130A" w:rsidRPr="00B066DF" w:rsidRDefault="003C130A" w:rsidP="00820B1B">
            <w:pPr>
              <w:jc w:val="center"/>
              <w:rPr>
                <w:rFonts w:cs="Arial"/>
                <w:noProof/>
                <w:sz w:val="18"/>
                <w:szCs w:val="22"/>
                <w:lang w:val="es-CO" w:eastAsia="es-CO"/>
              </w:rPr>
            </w:pPr>
          </w:p>
        </w:tc>
        <w:tc>
          <w:tcPr>
            <w:tcW w:w="992" w:type="dxa"/>
            <w:vAlign w:val="center"/>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3C130A" w:rsidRPr="00B066DF" w:rsidRDefault="003C130A" w:rsidP="00820B1B">
            <w:pPr>
              <w:jc w:val="center"/>
              <w:rPr>
                <w:rFonts w:cs="Arial"/>
                <w:sz w:val="18"/>
                <w:szCs w:val="22"/>
                <w:lang w:val="es-CO"/>
              </w:rPr>
            </w:pPr>
          </w:p>
        </w:tc>
        <w:tc>
          <w:tcPr>
            <w:tcW w:w="1756" w:type="dxa"/>
            <w:vMerge/>
          </w:tcPr>
          <w:p w:rsidR="003C130A" w:rsidRPr="00B066DF" w:rsidRDefault="003C130A" w:rsidP="00820B1B">
            <w:pPr>
              <w:jc w:val="center"/>
              <w:rPr>
                <w:rFonts w:cs="Arial"/>
                <w:sz w:val="18"/>
                <w:szCs w:val="22"/>
                <w:lang w:val="es-CO"/>
              </w:rPr>
            </w:pP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 xml:space="preserve">CD´S </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tcPr>
          <w:p w:rsidR="003C130A" w:rsidRPr="00B066DF" w:rsidRDefault="003C130A" w:rsidP="00820B1B">
            <w:pPr>
              <w:jc w:val="center"/>
              <w:rPr>
                <w:rFonts w:cs="Arial"/>
                <w:noProof/>
                <w:sz w:val="18"/>
                <w:szCs w:val="22"/>
                <w:lang w:val="es-CO" w:eastAsia="es-CO"/>
              </w:rPr>
            </w:pPr>
            <w:r w:rsidRPr="00B066DF">
              <w:rPr>
                <w:rFonts w:cs="Arial"/>
                <w:noProof/>
                <w:sz w:val="18"/>
                <w:szCs w:val="22"/>
                <w:lang w:val="es-CO" w:eastAsia="es-CO"/>
              </w:rPr>
              <w:t>X</w:t>
            </w:r>
          </w:p>
        </w:tc>
        <w:tc>
          <w:tcPr>
            <w:tcW w:w="1418" w:type="dxa"/>
            <w:vAlign w:val="center"/>
          </w:tcPr>
          <w:p w:rsidR="003C130A" w:rsidRPr="00B066DF" w:rsidRDefault="003C130A" w:rsidP="00820B1B">
            <w:pPr>
              <w:jc w:val="center"/>
              <w:rPr>
                <w:rFonts w:cs="Arial"/>
                <w:noProof/>
                <w:sz w:val="18"/>
                <w:szCs w:val="22"/>
                <w:lang w:val="es-CO" w:eastAsia="es-CO"/>
              </w:rPr>
            </w:pPr>
          </w:p>
        </w:tc>
        <w:tc>
          <w:tcPr>
            <w:tcW w:w="992" w:type="dxa"/>
            <w:vAlign w:val="center"/>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3C130A" w:rsidRPr="00B066DF" w:rsidRDefault="003C130A" w:rsidP="00820B1B">
            <w:pPr>
              <w:jc w:val="center"/>
              <w:rPr>
                <w:rFonts w:cs="Arial"/>
                <w:sz w:val="18"/>
                <w:szCs w:val="22"/>
                <w:lang w:val="es-CO"/>
              </w:rPr>
            </w:pPr>
          </w:p>
        </w:tc>
        <w:tc>
          <w:tcPr>
            <w:tcW w:w="1756" w:type="dxa"/>
            <w:vMerge/>
          </w:tcPr>
          <w:p w:rsidR="003C130A" w:rsidRPr="00B066DF" w:rsidRDefault="003C130A" w:rsidP="00820B1B">
            <w:pPr>
              <w:jc w:val="center"/>
              <w:rPr>
                <w:rFonts w:cs="Arial"/>
                <w:sz w:val="18"/>
                <w:szCs w:val="22"/>
                <w:lang w:val="es-CO"/>
              </w:rPr>
            </w:pP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Lapiceros</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tcPr>
          <w:p w:rsidR="003C130A" w:rsidRPr="00B066DF" w:rsidRDefault="003C130A" w:rsidP="00820B1B">
            <w:pPr>
              <w:jc w:val="center"/>
              <w:rPr>
                <w:rFonts w:cs="Arial"/>
                <w:sz w:val="18"/>
                <w:szCs w:val="22"/>
              </w:rPr>
            </w:pPr>
            <w:r w:rsidRPr="00B066DF">
              <w:rPr>
                <w:rFonts w:cs="Arial"/>
                <w:noProof/>
                <w:sz w:val="18"/>
                <w:szCs w:val="22"/>
                <w:lang w:val="es-CO" w:eastAsia="es-CO"/>
              </w:rPr>
              <w:t>X</w:t>
            </w:r>
          </w:p>
        </w:tc>
        <w:tc>
          <w:tcPr>
            <w:tcW w:w="1418" w:type="dxa"/>
            <w:vAlign w:val="center"/>
          </w:tcPr>
          <w:p w:rsidR="003C130A" w:rsidRPr="00B066DF" w:rsidRDefault="003C130A" w:rsidP="00820B1B">
            <w:pPr>
              <w:jc w:val="center"/>
              <w:rPr>
                <w:rFonts w:cs="Arial"/>
                <w:noProof/>
                <w:sz w:val="18"/>
                <w:szCs w:val="22"/>
                <w:lang w:val="es-CO" w:eastAsia="es-CO"/>
              </w:rPr>
            </w:pPr>
          </w:p>
        </w:tc>
        <w:tc>
          <w:tcPr>
            <w:tcW w:w="992" w:type="dxa"/>
            <w:vAlign w:val="center"/>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3C130A" w:rsidRPr="00B066DF" w:rsidRDefault="003C130A" w:rsidP="00820B1B">
            <w:pPr>
              <w:jc w:val="center"/>
              <w:rPr>
                <w:rFonts w:cs="Arial"/>
                <w:sz w:val="18"/>
                <w:szCs w:val="22"/>
                <w:lang w:val="es-CO"/>
              </w:rPr>
            </w:pPr>
          </w:p>
        </w:tc>
        <w:tc>
          <w:tcPr>
            <w:tcW w:w="1756" w:type="dxa"/>
            <w:vMerge/>
          </w:tcPr>
          <w:p w:rsidR="003C130A" w:rsidRPr="00B066DF" w:rsidRDefault="003C130A" w:rsidP="00820B1B">
            <w:pPr>
              <w:jc w:val="center"/>
              <w:rPr>
                <w:rFonts w:cs="Arial"/>
                <w:sz w:val="18"/>
                <w:szCs w:val="22"/>
                <w:lang w:val="es-CO"/>
              </w:rPr>
            </w:pP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 xml:space="preserve">Papel aluminio </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tcPr>
          <w:p w:rsidR="003C130A" w:rsidRPr="00B066DF" w:rsidRDefault="003C130A" w:rsidP="00820B1B">
            <w:pPr>
              <w:jc w:val="center"/>
              <w:rPr>
                <w:rFonts w:cs="Arial"/>
                <w:sz w:val="18"/>
                <w:szCs w:val="22"/>
              </w:rPr>
            </w:pPr>
            <w:r w:rsidRPr="00B066DF">
              <w:rPr>
                <w:rFonts w:cs="Arial"/>
                <w:noProof/>
                <w:sz w:val="18"/>
                <w:szCs w:val="22"/>
                <w:lang w:val="es-CO" w:eastAsia="es-CO"/>
              </w:rPr>
              <w:t>X</w:t>
            </w:r>
          </w:p>
        </w:tc>
        <w:tc>
          <w:tcPr>
            <w:tcW w:w="1418" w:type="dxa"/>
            <w:vAlign w:val="center"/>
          </w:tcPr>
          <w:p w:rsidR="003C130A" w:rsidRPr="00B066DF" w:rsidRDefault="003C130A" w:rsidP="00820B1B">
            <w:pPr>
              <w:jc w:val="center"/>
              <w:rPr>
                <w:rFonts w:cs="Arial"/>
                <w:noProof/>
                <w:sz w:val="18"/>
                <w:szCs w:val="22"/>
                <w:lang w:val="es-CO" w:eastAsia="es-CO"/>
              </w:rPr>
            </w:pPr>
          </w:p>
        </w:tc>
        <w:tc>
          <w:tcPr>
            <w:tcW w:w="992" w:type="dxa"/>
            <w:vAlign w:val="center"/>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3C130A" w:rsidRPr="00B066DF" w:rsidRDefault="003C130A" w:rsidP="00820B1B">
            <w:pPr>
              <w:jc w:val="center"/>
              <w:rPr>
                <w:rFonts w:cs="Arial"/>
                <w:sz w:val="18"/>
                <w:szCs w:val="22"/>
                <w:lang w:val="es-CO"/>
              </w:rPr>
            </w:pPr>
          </w:p>
        </w:tc>
        <w:tc>
          <w:tcPr>
            <w:tcW w:w="1756" w:type="dxa"/>
            <w:vMerge/>
          </w:tcPr>
          <w:p w:rsidR="003C130A" w:rsidRPr="00B066DF" w:rsidRDefault="003C130A" w:rsidP="00820B1B">
            <w:pPr>
              <w:jc w:val="center"/>
              <w:rPr>
                <w:rFonts w:cs="Arial"/>
                <w:sz w:val="18"/>
                <w:szCs w:val="22"/>
                <w:lang w:val="es-CO"/>
              </w:rPr>
            </w:pP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Papel carbón</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tcPr>
          <w:p w:rsidR="003C130A" w:rsidRPr="00B066DF" w:rsidRDefault="003C130A" w:rsidP="00820B1B">
            <w:pPr>
              <w:jc w:val="center"/>
              <w:rPr>
                <w:rFonts w:cs="Arial"/>
                <w:sz w:val="18"/>
                <w:szCs w:val="22"/>
              </w:rPr>
            </w:pPr>
            <w:r w:rsidRPr="00B066DF">
              <w:rPr>
                <w:rFonts w:cs="Arial"/>
                <w:noProof/>
                <w:sz w:val="18"/>
                <w:szCs w:val="22"/>
                <w:lang w:val="es-CO" w:eastAsia="es-CO"/>
              </w:rPr>
              <w:t>X</w:t>
            </w:r>
          </w:p>
        </w:tc>
        <w:tc>
          <w:tcPr>
            <w:tcW w:w="1418" w:type="dxa"/>
            <w:vAlign w:val="center"/>
          </w:tcPr>
          <w:p w:rsidR="003C130A" w:rsidRPr="00B066DF" w:rsidRDefault="003C130A" w:rsidP="00820B1B">
            <w:pPr>
              <w:jc w:val="center"/>
              <w:rPr>
                <w:rFonts w:cs="Arial"/>
                <w:noProof/>
                <w:sz w:val="18"/>
                <w:szCs w:val="22"/>
                <w:lang w:val="es-CO" w:eastAsia="es-CO"/>
              </w:rPr>
            </w:pPr>
          </w:p>
        </w:tc>
        <w:tc>
          <w:tcPr>
            <w:tcW w:w="992" w:type="dxa"/>
            <w:vAlign w:val="center"/>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3C130A" w:rsidRPr="00B066DF" w:rsidRDefault="003C130A" w:rsidP="00820B1B">
            <w:pPr>
              <w:jc w:val="center"/>
              <w:rPr>
                <w:rFonts w:cs="Arial"/>
                <w:sz w:val="18"/>
                <w:szCs w:val="22"/>
                <w:lang w:val="es-CO"/>
              </w:rPr>
            </w:pPr>
          </w:p>
        </w:tc>
        <w:tc>
          <w:tcPr>
            <w:tcW w:w="1756" w:type="dxa"/>
            <w:vMerge/>
          </w:tcPr>
          <w:p w:rsidR="003C130A" w:rsidRPr="00B066DF" w:rsidRDefault="003C130A" w:rsidP="00820B1B">
            <w:pPr>
              <w:jc w:val="center"/>
              <w:rPr>
                <w:rFonts w:cs="Arial"/>
                <w:sz w:val="18"/>
                <w:szCs w:val="22"/>
                <w:lang w:val="es-CO"/>
              </w:rPr>
            </w:pP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Papel celofán</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tcPr>
          <w:p w:rsidR="003C130A" w:rsidRPr="00B066DF" w:rsidRDefault="003C130A" w:rsidP="00820B1B">
            <w:pPr>
              <w:jc w:val="center"/>
              <w:rPr>
                <w:rFonts w:cs="Arial"/>
                <w:sz w:val="18"/>
                <w:szCs w:val="22"/>
              </w:rPr>
            </w:pPr>
            <w:r w:rsidRPr="00B066DF">
              <w:rPr>
                <w:rFonts w:cs="Arial"/>
                <w:noProof/>
                <w:sz w:val="18"/>
                <w:szCs w:val="22"/>
                <w:lang w:val="es-CO" w:eastAsia="es-CO"/>
              </w:rPr>
              <w:t>X</w:t>
            </w:r>
          </w:p>
        </w:tc>
        <w:tc>
          <w:tcPr>
            <w:tcW w:w="1418" w:type="dxa"/>
            <w:vAlign w:val="center"/>
          </w:tcPr>
          <w:p w:rsidR="003C130A" w:rsidRPr="00B066DF" w:rsidRDefault="003C130A" w:rsidP="00820B1B">
            <w:pPr>
              <w:jc w:val="center"/>
              <w:rPr>
                <w:rFonts w:cs="Arial"/>
                <w:noProof/>
                <w:sz w:val="18"/>
                <w:szCs w:val="22"/>
                <w:lang w:val="es-CO" w:eastAsia="es-CO"/>
              </w:rPr>
            </w:pPr>
          </w:p>
        </w:tc>
        <w:tc>
          <w:tcPr>
            <w:tcW w:w="992" w:type="dxa"/>
            <w:vAlign w:val="center"/>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3C130A" w:rsidRPr="00B066DF" w:rsidRDefault="003C130A" w:rsidP="00820B1B">
            <w:pPr>
              <w:jc w:val="center"/>
              <w:rPr>
                <w:rFonts w:cs="Arial"/>
                <w:sz w:val="18"/>
                <w:szCs w:val="22"/>
                <w:lang w:val="es-CO"/>
              </w:rPr>
            </w:pPr>
          </w:p>
        </w:tc>
        <w:tc>
          <w:tcPr>
            <w:tcW w:w="1756" w:type="dxa"/>
            <w:vMerge/>
          </w:tcPr>
          <w:p w:rsidR="003C130A" w:rsidRPr="00B066DF" w:rsidRDefault="003C130A" w:rsidP="00820B1B">
            <w:pPr>
              <w:jc w:val="center"/>
              <w:rPr>
                <w:rFonts w:cs="Arial"/>
                <w:sz w:val="18"/>
                <w:szCs w:val="22"/>
                <w:lang w:val="es-CO"/>
              </w:rPr>
            </w:pP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Envolturas de remas de papel</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tcPr>
          <w:p w:rsidR="003C130A" w:rsidRPr="00B066DF" w:rsidRDefault="003C130A" w:rsidP="00820B1B">
            <w:pPr>
              <w:jc w:val="center"/>
              <w:rPr>
                <w:rFonts w:cs="Arial"/>
                <w:sz w:val="18"/>
                <w:szCs w:val="22"/>
              </w:rPr>
            </w:pPr>
            <w:r w:rsidRPr="00B066DF">
              <w:rPr>
                <w:rFonts w:cs="Arial"/>
                <w:noProof/>
                <w:sz w:val="18"/>
                <w:szCs w:val="22"/>
                <w:lang w:val="es-CO" w:eastAsia="es-CO"/>
              </w:rPr>
              <w:t>X</w:t>
            </w:r>
          </w:p>
        </w:tc>
        <w:tc>
          <w:tcPr>
            <w:tcW w:w="1418" w:type="dxa"/>
            <w:vAlign w:val="center"/>
          </w:tcPr>
          <w:p w:rsidR="003C130A" w:rsidRPr="00B066DF" w:rsidRDefault="003C130A" w:rsidP="00820B1B">
            <w:pPr>
              <w:jc w:val="center"/>
              <w:rPr>
                <w:rFonts w:cs="Arial"/>
                <w:noProof/>
                <w:sz w:val="18"/>
                <w:szCs w:val="22"/>
                <w:lang w:val="es-CO" w:eastAsia="es-CO"/>
              </w:rPr>
            </w:pPr>
          </w:p>
        </w:tc>
        <w:tc>
          <w:tcPr>
            <w:tcW w:w="992" w:type="dxa"/>
            <w:vAlign w:val="center"/>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3C130A" w:rsidRPr="00B066DF" w:rsidRDefault="003C130A" w:rsidP="00820B1B">
            <w:pPr>
              <w:jc w:val="center"/>
              <w:rPr>
                <w:rFonts w:cs="Arial"/>
                <w:sz w:val="18"/>
                <w:szCs w:val="22"/>
                <w:lang w:val="es-CO"/>
              </w:rPr>
            </w:pPr>
          </w:p>
        </w:tc>
        <w:tc>
          <w:tcPr>
            <w:tcW w:w="1756" w:type="dxa"/>
            <w:vMerge/>
          </w:tcPr>
          <w:p w:rsidR="003C130A" w:rsidRPr="00B066DF" w:rsidRDefault="003C130A" w:rsidP="00820B1B">
            <w:pPr>
              <w:jc w:val="center"/>
              <w:rPr>
                <w:rFonts w:cs="Arial"/>
                <w:sz w:val="18"/>
                <w:szCs w:val="22"/>
                <w:lang w:val="es-CO"/>
              </w:rPr>
            </w:pP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Papel laminado</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tcPr>
          <w:p w:rsidR="003C130A" w:rsidRPr="00B066DF" w:rsidRDefault="003C130A" w:rsidP="00820B1B">
            <w:pPr>
              <w:jc w:val="center"/>
              <w:rPr>
                <w:rFonts w:cs="Arial"/>
                <w:sz w:val="18"/>
                <w:szCs w:val="22"/>
              </w:rPr>
            </w:pPr>
            <w:r w:rsidRPr="00B066DF">
              <w:rPr>
                <w:rFonts w:cs="Arial"/>
                <w:noProof/>
                <w:sz w:val="18"/>
                <w:szCs w:val="22"/>
                <w:lang w:val="es-CO" w:eastAsia="es-CO"/>
              </w:rPr>
              <w:t>X</w:t>
            </w:r>
          </w:p>
        </w:tc>
        <w:tc>
          <w:tcPr>
            <w:tcW w:w="1418" w:type="dxa"/>
          </w:tcPr>
          <w:p w:rsidR="003C130A" w:rsidRPr="00B066DF" w:rsidRDefault="003C130A" w:rsidP="00820B1B">
            <w:pPr>
              <w:jc w:val="center"/>
              <w:rPr>
                <w:rFonts w:cs="Arial"/>
                <w:noProof/>
                <w:sz w:val="18"/>
                <w:szCs w:val="22"/>
                <w:lang w:val="es-CO" w:eastAsia="es-CO"/>
              </w:rPr>
            </w:pPr>
          </w:p>
        </w:tc>
        <w:tc>
          <w:tcPr>
            <w:tcW w:w="992" w:type="dxa"/>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3C130A" w:rsidRPr="00B066DF" w:rsidRDefault="003C130A" w:rsidP="00820B1B">
            <w:pPr>
              <w:jc w:val="center"/>
              <w:rPr>
                <w:rFonts w:cs="Arial"/>
                <w:sz w:val="18"/>
                <w:szCs w:val="22"/>
                <w:lang w:val="es-CO"/>
              </w:rPr>
            </w:pPr>
          </w:p>
        </w:tc>
        <w:tc>
          <w:tcPr>
            <w:tcW w:w="1756" w:type="dxa"/>
            <w:vMerge/>
          </w:tcPr>
          <w:p w:rsidR="003C130A" w:rsidRPr="00B066DF" w:rsidRDefault="003C130A" w:rsidP="00820B1B">
            <w:pPr>
              <w:jc w:val="center"/>
              <w:rPr>
                <w:rFonts w:cs="Arial"/>
                <w:sz w:val="18"/>
                <w:szCs w:val="22"/>
                <w:lang w:val="es-CO"/>
              </w:rPr>
            </w:pPr>
          </w:p>
        </w:tc>
        <w:tc>
          <w:tcPr>
            <w:tcW w:w="2977" w:type="dxa"/>
          </w:tcPr>
          <w:p w:rsidR="003C130A" w:rsidRPr="00B066DF" w:rsidRDefault="003C130A" w:rsidP="00820B1B">
            <w:pPr>
              <w:jc w:val="center"/>
              <w:rPr>
                <w:rFonts w:cs="Arial"/>
                <w:sz w:val="18"/>
                <w:szCs w:val="22"/>
                <w:lang w:val="es-CO"/>
              </w:rPr>
            </w:pPr>
            <w:r w:rsidRPr="00B066DF">
              <w:rPr>
                <w:rFonts w:cs="Arial"/>
                <w:sz w:val="18"/>
                <w:szCs w:val="22"/>
                <w:lang w:val="es-CO"/>
              </w:rPr>
              <w:t>Papel mantequilla</w:t>
            </w:r>
          </w:p>
        </w:tc>
        <w:tc>
          <w:tcPr>
            <w:tcW w:w="1418" w:type="dxa"/>
          </w:tcPr>
          <w:p w:rsidR="003C130A" w:rsidRPr="00B066DF" w:rsidRDefault="003C130A" w:rsidP="00820B1B">
            <w:pPr>
              <w:jc w:val="center"/>
              <w:rPr>
                <w:rFonts w:cs="Arial"/>
                <w:noProof/>
                <w:sz w:val="18"/>
                <w:szCs w:val="22"/>
                <w:lang w:val="es-CO" w:eastAsia="es-CO"/>
              </w:rPr>
            </w:pPr>
          </w:p>
        </w:tc>
        <w:tc>
          <w:tcPr>
            <w:tcW w:w="1417" w:type="dxa"/>
          </w:tcPr>
          <w:p w:rsidR="003C130A" w:rsidRPr="00B066DF" w:rsidRDefault="003C130A" w:rsidP="00820B1B">
            <w:pPr>
              <w:jc w:val="center"/>
              <w:rPr>
                <w:rFonts w:cs="Arial"/>
                <w:noProof/>
                <w:sz w:val="18"/>
                <w:szCs w:val="22"/>
                <w:lang w:val="es-CO" w:eastAsia="es-CO"/>
              </w:rPr>
            </w:pPr>
          </w:p>
        </w:tc>
        <w:tc>
          <w:tcPr>
            <w:tcW w:w="1559" w:type="dxa"/>
          </w:tcPr>
          <w:p w:rsidR="003C130A" w:rsidRPr="00B066DF" w:rsidRDefault="003C130A" w:rsidP="00820B1B">
            <w:pPr>
              <w:jc w:val="center"/>
              <w:rPr>
                <w:rFonts w:cs="Arial"/>
                <w:sz w:val="18"/>
                <w:szCs w:val="22"/>
              </w:rPr>
            </w:pPr>
            <w:r w:rsidRPr="00B066DF">
              <w:rPr>
                <w:rFonts w:cs="Arial"/>
                <w:noProof/>
                <w:sz w:val="18"/>
                <w:szCs w:val="22"/>
                <w:lang w:val="es-CO" w:eastAsia="es-CO"/>
              </w:rPr>
              <w:t>X</w:t>
            </w:r>
          </w:p>
        </w:tc>
        <w:tc>
          <w:tcPr>
            <w:tcW w:w="1418" w:type="dxa"/>
          </w:tcPr>
          <w:p w:rsidR="003C130A" w:rsidRPr="00B066DF" w:rsidRDefault="003C130A" w:rsidP="00820B1B">
            <w:pPr>
              <w:jc w:val="center"/>
              <w:rPr>
                <w:rFonts w:cs="Arial"/>
                <w:noProof/>
                <w:sz w:val="18"/>
                <w:szCs w:val="22"/>
                <w:lang w:val="es-CO" w:eastAsia="es-CO"/>
              </w:rPr>
            </w:pPr>
          </w:p>
        </w:tc>
        <w:tc>
          <w:tcPr>
            <w:tcW w:w="992" w:type="dxa"/>
          </w:tcPr>
          <w:p w:rsidR="003C130A" w:rsidRPr="00B066DF" w:rsidRDefault="003C130A" w:rsidP="00820B1B">
            <w:pPr>
              <w:jc w:val="center"/>
              <w:rPr>
                <w:rFonts w:cs="Arial"/>
                <w:noProof/>
                <w:sz w:val="18"/>
                <w:szCs w:val="22"/>
                <w:lang w:val="es-CO" w:eastAsia="es-CO"/>
              </w:rPr>
            </w:pPr>
          </w:p>
        </w:tc>
      </w:tr>
      <w:tr w:rsidR="00C6195A" w:rsidRPr="00B066DF" w:rsidTr="00820B1B">
        <w:tc>
          <w:tcPr>
            <w:tcW w:w="1074" w:type="dxa"/>
            <w:vMerge/>
          </w:tcPr>
          <w:p w:rsidR="002654D8" w:rsidRPr="00B066DF" w:rsidRDefault="002654D8" w:rsidP="00820B1B">
            <w:pPr>
              <w:jc w:val="center"/>
              <w:rPr>
                <w:rFonts w:cs="Arial"/>
                <w:sz w:val="18"/>
                <w:szCs w:val="22"/>
                <w:lang w:val="es-CO"/>
              </w:rPr>
            </w:pPr>
          </w:p>
        </w:tc>
        <w:tc>
          <w:tcPr>
            <w:tcW w:w="1756" w:type="dxa"/>
            <w:vMerge/>
          </w:tcPr>
          <w:p w:rsidR="002654D8" w:rsidRPr="00B066DF" w:rsidRDefault="002654D8" w:rsidP="00820B1B">
            <w:pPr>
              <w:jc w:val="center"/>
              <w:rPr>
                <w:rFonts w:cs="Arial"/>
                <w:sz w:val="18"/>
                <w:szCs w:val="22"/>
                <w:lang w:val="es-CO"/>
              </w:rPr>
            </w:pPr>
          </w:p>
        </w:tc>
        <w:tc>
          <w:tcPr>
            <w:tcW w:w="2977" w:type="dxa"/>
          </w:tcPr>
          <w:p w:rsidR="002654D8" w:rsidRPr="00B066DF" w:rsidRDefault="002654D8" w:rsidP="00820B1B">
            <w:pPr>
              <w:jc w:val="center"/>
              <w:rPr>
                <w:rFonts w:cs="Arial"/>
                <w:sz w:val="18"/>
                <w:szCs w:val="22"/>
                <w:lang w:val="es-CO"/>
              </w:rPr>
            </w:pPr>
            <w:r w:rsidRPr="00B066DF">
              <w:rPr>
                <w:rFonts w:cs="Arial"/>
                <w:sz w:val="18"/>
                <w:szCs w:val="22"/>
                <w:lang w:val="es-CO"/>
              </w:rPr>
              <w:t xml:space="preserve">Papel Contaminado </w:t>
            </w:r>
          </w:p>
        </w:tc>
        <w:tc>
          <w:tcPr>
            <w:tcW w:w="1418" w:type="dxa"/>
          </w:tcPr>
          <w:p w:rsidR="002654D8" w:rsidRPr="00B066DF" w:rsidRDefault="002654D8" w:rsidP="00820B1B">
            <w:pPr>
              <w:jc w:val="center"/>
              <w:rPr>
                <w:rFonts w:cs="Arial"/>
                <w:noProof/>
                <w:sz w:val="18"/>
                <w:szCs w:val="22"/>
                <w:lang w:val="es-CO" w:eastAsia="es-CO"/>
              </w:rPr>
            </w:pPr>
          </w:p>
        </w:tc>
        <w:tc>
          <w:tcPr>
            <w:tcW w:w="1417" w:type="dxa"/>
          </w:tcPr>
          <w:p w:rsidR="002654D8" w:rsidRPr="00B066DF" w:rsidRDefault="002654D8" w:rsidP="00820B1B">
            <w:pPr>
              <w:jc w:val="center"/>
              <w:rPr>
                <w:rFonts w:cs="Arial"/>
                <w:noProof/>
                <w:sz w:val="18"/>
                <w:szCs w:val="22"/>
                <w:lang w:val="es-CO" w:eastAsia="es-CO"/>
              </w:rPr>
            </w:pPr>
          </w:p>
        </w:tc>
        <w:tc>
          <w:tcPr>
            <w:tcW w:w="1559" w:type="dxa"/>
          </w:tcPr>
          <w:p w:rsidR="002654D8" w:rsidRPr="00B066DF" w:rsidRDefault="002654D8" w:rsidP="00820B1B">
            <w:pPr>
              <w:jc w:val="center"/>
              <w:rPr>
                <w:rFonts w:cs="Arial"/>
                <w:sz w:val="18"/>
                <w:szCs w:val="22"/>
              </w:rPr>
            </w:pPr>
            <w:r w:rsidRPr="00B066DF">
              <w:rPr>
                <w:rFonts w:cs="Arial"/>
                <w:sz w:val="18"/>
                <w:szCs w:val="22"/>
              </w:rPr>
              <w:t>X</w:t>
            </w:r>
          </w:p>
        </w:tc>
        <w:tc>
          <w:tcPr>
            <w:tcW w:w="1418" w:type="dxa"/>
          </w:tcPr>
          <w:p w:rsidR="002654D8" w:rsidRPr="00B066DF" w:rsidRDefault="002654D8" w:rsidP="00820B1B">
            <w:pPr>
              <w:jc w:val="center"/>
              <w:rPr>
                <w:rFonts w:cs="Arial"/>
                <w:noProof/>
                <w:sz w:val="18"/>
                <w:szCs w:val="22"/>
                <w:lang w:val="es-CO" w:eastAsia="es-CO"/>
              </w:rPr>
            </w:pPr>
          </w:p>
        </w:tc>
        <w:tc>
          <w:tcPr>
            <w:tcW w:w="992" w:type="dxa"/>
          </w:tcPr>
          <w:p w:rsidR="002654D8" w:rsidRPr="00B066DF" w:rsidRDefault="002654D8" w:rsidP="00820B1B">
            <w:pPr>
              <w:jc w:val="center"/>
              <w:rPr>
                <w:rFonts w:cs="Arial"/>
                <w:noProof/>
                <w:sz w:val="18"/>
                <w:szCs w:val="22"/>
                <w:lang w:val="es-CO" w:eastAsia="es-CO"/>
              </w:rPr>
            </w:pPr>
          </w:p>
        </w:tc>
      </w:tr>
      <w:tr w:rsidR="00C6195A" w:rsidRPr="00B066DF" w:rsidTr="00820B1B">
        <w:tc>
          <w:tcPr>
            <w:tcW w:w="1074" w:type="dxa"/>
            <w:vMerge/>
          </w:tcPr>
          <w:p w:rsidR="002654D8" w:rsidRPr="00B066DF" w:rsidRDefault="002654D8" w:rsidP="00820B1B">
            <w:pPr>
              <w:jc w:val="center"/>
              <w:rPr>
                <w:rFonts w:cs="Arial"/>
                <w:sz w:val="18"/>
                <w:szCs w:val="22"/>
                <w:lang w:val="es-CO"/>
              </w:rPr>
            </w:pPr>
          </w:p>
        </w:tc>
        <w:tc>
          <w:tcPr>
            <w:tcW w:w="1756" w:type="dxa"/>
            <w:vMerge/>
          </w:tcPr>
          <w:p w:rsidR="002654D8" w:rsidRPr="00B066DF" w:rsidRDefault="002654D8" w:rsidP="00820B1B">
            <w:pPr>
              <w:jc w:val="center"/>
              <w:rPr>
                <w:rFonts w:cs="Arial"/>
                <w:sz w:val="18"/>
                <w:szCs w:val="22"/>
                <w:lang w:val="es-CO"/>
              </w:rPr>
            </w:pPr>
          </w:p>
        </w:tc>
        <w:tc>
          <w:tcPr>
            <w:tcW w:w="2977" w:type="dxa"/>
          </w:tcPr>
          <w:p w:rsidR="002654D8" w:rsidRPr="00B066DF" w:rsidRDefault="00820B1B" w:rsidP="00820B1B">
            <w:pPr>
              <w:jc w:val="center"/>
              <w:rPr>
                <w:rFonts w:cs="Arial"/>
                <w:sz w:val="18"/>
                <w:szCs w:val="22"/>
                <w:lang w:val="es-CO"/>
              </w:rPr>
            </w:pPr>
            <w:r w:rsidRPr="00B066DF">
              <w:rPr>
                <w:rFonts w:cs="Arial"/>
                <w:sz w:val="18"/>
                <w:szCs w:val="22"/>
                <w:lang w:val="es-CO"/>
              </w:rPr>
              <w:t xml:space="preserve">Post </w:t>
            </w:r>
            <w:proofErr w:type="spellStart"/>
            <w:r w:rsidRPr="00B066DF">
              <w:rPr>
                <w:rFonts w:cs="Arial"/>
                <w:sz w:val="18"/>
                <w:szCs w:val="22"/>
                <w:lang w:val="es-CO"/>
              </w:rPr>
              <w:t>it</w:t>
            </w:r>
            <w:proofErr w:type="spellEnd"/>
            <w:r w:rsidRPr="00B066DF">
              <w:rPr>
                <w:rFonts w:cs="Arial"/>
                <w:sz w:val="18"/>
                <w:szCs w:val="22"/>
                <w:lang w:val="es-CO"/>
              </w:rPr>
              <w:t xml:space="preserve"> (nota pegante)</w:t>
            </w:r>
          </w:p>
        </w:tc>
        <w:tc>
          <w:tcPr>
            <w:tcW w:w="1418" w:type="dxa"/>
          </w:tcPr>
          <w:p w:rsidR="002654D8" w:rsidRPr="00B066DF" w:rsidRDefault="002654D8" w:rsidP="00820B1B">
            <w:pPr>
              <w:jc w:val="center"/>
              <w:rPr>
                <w:rFonts w:cs="Arial"/>
                <w:noProof/>
                <w:sz w:val="18"/>
                <w:szCs w:val="22"/>
                <w:lang w:val="es-CO" w:eastAsia="es-CO"/>
              </w:rPr>
            </w:pPr>
          </w:p>
        </w:tc>
        <w:tc>
          <w:tcPr>
            <w:tcW w:w="1417" w:type="dxa"/>
          </w:tcPr>
          <w:p w:rsidR="002654D8" w:rsidRPr="00B066DF" w:rsidRDefault="002654D8" w:rsidP="00820B1B">
            <w:pPr>
              <w:jc w:val="center"/>
              <w:rPr>
                <w:rFonts w:cs="Arial"/>
                <w:noProof/>
                <w:sz w:val="18"/>
                <w:szCs w:val="22"/>
                <w:lang w:val="es-CO" w:eastAsia="es-CO"/>
              </w:rPr>
            </w:pPr>
          </w:p>
        </w:tc>
        <w:tc>
          <w:tcPr>
            <w:tcW w:w="1559" w:type="dxa"/>
          </w:tcPr>
          <w:p w:rsidR="002654D8" w:rsidRPr="00B066DF" w:rsidRDefault="002654D8" w:rsidP="00820B1B">
            <w:pPr>
              <w:jc w:val="center"/>
              <w:rPr>
                <w:rFonts w:cs="Arial"/>
                <w:sz w:val="18"/>
                <w:szCs w:val="22"/>
              </w:rPr>
            </w:pPr>
            <w:r w:rsidRPr="00B066DF">
              <w:rPr>
                <w:rFonts w:cs="Arial"/>
                <w:sz w:val="18"/>
                <w:szCs w:val="22"/>
              </w:rPr>
              <w:t>X</w:t>
            </w:r>
          </w:p>
        </w:tc>
        <w:tc>
          <w:tcPr>
            <w:tcW w:w="1418" w:type="dxa"/>
          </w:tcPr>
          <w:p w:rsidR="002654D8" w:rsidRPr="00B066DF" w:rsidRDefault="002654D8" w:rsidP="00820B1B">
            <w:pPr>
              <w:jc w:val="center"/>
              <w:rPr>
                <w:rFonts w:cs="Arial"/>
                <w:noProof/>
                <w:sz w:val="18"/>
                <w:szCs w:val="22"/>
                <w:lang w:val="es-CO" w:eastAsia="es-CO"/>
              </w:rPr>
            </w:pPr>
          </w:p>
        </w:tc>
        <w:tc>
          <w:tcPr>
            <w:tcW w:w="992" w:type="dxa"/>
          </w:tcPr>
          <w:p w:rsidR="002654D8" w:rsidRPr="00B066DF" w:rsidRDefault="002654D8" w:rsidP="00820B1B">
            <w:pPr>
              <w:jc w:val="center"/>
              <w:rPr>
                <w:rFonts w:cs="Arial"/>
                <w:noProof/>
                <w:sz w:val="18"/>
                <w:szCs w:val="22"/>
                <w:lang w:val="es-CO" w:eastAsia="es-CO"/>
              </w:rPr>
            </w:pPr>
          </w:p>
        </w:tc>
      </w:tr>
      <w:tr w:rsidR="00C6195A" w:rsidRPr="00B066DF" w:rsidTr="00820B1B">
        <w:tc>
          <w:tcPr>
            <w:tcW w:w="1074" w:type="dxa"/>
            <w:vMerge/>
          </w:tcPr>
          <w:p w:rsidR="002654D8" w:rsidRPr="00B066DF" w:rsidRDefault="002654D8" w:rsidP="00820B1B">
            <w:pPr>
              <w:jc w:val="center"/>
              <w:rPr>
                <w:rFonts w:cs="Arial"/>
                <w:sz w:val="18"/>
                <w:szCs w:val="22"/>
                <w:lang w:val="es-CO"/>
              </w:rPr>
            </w:pPr>
          </w:p>
        </w:tc>
        <w:tc>
          <w:tcPr>
            <w:tcW w:w="1756" w:type="dxa"/>
            <w:vMerge/>
          </w:tcPr>
          <w:p w:rsidR="002654D8" w:rsidRPr="00B066DF" w:rsidRDefault="002654D8" w:rsidP="00820B1B">
            <w:pPr>
              <w:jc w:val="center"/>
              <w:rPr>
                <w:rFonts w:cs="Arial"/>
                <w:sz w:val="18"/>
                <w:szCs w:val="22"/>
                <w:lang w:val="es-CO"/>
              </w:rPr>
            </w:pPr>
          </w:p>
        </w:tc>
        <w:tc>
          <w:tcPr>
            <w:tcW w:w="2977" w:type="dxa"/>
          </w:tcPr>
          <w:p w:rsidR="002654D8" w:rsidRPr="00B066DF" w:rsidRDefault="00820B1B" w:rsidP="00820B1B">
            <w:pPr>
              <w:jc w:val="center"/>
              <w:rPr>
                <w:rFonts w:cs="Arial"/>
                <w:sz w:val="18"/>
                <w:szCs w:val="22"/>
                <w:lang w:val="es-CO"/>
              </w:rPr>
            </w:pPr>
            <w:proofErr w:type="spellStart"/>
            <w:r w:rsidRPr="00B066DF">
              <w:rPr>
                <w:rFonts w:cs="Arial"/>
                <w:sz w:val="18"/>
                <w:szCs w:val="22"/>
                <w:lang w:val="es-CO"/>
              </w:rPr>
              <w:t>Icopor</w:t>
            </w:r>
            <w:proofErr w:type="spellEnd"/>
            <w:r w:rsidRPr="00B066DF">
              <w:rPr>
                <w:rFonts w:cs="Arial"/>
                <w:sz w:val="18"/>
                <w:szCs w:val="22"/>
                <w:lang w:val="es-CO"/>
              </w:rPr>
              <w:t xml:space="preserve"> </w:t>
            </w:r>
          </w:p>
        </w:tc>
        <w:tc>
          <w:tcPr>
            <w:tcW w:w="1418" w:type="dxa"/>
          </w:tcPr>
          <w:p w:rsidR="002654D8" w:rsidRPr="00B066DF" w:rsidRDefault="002654D8" w:rsidP="00820B1B">
            <w:pPr>
              <w:jc w:val="center"/>
              <w:rPr>
                <w:rFonts w:cs="Arial"/>
                <w:noProof/>
                <w:sz w:val="18"/>
                <w:szCs w:val="22"/>
                <w:lang w:val="es-CO" w:eastAsia="es-CO"/>
              </w:rPr>
            </w:pPr>
          </w:p>
        </w:tc>
        <w:tc>
          <w:tcPr>
            <w:tcW w:w="1417" w:type="dxa"/>
          </w:tcPr>
          <w:p w:rsidR="002654D8" w:rsidRPr="00B066DF" w:rsidRDefault="002654D8" w:rsidP="00820B1B">
            <w:pPr>
              <w:jc w:val="center"/>
              <w:rPr>
                <w:rFonts w:cs="Arial"/>
                <w:noProof/>
                <w:sz w:val="18"/>
                <w:szCs w:val="22"/>
                <w:lang w:val="es-CO" w:eastAsia="es-CO"/>
              </w:rPr>
            </w:pPr>
          </w:p>
        </w:tc>
        <w:tc>
          <w:tcPr>
            <w:tcW w:w="1559" w:type="dxa"/>
          </w:tcPr>
          <w:p w:rsidR="002654D8" w:rsidRPr="00B066DF" w:rsidRDefault="002654D8" w:rsidP="00820B1B">
            <w:pPr>
              <w:jc w:val="center"/>
              <w:rPr>
                <w:rFonts w:cs="Arial"/>
                <w:noProof/>
                <w:sz w:val="18"/>
                <w:szCs w:val="22"/>
                <w:lang w:val="es-CO" w:eastAsia="es-CO"/>
              </w:rPr>
            </w:pPr>
            <w:r w:rsidRPr="00B066DF">
              <w:rPr>
                <w:rFonts w:cs="Arial"/>
                <w:noProof/>
                <w:sz w:val="18"/>
                <w:szCs w:val="22"/>
                <w:lang w:val="es-CO" w:eastAsia="es-CO"/>
              </w:rPr>
              <w:t>X</w:t>
            </w:r>
          </w:p>
        </w:tc>
        <w:tc>
          <w:tcPr>
            <w:tcW w:w="1418" w:type="dxa"/>
          </w:tcPr>
          <w:p w:rsidR="002654D8" w:rsidRPr="00B066DF" w:rsidRDefault="002654D8" w:rsidP="00820B1B">
            <w:pPr>
              <w:jc w:val="center"/>
              <w:rPr>
                <w:rFonts w:cs="Arial"/>
                <w:noProof/>
                <w:sz w:val="18"/>
                <w:szCs w:val="22"/>
                <w:lang w:val="es-CO" w:eastAsia="es-CO"/>
              </w:rPr>
            </w:pPr>
          </w:p>
        </w:tc>
        <w:tc>
          <w:tcPr>
            <w:tcW w:w="992" w:type="dxa"/>
          </w:tcPr>
          <w:p w:rsidR="002654D8" w:rsidRPr="00B066DF" w:rsidRDefault="00820B1B" w:rsidP="00820B1B">
            <w:pPr>
              <w:jc w:val="center"/>
              <w:rPr>
                <w:rFonts w:cs="Arial"/>
                <w:noProof/>
                <w:sz w:val="18"/>
                <w:szCs w:val="22"/>
                <w:lang w:val="es-CO" w:eastAsia="es-CO"/>
              </w:rPr>
            </w:pPr>
            <w:r w:rsidRPr="00B066DF">
              <w:rPr>
                <w:rFonts w:cs="Arial"/>
                <w:noProof/>
                <w:sz w:val="18"/>
                <w:szCs w:val="22"/>
                <w:lang w:val="es-CO" w:eastAsia="es-CO"/>
              </w:rPr>
              <w:t>X</w:t>
            </w:r>
          </w:p>
        </w:tc>
      </w:tr>
      <w:tr w:rsidR="00C6195A" w:rsidRPr="00B066DF" w:rsidTr="00820B1B">
        <w:tc>
          <w:tcPr>
            <w:tcW w:w="1074" w:type="dxa"/>
            <w:vMerge/>
            <w:tcBorders>
              <w:bottom w:val="single" w:sz="4" w:space="0" w:color="auto"/>
            </w:tcBorders>
          </w:tcPr>
          <w:p w:rsidR="002654D8" w:rsidRPr="00B066DF" w:rsidRDefault="002654D8" w:rsidP="00820B1B">
            <w:pPr>
              <w:jc w:val="center"/>
              <w:rPr>
                <w:rFonts w:cs="Arial"/>
                <w:sz w:val="18"/>
                <w:szCs w:val="22"/>
                <w:lang w:val="es-CO"/>
              </w:rPr>
            </w:pPr>
          </w:p>
        </w:tc>
        <w:tc>
          <w:tcPr>
            <w:tcW w:w="1756" w:type="dxa"/>
            <w:vMerge/>
            <w:tcBorders>
              <w:bottom w:val="single" w:sz="4" w:space="0" w:color="auto"/>
            </w:tcBorders>
          </w:tcPr>
          <w:p w:rsidR="002654D8" w:rsidRPr="00B066DF" w:rsidRDefault="002654D8" w:rsidP="00820B1B">
            <w:pPr>
              <w:jc w:val="center"/>
              <w:rPr>
                <w:rFonts w:cs="Arial"/>
                <w:sz w:val="18"/>
                <w:szCs w:val="22"/>
                <w:lang w:val="es-CO"/>
              </w:rPr>
            </w:pPr>
          </w:p>
        </w:tc>
        <w:tc>
          <w:tcPr>
            <w:tcW w:w="2977" w:type="dxa"/>
            <w:tcBorders>
              <w:bottom w:val="single" w:sz="4" w:space="0" w:color="auto"/>
            </w:tcBorders>
          </w:tcPr>
          <w:p w:rsidR="002654D8" w:rsidRPr="00B066DF" w:rsidRDefault="002654D8" w:rsidP="00820B1B">
            <w:pPr>
              <w:jc w:val="center"/>
              <w:rPr>
                <w:rFonts w:cs="Arial"/>
                <w:sz w:val="18"/>
                <w:szCs w:val="22"/>
                <w:lang w:val="es-CO"/>
              </w:rPr>
            </w:pPr>
            <w:r w:rsidRPr="00B066DF">
              <w:rPr>
                <w:rFonts w:cs="Arial"/>
                <w:sz w:val="18"/>
                <w:szCs w:val="22"/>
                <w:lang w:val="es-CO"/>
              </w:rPr>
              <w:t xml:space="preserve">Cerámicas y porcelana  </w:t>
            </w:r>
          </w:p>
        </w:tc>
        <w:tc>
          <w:tcPr>
            <w:tcW w:w="1418" w:type="dxa"/>
            <w:tcBorders>
              <w:bottom w:val="single" w:sz="4" w:space="0" w:color="auto"/>
            </w:tcBorders>
          </w:tcPr>
          <w:p w:rsidR="002654D8" w:rsidRPr="00B066DF" w:rsidRDefault="002654D8" w:rsidP="00820B1B">
            <w:pPr>
              <w:jc w:val="center"/>
              <w:rPr>
                <w:rFonts w:cs="Arial"/>
                <w:noProof/>
                <w:sz w:val="18"/>
                <w:szCs w:val="22"/>
                <w:lang w:val="es-CO" w:eastAsia="es-CO"/>
              </w:rPr>
            </w:pPr>
          </w:p>
        </w:tc>
        <w:tc>
          <w:tcPr>
            <w:tcW w:w="1417" w:type="dxa"/>
            <w:tcBorders>
              <w:bottom w:val="single" w:sz="4" w:space="0" w:color="auto"/>
            </w:tcBorders>
          </w:tcPr>
          <w:p w:rsidR="002654D8" w:rsidRPr="00B066DF" w:rsidRDefault="002654D8" w:rsidP="00820B1B">
            <w:pPr>
              <w:jc w:val="center"/>
              <w:rPr>
                <w:rFonts w:cs="Arial"/>
                <w:noProof/>
                <w:sz w:val="18"/>
                <w:szCs w:val="22"/>
                <w:lang w:val="es-CO" w:eastAsia="es-CO"/>
              </w:rPr>
            </w:pPr>
          </w:p>
        </w:tc>
        <w:tc>
          <w:tcPr>
            <w:tcW w:w="1559" w:type="dxa"/>
            <w:tcBorders>
              <w:bottom w:val="single" w:sz="4" w:space="0" w:color="auto"/>
            </w:tcBorders>
            <w:vAlign w:val="center"/>
          </w:tcPr>
          <w:p w:rsidR="002654D8" w:rsidRPr="00B066DF" w:rsidRDefault="00820B1B" w:rsidP="00820B1B">
            <w:pPr>
              <w:jc w:val="center"/>
              <w:rPr>
                <w:rFonts w:cs="Arial"/>
                <w:noProof/>
                <w:sz w:val="18"/>
                <w:szCs w:val="22"/>
                <w:lang w:val="es-CO" w:eastAsia="es-CO"/>
              </w:rPr>
            </w:pPr>
            <w:r w:rsidRPr="00B066DF">
              <w:rPr>
                <w:rFonts w:cs="Arial"/>
                <w:noProof/>
                <w:sz w:val="18"/>
                <w:szCs w:val="22"/>
                <w:lang w:val="es-CO" w:eastAsia="es-CO"/>
              </w:rPr>
              <w:t>X</w:t>
            </w:r>
          </w:p>
        </w:tc>
        <w:tc>
          <w:tcPr>
            <w:tcW w:w="1418" w:type="dxa"/>
            <w:tcBorders>
              <w:bottom w:val="single" w:sz="4" w:space="0" w:color="auto"/>
            </w:tcBorders>
          </w:tcPr>
          <w:p w:rsidR="002654D8" w:rsidRPr="00B066DF" w:rsidRDefault="002654D8" w:rsidP="00820B1B">
            <w:pPr>
              <w:jc w:val="center"/>
              <w:rPr>
                <w:rFonts w:cs="Arial"/>
                <w:noProof/>
                <w:sz w:val="18"/>
                <w:szCs w:val="22"/>
                <w:lang w:val="es-CO" w:eastAsia="es-CO"/>
              </w:rPr>
            </w:pPr>
          </w:p>
        </w:tc>
        <w:tc>
          <w:tcPr>
            <w:tcW w:w="992" w:type="dxa"/>
            <w:tcBorders>
              <w:bottom w:val="single" w:sz="4" w:space="0" w:color="auto"/>
            </w:tcBorders>
          </w:tcPr>
          <w:p w:rsidR="002654D8" w:rsidRPr="00B066DF" w:rsidRDefault="002654D8" w:rsidP="00820B1B">
            <w:pPr>
              <w:jc w:val="center"/>
              <w:rPr>
                <w:rFonts w:cs="Arial"/>
                <w:noProof/>
                <w:sz w:val="18"/>
                <w:szCs w:val="22"/>
                <w:lang w:val="es-CO" w:eastAsia="es-CO"/>
              </w:rPr>
            </w:pPr>
            <w:r w:rsidRPr="00B066DF">
              <w:rPr>
                <w:rFonts w:cs="Arial"/>
                <w:noProof/>
                <w:sz w:val="18"/>
                <w:szCs w:val="22"/>
                <w:lang w:val="es-CO" w:eastAsia="es-CO"/>
              </w:rPr>
              <w:t>X</w:t>
            </w:r>
          </w:p>
        </w:tc>
      </w:tr>
      <w:tr w:rsidR="0037006D" w:rsidRPr="00B066DF" w:rsidTr="00820B1B">
        <w:tc>
          <w:tcPr>
            <w:tcW w:w="1074" w:type="dxa"/>
            <w:tcBorders>
              <w:top w:val="single" w:sz="4" w:space="0" w:color="auto"/>
              <w:left w:val="nil"/>
              <w:bottom w:val="nil"/>
              <w:right w:val="nil"/>
            </w:tcBorders>
          </w:tcPr>
          <w:p w:rsidR="002654D8" w:rsidRPr="00B066DF" w:rsidRDefault="002654D8" w:rsidP="00820B1B">
            <w:pPr>
              <w:jc w:val="center"/>
              <w:rPr>
                <w:rFonts w:cs="Arial"/>
                <w:sz w:val="18"/>
                <w:szCs w:val="22"/>
                <w:lang w:val="es-CO"/>
              </w:rPr>
            </w:pPr>
          </w:p>
        </w:tc>
        <w:tc>
          <w:tcPr>
            <w:tcW w:w="1756" w:type="dxa"/>
            <w:tcBorders>
              <w:top w:val="single" w:sz="4" w:space="0" w:color="auto"/>
              <w:left w:val="nil"/>
              <w:bottom w:val="nil"/>
              <w:right w:val="nil"/>
            </w:tcBorders>
          </w:tcPr>
          <w:p w:rsidR="002654D8" w:rsidRPr="00B066DF" w:rsidRDefault="002654D8" w:rsidP="00820B1B">
            <w:pPr>
              <w:jc w:val="center"/>
              <w:rPr>
                <w:rFonts w:cs="Arial"/>
                <w:sz w:val="18"/>
                <w:szCs w:val="22"/>
                <w:lang w:val="es-CO"/>
              </w:rPr>
            </w:pPr>
          </w:p>
        </w:tc>
        <w:tc>
          <w:tcPr>
            <w:tcW w:w="2977" w:type="dxa"/>
            <w:tcBorders>
              <w:top w:val="single" w:sz="4" w:space="0" w:color="auto"/>
              <w:left w:val="nil"/>
              <w:bottom w:val="nil"/>
              <w:right w:val="nil"/>
            </w:tcBorders>
          </w:tcPr>
          <w:p w:rsidR="002654D8" w:rsidRPr="00B066DF" w:rsidRDefault="002654D8" w:rsidP="00820B1B">
            <w:pPr>
              <w:jc w:val="center"/>
              <w:rPr>
                <w:rFonts w:cs="Arial"/>
                <w:sz w:val="18"/>
                <w:szCs w:val="22"/>
                <w:lang w:val="es-CO"/>
              </w:rPr>
            </w:pPr>
          </w:p>
        </w:tc>
        <w:tc>
          <w:tcPr>
            <w:tcW w:w="1418" w:type="dxa"/>
            <w:tcBorders>
              <w:top w:val="single" w:sz="4" w:space="0" w:color="auto"/>
              <w:left w:val="nil"/>
              <w:bottom w:val="nil"/>
              <w:right w:val="nil"/>
            </w:tcBorders>
          </w:tcPr>
          <w:p w:rsidR="002654D8" w:rsidRPr="00B066DF" w:rsidRDefault="002654D8" w:rsidP="00820B1B">
            <w:pPr>
              <w:jc w:val="center"/>
              <w:rPr>
                <w:rFonts w:cs="Arial"/>
                <w:noProof/>
                <w:sz w:val="18"/>
                <w:szCs w:val="22"/>
                <w:lang w:val="es-CO" w:eastAsia="es-CO"/>
              </w:rPr>
            </w:pPr>
          </w:p>
        </w:tc>
        <w:tc>
          <w:tcPr>
            <w:tcW w:w="1417" w:type="dxa"/>
            <w:tcBorders>
              <w:top w:val="single" w:sz="4" w:space="0" w:color="auto"/>
              <w:left w:val="nil"/>
              <w:bottom w:val="nil"/>
              <w:right w:val="nil"/>
            </w:tcBorders>
          </w:tcPr>
          <w:p w:rsidR="002654D8" w:rsidRPr="00B066DF" w:rsidRDefault="002654D8" w:rsidP="00820B1B">
            <w:pPr>
              <w:jc w:val="center"/>
              <w:rPr>
                <w:rFonts w:cs="Arial"/>
                <w:noProof/>
                <w:sz w:val="18"/>
                <w:szCs w:val="22"/>
                <w:lang w:val="es-CO" w:eastAsia="es-CO"/>
              </w:rPr>
            </w:pPr>
          </w:p>
        </w:tc>
        <w:tc>
          <w:tcPr>
            <w:tcW w:w="1559" w:type="dxa"/>
            <w:tcBorders>
              <w:top w:val="single" w:sz="4" w:space="0" w:color="auto"/>
              <w:left w:val="nil"/>
              <w:bottom w:val="nil"/>
              <w:right w:val="nil"/>
            </w:tcBorders>
            <w:vAlign w:val="center"/>
          </w:tcPr>
          <w:p w:rsidR="002654D8" w:rsidRPr="00B066DF" w:rsidRDefault="002654D8" w:rsidP="00820B1B">
            <w:pPr>
              <w:jc w:val="center"/>
              <w:rPr>
                <w:rFonts w:cs="Arial"/>
                <w:noProof/>
                <w:sz w:val="18"/>
                <w:szCs w:val="22"/>
                <w:lang w:val="es-CO" w:eastAsia="es-CO"/>
              </w:rPr>
            </w:pPr>
          </w:p>
        </w:tc>
        <w:tc>
          <w:tcPr>
            <w:tcW w:w="1418" w:type="dxa"/>
            <w:tcBorders>
              <w:top w:val="single" w:sz="4" w:space="0" w:color="auto"/>
              <w:left w:val="nil"/>
              <w:bottom w:val="nil"/>
              <w:right w:val="nil"/>
            </w:tcBorders>
          </w:tcPr>
          <w:p w:rsidR="002654D8" w:rsidRPr="00B066DF" w:rsidRDefault="002654D8" w:rsidP="00820B1B">
            <w:pPr>
              <w:jc w:val="center"/>
              <w:rPr>
                <w:rFonts w:cs="Arial"/>
                <w:noProof/>
                <w:sz w:val="18"/>
                <w:szCs w:val="22"/>
                <w:lang w:val="es-CO" w:eastAsia="es-CO"/>
              </w:rPr>
            </w:pPr>
          </w:p>
        </w:tc>
        <w:tc>
          <w:tcPr>
            <w:tcW w:w="992" w:type="dxa"/>
            <w:tcBorders>
              <w:top w:val="single" w:sz="4" w:space="0" w:color="auto"/>
              <w:left w:val="nil"/>
              <w:bottom w:val="nil"/>
              <w:right w:val="nil"/>
            </w:tcBorders>
          </w:tcPr>
          <w:p w:rsidR="002654D8" w:rsidRPr="00B066DF" w:rsidRDefault="002654D8" w:rsidP="00820B1B">
            <w:pPr>
              <w:jc w:val="center"/>
              <w:rPr>
                <w:rFonts w:cs="Arial"/>
                <w:noProof/>
                <w:sz w:val="18"/>
                <w:szCs w:val="22"/>
                <w:lang w:val="es-CO" w:eastAsia="es-CO"/>
              </w:rPr>
            </w:pPr>
          </w:p>
        </w:tc>
      </w:tr>
      <w:tr w:rsidR="00C6195A" w:rsidRPr="00B066DF" w:rsidTr="00820B1B">
        <w:tc>
          <w:tcPr>
            <w:tcW w:w="1074" w:type="dxa"/>
            <w:tcBorders>
              <w:top w:val="nil"/>
              <w:left w:val="nil"/>
              <w:bottom w:val="nil"/>
              <w:right w:val="nil"/>
            </w:tcBorders>
          </w:tcPr>
          <w:p w:rsidR="002654D8" w:rsidRPr="00B066DF" w:rsidRDefault="002654D8" w:rsidP="00820B1B">
            <w:pPr>
              <w:jc w:val="center"/>
              <w:rPr>
                <w:rFonts w:cs="Arial"/>
                <w:sz w:val="18"/>
                <w:szCs w:val="22"/>
                <w:lang w:val="es-CO"/>
              </w:rPr>
            </w:pPr>
          </w:p>
        </w:tc>
        <w:tc>
          <w:tcPr>
            <w:tcW w:w="1756" w:type="dxa"/>
            <w:tcBorders>
              <w:top w:val="nil"/>
              <w:left w:val="nil"/>
              <w:bottom w:val="nil"/>
              <w:right w:val="nil"/>
            </w:tcBorders>
          </w:tcPr>
          <w:p w:rsidR="002654D8" w:rsidRPr="00B066DF" w:rsidRDefault="002654D8" w:rsidP="00820B1B">
            <w:pPr>
              <w:jc w:val="center"/>
              <w:rPr>
                <w:rFonts w:cs="Arial"/>
                <w:sz w:val="18"/>
                <w:szCs w:val="22"/>
                <w:lang w:val="es-CO"/>
              </w:rPr>
            </w:pPr>
          </w:p>
        </w:tc>
        <w:tc>
          <w:tcPr>
            <w:tcW w:w="2977" w:type="dxa"/>
            <w:tcBorders>
              <w:top w:val="nil"/>
              <w:left w:val="nil"/>
              <w:bottom w:val="nil"/>
              <w:right w:val="nil"/>
            </w:tcBorders>
          </w:tcPr>
          <w:p w:rsidR="002654D8" w:rsidRPr="00B066DF" w:rsidRDefault="002654D8" w:rsidP="00820B1B">
            <w:pPr>
              <w:jc w:val="center"/>
              <w:rPr>
                <w:rFonts w:cs="Arial"/>
                <w:sz w:val="18"/>
                <w:szCs w:val="22"/>
                <w:lang w:val="es-CO"/>
              </w:rPr>
            </w:pPr>
          </w:p>
        </w:tc>
        <w:tc>
          <w:tcPr>
            <w:tcW w:w="1418" w:type="dxa"/>
            <w:tcBorders>
              <w:top w:val="nil"/>
              <w:left w:val="nil"/>
              <w:bottom w:val="nil"/>
              <w:right w:val="nil"/>
            </w:tcBorders>
          </w:tcPr>
          <w:p w:rsidR="002654D8" w:rsidRPr="00B066DF" w:rsidRDefault="002654D8" w:rsidP="00820B1B">
            <w:pPr>
              <w:jc w:val="center"/>
              <w:rPr>
                <w:rFonts w:cs="Arial"/>
                <w:noProof/>
                <w:sz w:val="18"/>
                <w:szCs w:val="22"/>
                <w:lang w:val="es-CO" w:eastAsia="es-CO"/>
              </w:rPr>
            </w:pPr>
          </w:p>
        </w:tc>
        <w:tc>
          <w:tcPr>
            <w:tcW w:w="1417" w:type="dxa"/>
            <w:tcBorders>
              <w:top w:val="nil"/>
              <w:left w:val="nil"/>
              <w:bottom w:val="nil"/>
              <w:right w:val="nil"/>
            </w:tcBorders>
          </w:tcPr>
          <w:p w:rsidR="002654D8" w:rsidRPr="00B066DF" w:rsidRDefault="002654D8" w:rsidP="00820B1B">
            <w:pPr>
              <w:jc w:val="center"/>
              <w:rPr>
                <w:rFonts w:cs="Arial"/>
                <w:noProof/>
                <w:sz w:val="18"/>
                <w:szCs w:val="22"/>
                <w:lang w:val="es-CO" w:eastAsia="es-CO"/>
              </w:rPr>
            </w:pPr>
          </w:p>
        </w:tc>
        <w:tc>
          <w:tcPr>
            <w:tcW w:w="1559" w:type="dxa"/>
            <w:tcBorders>
              <w:top w:val="nil"/>
              <w:left w:val="nil"/>
              <w:bottom w:val="nil"/>
              <w:right w:val="nil"/>
            </w:tcBorders>
            <w:vAlign w:val="center"/>
          </w:tcPr>
          <w:p w:rsidR="002654D8" w:rsidRPr="00B066DF" w:rsidRDefault="002654D8" w:rsidP="00820B1B">
            <w:pPr>
              <w:jc w:val="center"/>
              <w:rPr>
                <w:rFonts w:cs="Arial"/>
                <w:noProof/>
                <w:sz w:val="18"/>
                <w:szCs w:val="22"/>
                <w:lang w:val="es-CO" w:eastAsia="es-CO"/>
              </w:rPr>
            </w:pPr>
          </w:p>
        </w:tc>
        <w:tc>
          <w:tcPr>
            <w:tcW w:w="1418" w:type="dxa"/>
            <w:tcBorders>
              <w:top w:val="nil"/>
              <w:left w:val="nil"/>
              <w:bottom w:val="nil"/>
              <w:right w:val="nil"/>
            </w:tcBorders>
          </w:tcPr>
          <w:p w:rsidR="002654D8" w:rsidRPr="00B066DF" w:rsidRDefault="002654D8" w:rsidP="00820B1B">
            <w:pPr>
              <w:jc w:val="center"/>
              <w:rPr>
                <w:rFonts w:cs="Arial"/>
                <w:noProof/>
                <w:sz w:val="18"/>
                <w:szCs w:val="22"/>
                <w:lang w:val="es-CO" w:eastAsia="es-CO"/>
              </w:rPr>
            </w:pPr>
          </w:p>
        </w:tc>
        <w:tc>
          <w:tcPr>
            <w:tcW w:w="992" w:type="dxa"/>
            <w:tcBorders>
              <w:top w:val="nil"/>
              <w:left w:val="nil"/>
              <w:bottom w:val="nil"/>
              <w:right w:val="nil"/>
            </w:tcBorders>
          </w:tcPr>
          <w:p w:rsidR="002654D8" w:rsidRPr="00B066DF" w:rsidRDefault="002654D8" w:rsidP="00820B1B">
            <w:pPr>
              <w:jc w:val="center"/>
              <w:rPr>
                <w:rFonts w:cs="Arial"/>
                <w:noProof/>
                <w:sz w:val="18"/>
                <w:szCs w:val="22"/>
                <w:lang w:val="es-CO" w:eastAsia="es-CO"/>
              </w:rPr>
            </w:pPr>
          </w:p>
        </w:tc>
      </w:tr>
      <w:tr w:rsidR="00C6195A" w:rsidRPr="00B066DF" w:rsidTr="00820B1B">
        <w:tc>
          <w:tcPr>
            <w:tcW w:w="1074" w:type="dxa"/>
            <w:tcBorders>
              <w:top w:val="nil"/>
              <w:left w:val="nil"/>
              <w:bottom w:val="nil"/>
              <w:right w:val="nil"/>
            </w:tcBorders>
          </w:tcPr>
          <w:p w:rsidR="002654D8" w:rsidRPr="00B066DF" w:rsidRDefault="002654D8" w:rsidP="00820B1B">
            <w:pPr>
              <w:jc w:val="center"/>
              <w:rPr>
                <w:rFonts w:cs="Arial"/>
                <w:sz w:val="18"/>
                <w:szCs w:val="22"/>
                <w:lang w:val="es-CO"/>
              </w:rPr>
            </w:pPr>
          </w:p>
          <w:p w:rsidR="002654D8" w:rsidRPr="00B066DF" w:rsidRDefault="002654D8" w:rsidP="00820B1B">
            <w:pPr>
              <w:rPr>
                <w:rFonts w:cs="Arial"/>
                <w:sz w:val="18"/>
                <w:szCs w:val="22"/>
                <w:lang w:val="es-CO"/>
              </w:rPr>
            </w:pPr>
          </w:p>
        </w:tc>
        <w:tc>
          <w:tcPr>
            <w:tcW w:w="1756" w:type="dxa"/>
            <w:tcBorders>
              <w:top w:val="nil"/>
              <w:left w:val="nil"/>
              <w:bottom w:val="nil"/>
              <w:right w:val="nil"/>
            </w:tcBorders>
          </w:tcPr>
          <w:p w:rsidR="002654D8" w:rsidRPr="00B066DF" w:rsidRDefault="002654D8" w:rsidP="00820B1B">
            <w:pPr>
              <w:jc w:val="center"/>
              <w:rPr>
                <w:rFonts w:cs="Arial"/>
                <w:sz w:val="18"/>
                <w:szCs w:val="22"/>
                <w:lang w:val="es-CO"/>
              </w:rPr>
            </w:pPr>
          </w:p>
        </w:tc>
        <w:tc>
          <w:tcPr>
            <w:tcW w:w="2977" w:type="dxa"/>
            <w:tcBorders>
              <w:top w:val="nil"/>
              <w:left w:val="nil"/>
              <w:bottom w:val="nil"/>
              <w:right w:val="nil"/>
            </w:tcBorders>
          </w:tcPr>
          <w:p w:rsidR="002654D8" w:rsidRPr="00B066DF" w:rsidRDefault="002654D8" w:rsidP="00820B1B">
            <w:pPr>
              <w:jc w:val="center"/>
              <w:rPr>
                <w:rFonts w:cs="Arial"/>
                <w:sz w:val="18"/>
                <w:szCs w:val="22"/>
                <w:lang w:val="es-CO"/>
              </w:rPr>
            </w:pPr>
          </w:p>
          <w:p w:rsidR="00C6195A" w:rsidRPr="00B066DF" w:rsidRDefault="00C6195A" w:rsidP="00820B1B">
            <w:pPr>
              <w:jc w:val="center"/>
              <w:rPr>
                <w:rFonts w:cs="Arial"/>
                <w:sz w:val="18"/>
                <w:szCs w:val="22"/>
                <w:lang w:val="es-CO"/>
              </w:rPr>
            </w:pPr>
          </w:p>
          <w:p w:rsidR="0037006D" w:rsidRPr="00B066DF" w:rsidRDefault="0037006D" w:rsidP="00820B1B">
            <w:pPr>
              <w:jc w:val="center"/>
              <w:rPr>
                <w:rFonts w:cs="Arial"/>
                <w:sz w:val="18"/>
                <w:szCs w:val="22"/>
                <w:lang w:val="es-CO"/>
              </w:rPr>
            </w:pPr>
          </w:p>
          <w:p w:rsidR="0037006D" w:rsidRPr="00B066DF" w:rsidRDefault="0037006D" w:rsidP="00820B1B">
            <w:pPr>
              <w:jc w:val="center"/>
              <w:rPr>
                <w:rFonts w:cs="Arial"/>
                <w:sz w:val="18"/>
                <w:szCs w:val="22"/>
                <w:lang w:val="es-CO"/>
              </w:rPr>
            </w:pPr>
          </w:p>
        </w:tc>
        <w:tc>
          <w:tcPr>
            <w:tcW w:w="1418" w:type="dxa"/>
            <w:tcBorders>
              <w:top w:val="nil"/>
              <w:left w:val="nil"/>
              <w:bottom w:val="nil"/>
              <w:right w:val="nil"/>
            </w:tcBorders>
          </w:tcPr>
          <w:p w:rsidR="002654D8" w:rsidRPr="00B066DF" w:rsidRDefault="002654D8" w:rsidP="00820B1B">
            <w:pPr>
              <w:jc w:val="center"/>
              <w:rPr>
                <w:rFonts w:cs="Arial"/>
                <w:noProof/>
                <w:sz w:val="18"/>
                <w:szCs w:val="22"/>
                <w:lang w:val="es-CO" w:eastAsia="es-CO"/>
              </w:rPr>
            </w:pPr>
          </w:p>
        </w:tc>
        <w:tc>
          <w:tcPr>
            <w:tcW w:w="1417" w:type="dxa"/>
            <w:tcBorders>
              <w:top w:val="nil"/>
              <w:left w:val="nil"/>
              <w:bottom w:val="nil"/>
              <w:right w:val="nil"/>
            </w:tcBorders>
          </w:tcPr>
          <w:p w:rsidR="002654D8" w:rsidRPr="00B066DF" w:rsidRDefault="002654D8" w:rsidP="00820B1B">
            <w:pPr>
              <w:jc w:val="center"/>
              <w:rPr>
                <w:rFonts w:cs="Arial"/>
                <w:noProof/>
                <w:sz w:val="18"/>
                <w:szCs w:val="22"/>
                <w:lang w:val="es-CO" w:eastAsia="es-CO"/>
              </w:rPr>
            </w:pPr>
          </w:p>
        </w:tc>
        <w:tc>
          <w:tcPr>
            <w:tcW w:w="1559" w:type="dxa"/>
            <w:tcBorders>
              <w:top w:val="nil"/>
              <w:left w:val="nil"/>
              <w:bottom w:val="nil"/>
              <w:right w:val="nil"/>
            </w:tcBorders>
            <w:vAlign w:val="center"/>
          </w:tcPr>
          <w:p w:rsidR="002654D8" w:rsidRPr="00B066DF" w:rsidRDefault="002654D8" w:rsidP="00820B1B">
            <w:pPr>
              <w:jc w:val="center"/>
              <w:rPr>
                <w:rFonts w:cs="Arial"/>
                <w:noProof/>
                <w:sz w:val="18"/>
                <w:szCs w:val="22"/>
                <w:lang w:val="es-CO" w:eastAsia="es-CO"/>
              </w:rPr>
            </w:pPr>
          </w:p>
        </w:tc>
        <w:tc>
          <w:tcPr>
            <w:tcW w:w="1418" w:type="dxa"/>
            <w:tcBorders>
              <w:top w:val="nil"/>
              <w:left w:val="nil"/>
              <w:bottom w:val="nil"/>
              <w:right w:val="nil"/>
            </w:tcBorders>
          </w:tcPr>
          <w:p w:rsidR="002654D8" w:rsidRPr="00B066DF" w:rsidRDefault="002654D8" w:rsidP="00820B1B">
            <w:pPr>
              <w:jc w:val="center"/>
              <w:rPr>
                <w:rFonts w:cs="Arial"/>
                <w:noProof/>
                <w:sz w:val="18"/>
                <w:szCs w:val="22"/>
                <w:lang w:val="es-CO" w:eastAsia="es-CO"/>
              </w:rPr>
            </w:pPr>
          </w:p>
        </w:tc>
        <w:tc>
          <w:tcPr>
            <w:tcW w:w="992" w:type="dxa"/>
            <w:tcBorders>
              <w:top w:val="nil"/>
              <w:left w:val="nil"/>
              <w:bottom w:val="nil"/>
              <w:right w:val="nil"/>
            </w:tcBorders>
          </w:tcPr>
          <w:p w:rsidR="002654D8" w:rsidRPr="00B066DF" w:rsidRDefault="002654D8" w:rsidP="00820B1B">
            <w:pPr>
              <w:jc w:val="center"/>
              <w:rPr>
                <w:rFonts w:cs="Arial"/>
                <w:noProof/>
                <w:sz w:val="18"/>
                <w:szCs w:val="22"/>
                <w:lang w:val="es-CO" w:eastAsia="es-CO"/>
              </w:rPr>
            </w:pPr>
          </w:p>
        </w:tc>
      </w:tr>
      <w:tr w:rsidR="00C6195A" w:rsidRPr="00B066DF" w:rsidTr="00820B1B">
        <w:tc>
          <w:tcPr>
            <w:tcW w:w="1074" w:type="dxa"/>
            <w:tcBorders>
              <w:top w:val="single" w:sz="4" w:space="0" w:color="auto"/>
            </w:tcBorders>
            <w:vAlign w:val="center"/>
          </w:tcPr>
          <w:p w:rsidR="002654D8" w:rsidRPr="00B066DF" w:rsidRDefault="002654D8" w:rsidP="00820B1B">
            <w:pPr>
              <w:jc w:val="center"/>
              <w:rPr>
                <w:rFonts w:cs="Arial"/>
                <w:sz w:val="18"/>
                <w:szCs w:val="22"/>
                <w:lang w:val="es-CO"/>
              </w:rPr>
            </w:pPr>
            <w:r w:rsidRPr="00B066DF">
              <w:rPr>
                <w:rFonts w:cs="Arial"/>
                <w:b/>
                <w:sz w:val="18"/>
                <w:szCs w:val="22"/>
                <w:lang w:val="es-CO"/>
              </w:rPr>
              <w:t>TIPO DE RESIDUO</w:t>
            </w:r>
          </w:p>
        </w:tc>
        <w:tc>
          <w:tcPr>
            <w:tcW w:w="1756" w:type="dxa"/>
            <w:tcBorders>
              <w:top w:val="single" w:sz="4" w:space="0" w:color="auto"/>
            </w:tcBorders>
            <w:vAlign w:val="center"/>
          </w:tcPr>
          <w:p w:rsidR="002654D8" w:rsidRPr="00B066DF" w:rsidRDefault="002654D8" w:rsidP="00820B1B">
            <w:pPr>
              <w:jc w:val="center"/>
              <w:rPr>
                <w:rFonts w:cs="Arial"/>
                <w:b/>
                <w:sz w:val="18"/>
                <w:szCs w:val="22"/>
                <w:lang w:val="es-CO"/>
              </w:rPr>
            </w:pPr>
            <w:r w:rsidRPr="00B066DF">
              <w:rPr>
                <w:rFonts w:cs="Arial"/>
                <w:b/>
                <w:sz w:val="18"/>
                <w:szCs w:val="22"/>
                <w:lang w:val="es-CO"/>
              </w:rPr>
              <w:t>CLASIFICACIÓN</w:t>
            </w:r>
          </w:p>
        </w:tc>
        <w:tc>
          <w:tcPr>
            <w:tcW w:w="2977" w:type="dxa"/>
            <w:tcBorders>
              <w:top w:val="single" w:sz="4" w:space="0" w:color="auto"/>
            </w:tcBorders>
            <w:vAlign w:val="center"/>
          </w:tcPr>
          <w:p w:rsidR="002654D8" w:rsidRPr="00B066DF" w:rsidRDefault="002654D8" w:rsidP="00820B1B">
            <w:pPr>
              <w:jc w:val="center"/>
              <w:rPr>
                <w:rFonts w:cs="Arial"/>
                <w:b/>
                <w:sz w:val="18"/>
                <w:szCs w:val="22"/>
                <w:lang w:val="es-CO"/>
              </w:rPr>
            </w:pPr>
            <w:r w:rsidRPr="00B066DF">
              <w:rPr>
                <w:rFonts w:cs="Arial"/>
                <w:b/>
                <w:sz w:val="18"/>
                <w:szCs w:val="22"/>
                <w:lang w:val="es-CO"/>
              </w:rPr>
              <w:t>RESIDUO</w:t>
            </w:r>
          </w:p>
        </w:tc>
        <w:tc>
          <w:tcPr>
            <w:tcW w:w="1418" w:type="dxa"/>
            <w:tcBorders>
              <w:top w:val="single" w:sz="4" w:space="0" w:color="auto"/>
            </w:tcBorders>
          </w:tcPr>
          <w:p w:rsidR="002654D8" w:rsidRPr="00B066DF" w:rsidRDefault="002654D8" w:rsidP="00820B1B">
            <w:pPr>
              <w:jc w:val="center"/>
              <w:rPr>
                <w:rFonts w:cs="Arial"/>
                <w:b/>
                <w:sz w:val="18"/>
                <w:szCs w:val="22"/>
                <w:lang w:val="es-CO"/>
              </w:rPr>
            </w:pPr>
            <w:r w:rsidRPr="00B066DF">
              <w:rPr>
                <w:rFonts w:cs="Arial"/>
                <w:b/>
                <w:sz w:val="18"/>
                <w:szCs w:val="22"/>
                <w:lang w:val="es-CO"/>
              </w:rPr>
              <w:t>RECICLABLE</w:t>
            </w:r>
          </w:p>
          <w:p w:rsidR="002654D8" w:rsidRPr="00B066DF" w:rsidRDefault="002654D8" w:rsidP="00820B1B">
            <w:pPr>
              <w:jc w:val="center"/>
              <w:rPr>
                <w:rFonts w:cs="Arial"/>
                <w:b/>
                <w:sz w:val="18"/>
                <w:szCs w:val="22"/>
                <w:lang w:val="es-CO"/>
              </w:rPr>
            </w:pPr>
          </w:p>
          <w:p w:rsidR="002654D8" w:rsidRPr="00B066DF" w:rsidRDefault="002654D8" w:rsidP="00820B1B">
            <w:pPr>
              <w:jc w:val="center"/>
              <w:rPr>
                <w:rFonts w:cs="Arial"/>
                <w:b/>
                <w:sz w:val="18"/>
                <w:szCs w:val="22"/>
                <w:lang w:val="es-CO"/>
              </w:rPr>
            </w:pPr>
            <w:r w:rsidRPr="00B066DF">
              <w:rPr>
                <w:rFonts w:cs="Arial"/>
                <w:b/>
                <w:noProof/>
                <w:sz w:val="18"/>
                <w:szCs w:val="22"/>
                <w:lang w:val="es-CO" w:eastAsia="es-CO"/>
              </w:rPr>
              <w:drawing>
                <wp:inline distT="0" distB="0" distL="0" distR="0" wp14:anchorId="527B3E2E" wp14:editId="5D0D5C9A">
                  <wp:extent cx="513372" cy="508635"/>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ecas-04.png"/>
                          <pic:cNvPicPr/>
                        </pic:nvPicPr>
                        <pic:blipFill rotWithShape="1">
                          <a:blip r:embed="rId18" cstate="print">
                            <a:extLst>
                              <a:ext uri="{28A0092B-C50C-407E-A947-70E740481C1C}">
                                <a14:useLocalDpi xmlns:a14="http://schemas.microsoft.com/office/drawing/2010/main" val="0"/>
                              </a:ext>
                            </a:extLst>
                          </a:blip>
                          <a:srcRect l="13058" t="10882" r="8696" b="11595"/>
                          <a:stretch/>
                        </pic:blipFill>
                        <pic:spPr bwMode="auto">
                          <a:xfrm>
                            <a:off x="0" y="0"/>
                            <a:ext cx="528696" cy="523817"/>
                          </a:xfrm>
                          <a:prstGeom prst="rect">
                            <a:avLst/>
                          </a:prstGeom>
                          <a:ln>
                            <a:noFill/>
                          </a:ln>
                          <a:extLst>
                            <a:ext uri="{53640926-AAD7-44D8-BBD7-CCE9431645EC}">
                              <a14:shadowObscured xmlns:a14="http://schemas.microsoft.com/office/drawing/2010/main"/>
                            </a:ext>
                          </a:extLst>
                        </pic:spPr>
                      </pic:pic>
                    </a:graphicData>
                  </a:graphic>
                </wp:inline>
              </w:drawing>
            </w:r>
          </w:p>
          <w:p w:rsidR="002654D8" w:rsidRPr="00B066DF" w:rsidRDefault="002654D8" w:rsidP="00820B1B">
            <w:pPr>
              <w:jc w:val="center"/>
              <w:rPr>
                <w:rFonts w:cs="Arial"/>
                <w:b/>
                <w:sz w:val="18"/>
                <w:szCs w:val="22"/>
                <w:lang w:val="es-CO"/>
              </w:rPr>
            </w:pPr>
            <w:r w:rsidRPr="00B066DF">
              <w:rPr>
                <w:rFonts w:cs="Arial"/>
                <w:b/>
                <w:sz w:val="18"/>
                <w:szCs w:val="22"/>
                <w:lang w:val="es-CO"/>
              </w:rPr>
              <w:t>BOLSA AZUL O BLANCA</w:t>
            </w:r>
          </w:p>
        </w:tc>
        <w:tc>
          <w:tcPr>
            <w:tcW w:w="1417" w:type="dxa"/>
            <w:tcBorders>
              <w:top w:val="single" w:sz="4" w:space="0" w:color="auto"/>
            </w:tcBorders>
          </w:tcPr>
          <w:p w:rsidR="002654D8" w:rsidRPr="00B066DF" w:rsidRDefault="002654D8" w:rsidP="00820B1B">
            <w:pPr>
              <w:jc w:val="center"/>
              <w:rPr>
                <w:rFonts w:cs="Arial"/>
                <w:b/>
                <w:sz w:val="18"/>
                <w:szCs w:val="22"/>
                <w:lang w:val="es-CO"/>
              </w:rPr>
            </w:pPr>
            <w:r w:rsidRPr="00B066DF">
              <w:rPr>
                <w:rFonts w:cs="Arial"/>
                <w:b/>
                <w:sz w:val="18"/>
                <w:szCs w:val="22"/>
                <w:lang w:val="es-CO"/>
              </w:rPr>
              <w:t>RECICLABLE</w:t>
            </w:r>
          </w:p>
          <w:p w:rsidR="002654D8" w:rsidRPr="00B066DF" w:rsidRDefault="002654D8" w:rsidP="00820B1B">
            <w:pPr>
              <w:jc w:val="center"/>
              <w:rPr>
                <w:rFonts w:cs="Arial"/>
                <w:b/>
                <w:sz w:val="18"/>
                <w:szCs w:val="22"/>
                <w:lang w:val="es-CO"/>
              </w:rPr>
            </w:pPr>
          </w:p>
          <w:p w:rsidR="002654D8" w:rsidRPr="00B066DF" w:rsidRDefault="002654D8" w:rsidP="00820B1B">
            <w:pPr>
              <w:jc w:val="center"/>
              <w:rPr>
                <w:rFonts w:cs="Arial"/>
                <w:b/>
                <w:sz w:val="18"/>
                <w:szCs w:val="22"/>
                <w:lang w:val="es-CO"/>
              </w:rPr>
            </w:pPr>
            <w:r w:rsidRPr="00B066DF">
              <w:rPr>
                <w:rFonts w:cs="Arial"/>
                <w:b/>
                <w:noProof/>
                <w:sz w:val="18"/>
                <w:szCs w:val="22"/>
                <w:lang w:val="es-CO" w:eastAsia="es-CO"/>
              </w:rPr>
              <w:drawing>
                <wp:inline distT="0" distB="0" distL="0" distR="0" wp14:anchorId="64A65D61" wp14:editId="5D593F7B">
                  <wp:extent cx="500400" cy="524262"/>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ecas-02-02.png"/>
                          <pic:cNvPicPr/>
                        </pic:nvPicPr>
                        <pic:blipFill rotWithShape="1">
                          <a:blip r:embed="rId19" cstate="print">
                            <a:extLst>
                              <a:ext uri="{28A0092B-C50C-407E-A947-70E740481C1C}">
                                <a14:useLocalDpi xmlns:a14="http://schemas.microsoft.com/office/drawing/2010/main" val="0"/>
                              </a:ext>
                            </a:extLst>
                          </a:blip>
                          <a:srcRect l="12415" t="7686" r="13175" b="14356"/>
                          <a:stretch/>
                        </pic:blipFill>
                        <pic:spPr bwMode="auto">
                          <a:xfrm>
                            <a:off x="0" y="0"/>
                            <a:ext cx="500855" cy="524739"/>
                          </a:xfrm>
                          <a:prstGeom prst="rect">
                            <a:avLst/>
                          </a:prstGeom>
                          <a:ln>
                            <a:noFill/>
                          </a:ln>
                          <a:extLst>
                            <a:ext uri="{53640926-AAD7-44D8-BBD7-CCE9431645EC}">
                              <a14:shadowObscured xmlns:a14="http://schemas.microsoft.com/office/drawing/2010/main"/>
                            </a:ext>
                          </a:extLst>
                        </pic:spPr>
                      </pic:pic>
                    </a:graphicData>
                  </a:graphic>
                </wp:inline>
              </w:drawing>
            </w:r>
          </w:p>
          <w:p w:rsidR="002654D8" w:rsidRPr="00B066DF" w:rsidRDefault="002654D8" w:rsidP="00820B1B">
            <w:pPr>
              <w:jc w:val="center"/>
              <w:rPr>
                <w:rFonts w:cs="Arial"/>
                <w:b/>
                <w:sz w:val="18"/>
                <w:szCs w:val="22"/>
                <w:lang w:val="es-CO"/>
              </w:rPr>
            </w:pPr>
            <w:r w:rsidRPr="00B066DF">
              <w:rPr>
                <w:rFonts w:cs="Arial"/>
                <w:b/>
                <w:sz w:val="18"/>
                <w:szCs w:val="22"/>
                <w:lang w:val="es-CO"/>
              </w:rPr>
              <w:t>BOLSA GRIS</w:t>
            </w:r>
          </w:p>
        </w:tc>
        <w:tc>
          <w:tcPr>
            <w:tcW w:w="1559" w:type="dxa"/>
            <w:tcBorders>
              <w:top w:val="single" w:sz="4" w:space="0" w:color="auto"/>
            </w:tcBorders>
          </w:tcPr>
          <w:p w:rsidR="002654D8" w:rsidRPr="00B066DF" w:rsidRDefault="002654D8" w:rsidP="00820B1B">
            <w:pPr>
              <w:jc w:val="center"/>
              <w:rPr>
                <w:rFonts w:cs="Arial"/>
                <w:b/>
                <w:sz w:val="18"/>
                <w:szCs w:val="22"/>
                <w:lang w:val="es-CO"/>
              </w:rPr>
            </w:pPr>
            <w:r w:rsidRPr="00B066DF">
              <w:rPr>
                <w:rFonts w:cs="Arial"/>
                <w:b/>
                <w:sz w:val="18"/>
                <w:szCs w:val="22"/>
                <w:lang w:val="es-CO"/>
              </w:rPr>
              <w:t>ORDINARIOS Y ORGANICOS</w:t>
            </w:r>
          </w:p>
          <w:p w:rsidR="002654D8" w:rsidRPr="00B066DF" w:rsidRDefault="002654D8" w:rsidP="00820B1B">
            <w:pPr>
              <w:jc w:val="center"/>
              <w:rPr>
                <w:rFonts w:cs="Arial"/>
                <w:b/>
                <w:sz w:val="18"/>
                <w:szCs w:val="22"/>
                <w:lang w:val="es-CO"/>
              </w:rPr>
            </w:pPr>
            <w:r w:rsidRPr="00B066DF">
              <w:rPr>
                <w:rFonts w:cs="Arial"/>
                <w:b/>
                <w:noProof/>
                <w:sz w:val="18"/>
                <w:szCs w:val="22"/>
                <w:lang w:val="es-CO" w:eastAsia="es-CO"/>
              </w:rPr>
              <w:drawing>
                <wp:inline distT="0" distB="0" distL="0" distR="0" wp14:anchorId="43E54B71" wp14:editId="4E8C0E42">
                  <wp:extent cx="520562" cy="508884"/>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ecas-01.png"/>
                          <pic:cNvPicPr/>
                        </pic:nvPicPr>
                        <pic:blipFill rotWithShape="1">
                          <a:blip r:embed="rId20" cstate="print">
                            <a:extLst>
                              <a:ext uri="{28A0092B-C50C-407E-A947-70E740481C1C}">
                                <a14:useLocalDpi xmlns:a14="http://schemas.microsoft.com/office/drawing/2010/main" val="0"/>
                              </a:ext>
                            </a:extLst>
                          </a:blip>
                          <a:srcRect l="11818" t="11223" r="10812" b="13143"/>
                          <a:stretch/>
                        </pic:blipFill>
                        <pic:spPr bwMode="auto">
                          <a:xfrm>
                            <a:off x="0" y="0"/>
                            <a:ext cx="520778" cy="509095"/>
                          </a:xfrm>
                          <a:prstGeom prst="rect">
                            <a:avLst/>
                          </a:prstGeom>
                          <a:ln>
                            <a:noFill/>
                          </a:ln>
                          <a:extLst>
                            <a:ext uri="{53640926-AAD7-44D8-BBD7-CCE9431645EC}">
                              <a14:shadowObscured xmlns:a14="http://schemas.microsoft.com/office/drawing/2010/main"/>
                            </a:ext>
                          </a:extLst>
                        </pic:spPr>
                      </pic:pic>
                    </a:graphicData>
                  </a:graphic>
                </wp:inline>
              </w:drawing>
            </w:r>
          </w:p>
          <w:p w:rsidR="002654D8" w:rsidRPr="00B066DF" w:rsidRDefault="002654D8" w:rsidP="00820B1B">
            <w:pPr>
              <w:jc w:val="center"/>
              <w:rPr>
                <w:rFonts w:cs="Arial"/>
                <w:b/>
                <w:sz w:val="18"/>
                <w:szCs w:val="22"/>
                <w:lang w:val="es-CO"/>
              </w:rPr>
            </w:pPr>
            <w:r w:rsidRPr="00B066DF">
              <w:rPr>
                <w:rFonts w:cs="Arial"/>
                <w:b/>
                <w:sz w:val="18"/>
                <w:szCs w:val="22"/>
                <w:lang w:val="es-CO"/>
              </w:rPr>
              <w:t>BOLSA VERDE</w:t>
            </w:r>
          </w:p>
        </w:tc>
        <w:tc>
          <w:tcPr>
            <w:tcW w:w="1418" w:type="dxa"/>
            <w:tcBorders>
              <w:top w:val="single" w:sz="4" w:space="0" w:color="auto"/>
            </w:tcBorders>
          </w:tcPr>
          <w:p w:rsidR="002654D8" w:rsidRPr="00B066DF" w:rsidRDefault="002654D8" w:rsidP="00820B1B">
            <w:pPr>
              <w:jc w:val="center"/>
              <w:rPr>
                <w:rFonts w:cs="Arial"/>
                <w:b/>
                <w:sz w:val="18"/>
                <w:szCs w:val="22"/>
                <w:lang w:val="es-CO"/>
              </w:rPr>
            </w:pPr>
            <w:r w:rsidRPr="00B066DF">
              <w:rPr>
                <w:rFonts w:cs="Arial"/>
                <w:b/>
                <w:sz w:val="18"/>
                <w:szCs w:val="22"/>
                <w:lang w:val="es-CO"/>
              </w:rPr>
              <w:t>PELIGROSOS</w:t>
            </w:r>
          </w:p>
          <w:p w:rsidR="002654D8" w:rsidRPr="00B066DF" w:rsidRDefault="002654D8" w:rsidP="00820B1B">
            <w:pPr>
              <w:jc w:val="center"/>
              <w:rPr>
                <w:rFonts w:cs="Arial"/>
                <w:b/>
                <w:sz w:val="18"/>
                <w:szCs w:val="22"/>
                <w:lang w:val="es-CO"/>
              </w:rPr>
            </w:pPr>
          </w:p>
          <w:p w:rsidR="002654D8" w:rsidRPr="00B066DF" w:rsidRDefault="002654D8" w:rsidP="00820B1B">
            <w:pPr>
              <w:jc w:val="center"/>
              <w:rPr>
                <w:rFonts w:cs="Arial"/>
                <w:b/>
                <w:sz w:val="18"/>
                <w:szCs w:val="22"/>
                <w:lang w:val="es-CO"/>
              </w:rPr>
            </w:pPr>
            <w:r w:rsidRPr="00B066DF">
              <w:rPr>
                <w:rFonts w:cs="Arial"/>
                <w:b/>
                <w:noProof/>
                <w:sz w:val="18"/>
                <w:szCs w:val="22"/>
                <w:lang w:val="es-CO" w:eastAsia="es-CO"/>
              </w:rPr>
              <w:drawing>
                <wp:inline distT="0" distB="0" distL="0" distR="0" wp14:anchorId="6E0BDC81" wp14:editId="58173B98">
                  <wp:extent cx="483862" cy="5022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ecas-03.png"/>
                          <pic:cNvPicPr/>
                        </pic:nvPicPr>
                        <pic:blipFill rotWithShape="1">
                          <a:blip r:embed="rId21" cstate="print">
                            <a:extLst>
                              <a:ext uri="{28A0092B-C50C-407E-A947-70E740481C1C}">
                                <a14:useLocalDpi xmlns:a14="http://schemas.microsoft.com/office/drawing/2010/main" val="0"/>
                              </a:ext>
                            </a:extLst>
                          </a:blip>
                          <a:srcRect l="14195" t="11233" r="10727" b="10831"/>
                          <a:stretch/>
                        </pic:blipFill>
                        <pic:spPr bwMode="auto">
                          <a:xfrm>
                            <a:off x="0" y="0"/>
                            <a:ext cx="489546" cy="508186"/>
                          </a:xfrm>
                          <a:prstGeom prst="rect">
                            <a:avLst/>
                          </a:prstGeom>
                          <a:ln>
                            <a:noFill/>
                          </a:ln>
                          <a:extLst>
                            <a:ext uri="{53640926-AAD7-44D8-BBD7-CCE9431645EC}">
                              <a14:shadowObscured xmlns:a14="http://schemas.microsoft.com/office/drawing/2010/main"/>
                            </a:ext>
                          </a:extLst>
                        </pic:spPr>
                      </pic:pic>
                    </a:graphicData>
                  </a:graphic>
                </wp:inline>
              </w:drawing>
            </w:r>
          </w:p>
          <w:p w:rsidR="002654D8" w:rsidRPr="00B066DF" w:rsidRDefault="002654D8" w:rsidP="00820B1B">
            <w:pPr>
              <w:jc w:val="center"/>
              <w:rPr>
                <w:rFonts w:cs="Arial"/>
                <w:b/>
                <w:sz w:val="18"/>
                <w:szCs w:val="22"/>
                <w:lang w:val="es-CO"/>
              </w:rPr>
            </w:pPr>
            <w:r w:rsidRPr="00B066DF">
              <w:rPr>
                <w:rFonts w:cs="Arial"/>
                <w:b/>
                <w:sz w:val="18"/>
                <w:szCs w:val="22"/>
                <w:lang w:val="es-CO"/>
              </w:rPr>
              <w:t xml:space="preserve">BOLSA ROJA Y OTROS </w:t>
            </w:r>
          </w:p>
        </w:tc>
        <w:tc>
          <w:tcPr>
            <w:tcW w:w="992" w:type="dxa"/>
            <w:tcBorders>
              <w:top w:val="single" w:sz="4" w:space="0" w:color="auto"/>
            </w:tcBorders>
            <w:vAlign w:val="center"/>
          </w:tcPr>
          <w:p w:rsidR="002654D8" w:rsidRPr="00B066DF" w:rsidRDefault="002654D8" w:rsidP="00820B1B">
            <w:pPr>
              <w:jc w:val="center"/>
              <w:rPr>
                <w:rFonts w:cs="Arial"/>
                <w:b/>
                <w:sz w:val="18"/>
                <w:szCs w:val="22"/>
                <w:lang w:val="es-CO"/>
              </w:rPr>
            </w:pPr>
            <w:r w:rsidRPr="00B066DF">
              <w:rPr>
                <w:rFonts w:cs="Arial"/>
                <w:b/>
                <w:sz w:val="18"/>
                <w:szCs w:val="22"/>
                <w:lang w:val="es-CO"/>
              </w:rPr>
              <w:t>OTROS</w:t>
            </w:r>
          </w:p>
        </w:tc>
      </w:tr>
      <w:tr w:rsidR="00760223" w:rsidRPr="00B066DF" w:rsidTr="00820B1B">
        <w:tc>
          <w:tcPr>
            <w:tcW w:w="2830" w:type="dxa"/>
            <w:gridSpan w:val="2"/>
            <w:vMerge w:val="restart"/>
            <w:vAlign w:val="center"/>
          </w:tcPr>
          <w:p w:rsidR="00760223" w:rsidRPr="00B066DF" w:rsidRDefault="00760223" w:rsidP="00820B1B">
            <w:pPr>
              <w:jc w:val="center"/>
              <w:rPr>
                <w:rFonts w:cs="Arial"/>
                <w:sz w:val="18"/>
                <w:szCs w:val="22"/>
                <w:lang w:val="es-CO"/>
              </w:rPr>
            </w:pPr>
            <w:r w:rsidRPr="00B066DF">
              <w:rPr>
                <w:rFonts w:cs="Arial"/>
                <w:sz w:val="18"/>
                <w:szCs w:val="22"/>
                <w:lang w:val="es-CO"/>
              </w:rPr>
              <w:t>Residuos peligrosos</w:t>
            </w:r>
          </w:p>
        </w:tc>
        <w:tc>
          <w:tcPr>
            <w:tcW w:w="2977" w:type="dxa"/>
          </w:tcPr>
          <w:p w:rsidR="00760223" w:rsidRPr="00B066DF" w:rsidRDefault="00760223" w:rsidP="00820B1B">
            <w:pPr>
              <w:jc w:val="center"/>
              <w:rPr>
                <w:rFonts w:cs="Arial"/>
                <w:sz w:val="18"/>
                <w:szCs w:val="22"/>
                <w:lang w:val="es-CO"/>
              </w:rPr>
            </w:pPr>
            <w:r w:rsidRPr="00B066DF">
              <w:rPr>
                <w:rFonts w:cs="Arial"/>
                <w:sz w:val="18"/>
                <w:szCs w:val="22"/>
                <w:lang w:val="es-CO"/>
              </w:rPr>
              <w:t xml:space="preserve">Biosanitarios </w:t>
            </w:r>
          </w:p>
        </w:tc>
        <w:tc>
          <w:tcPr>
            <w:tcW w:w="1418" w:type="dxa"/>
          </w:tcPr>
          <w:p w:rsidR="00760223" w:rsidRPr="00B066DF" w:rsidRDefault="00760223" w:rsidP="00820B1B">
            <w:pPr>
              <w:jc w:val="center"/>
              <w:rPr>
                <w:rFonts w:cs="Arial"/>
                <w:noProof/>
                <w:sz w:val="18"/>
                <w:szCs w:val="22"/>
                <w:lang w:val="es-CO" w:eastAsia="es-CO"/>
              </w:rPr>
            </w:pPr>
          </w:p>
        </w:tc>
        <w:tc>
          <w:tcPr>
            <w:tcW w:w="1417" w:type="dxa"/>
          </w:tcPr>
          <w:p w:rsidR="00760223" w:rsidRPr="00B066DF" w:rsidRDefault="00760223" w:rsidP="00820B1B">
            <w:pPr>
              <w:jc w:val="center"/>
              <w:rPr>
                <w:rFonts w:cs="Arial"/>
                <w:noProof/>
                <w:sz w:val="18"/>
                <w:szCs w:val="22"/>
                <w:lang w:val="es-CO" w:eastAsia="es-CO"/>
              </w:rPr>
            </w:pPr>
          </w:p>
        </w:tc>
        <w:tc>
          <w:tcPr>
            <w:tcW w:w="1559" w:type="dxa"/>
            <w:vAlign w:val="center"/>
          </w:tcPr>
          <w:p w:rsidR="00760223" w:rsidRPr="00B066DF" w:rsidRDefault="00760223" w:rsidP="00820B1B">
            <w:pPr>
              <w:jc w:val="center"/>
              <w:rPr>
                <w:rFonts w:cs="Arial"/>
                <w:sz w:val="18"/>
                <w:szCs w:val="22"/>
              </w:rPr>
            </w:pPr>
          </w:p>
        </w:tc>
        <w:tc>
          <w:tcPr>
            <w:tcW w:w="1418" w:type="dxa"/>
            <w:vAlign w:val="center"/>
          </w:tcPr>
          <w:p w:rsidR="00760223" w:rsidRPr="00B066DF" w:rsidRDefault="00760223" w:rsidP="00820B1B">
            <w:pPr>
              <w:jc w:val="center"/>
              <w:rPr>
                <w:rFonts w:cs="Arial"/>
                <w:sz w:val="18"/>
                <w:szCs w:val="22"/>
              </w:rPr>
            </w:pPr>
            <w:r w:rsidRPr="00B066DF">
              <w:rPr>
                <w:rFonts w:cs="Arial"/>
                <w:sz w:val="18"/>
                <w:szCs w:val="22"/>
              </w:rPr>
              <w:t>X</w:t>
            </w:r>
          </w:p>
        </w:tc>
        <w:tc>
          <w:tcPr>
            <w:tcW w:w="992" w:type="dxa"/>
            <w:vAlign w:val="center"/>
          </w:tcPr>
          <w:p w:rsidR="00760223" w:rsidRPr="00B066DF" w:rsidRDefault="00760223" w:rsidP="00820B1B">
            <w:pPr>
              <w:jc w:val="center"/>
              <w:rPr>
                <w:rFonts w:cs="Arial"/>
                <w:noProof/>
                <w:sz w:val="18"/>
                <w:szCs w:val="22"/>
                <w:lang w:val="es-CO" w:eastAsia="es-CO"/>
              </w:rPr>
            </w:pPr>
          </w:p>
        </w:tc>
      </w:tr>
      <w:tr w:rsidR="00760223" w:rsidRPr="00B066DF" w:rsidTr="00820B1B">
        <w:tc>
          <w:tcPr>
            <w:tcW w:w="2830" w:type="dxa"/>
            <w:gridSpan w:val="2"/>
            <w:vMerge/>
          </w:tcPr>
          <w:p w:rsidR="00760223" w:rsidRPr="00B066DF" w:rsidRDefault="00760223" w:rsidP="00820B1B">
            <w:pPr>
              <w:jc w:val="center"/>
              <w:rPr>
                <w:rFonts w:cs="Arial"/>
                <w:sz w:val="18"/>
                <w:szCs w:val="22"/>
                <w:lang w:val="es-CO"/>
              </w:rPr>
            </w:pPr>
          </w:p>
        </w:tc>
        <w:tc>
          <w:tcPr>
            <w:tcW w:w="2977" w:type="dxa"/>
          </w:tcPr>
          <w:p w:rsidR="00760223" w:rsidRPr="00B066DF" w:rsidRDefault="00760223" w:rsidP="00820B1B">
            <w:pPr>
              <w:jc w:val="center"/>
              <w:rPr>
                <w:rFonts w:cs="Arial"/>
                <w:sz w:val="18"/>
                <w:szCs w:val="22"/>
                <w:lang w:val="es-CO"/>
              </w:rPr>
            </w:pPr>
            <w:r w:rsidRPr="00B066DF">
              <w:rPr>
                <w:rFonts w:cs="Arial"/>
                <w:sz w:val="18"/>
                <w:szCs w:val="22"/>
                <w:lang w:val="es-CO"/>
              </w:rPr>
              <w:t xml:space="preserve">Bombillas fluorescentes </w:t>
            </w:r>
          </w:p>
        </w:tc>
        <w:tc>
          <w:tcPr>
            <w:tcW w:w="1418" w:type="dxa"/>
          </w:tcPr>
          <w:p w:rsidR="00760223" w:rsidRPr="00B066DF" w:rsidRDefault="00760223" w:rsidP="00820B1B">
            <w:pPr>
              <w:jc w:val="center"/>
              <w:rPr>
                <w:rFonts w:cs="Arial"/>
                <w:noProof/>
                <w:sz w:val="18"/>
                <w:szCs w:val="22"/>
                <w:lang w:val="es-CO" w:eastAsia="es-CO"/>
              </w:rPr>
            </w:pPr>
          </w:p>
        </w:tc>
        <w:tc>
          <w:tcPr>
            <w:tcW w:w="1417" w:type="dxa"/>
          </w:tcPr>
          <w:p w:rsidR="00760223" w:rsidRPr="00B066DF" w:rsidRDefault="00760223" w:rsidP="00820B1B">
            <w:pPr>
              <w:jc w:val="center"/>
              <w:rPr>
                <w:rFonts w:cs="Arial"/>
                <w:noProof/>
                <w:sz w:val="18"/>
                <w:szCs w:val="22"/>
                <w:lang w:val="es-CO" w:eastAsia="es-CO"/>
              </w:rPr>
            </w:pPr>
          </w:p>
        </w:tc>
        <w:tc>
          <w:tcPr>
            <w:tcW w:w="1559" w:type="dxa"/>
            <w:vAlign w:val="center"/>
          </w:tcPr>
          <w:p w:rsidR="00760223" w:rsidRPr="00B066DF" w:rsidRDefault="00760223" w:rsidP="00820B1B">
            <w:pPr>
              <w:jc w:val="center"/>
              <w:rPr>
                <w:rFonts w:cs="Arial"/>
                <w:sz w:val="18"/>
                <w:szCs w:val="22"/>
              </w:rPr>
            </w:pPr>
          </w:p>
        </w:tc>
        <w:tc>
          <w:tcPr>
            <w:tcW w:w="1418" w:type="dxa"/>
            <w:vAlign w:val="center"/>
          </w:tcPr>
          <w:p w:rsidR="00760223" w:rsidRPr="00B066DF" w:rsidRDefault="00760223" w:rsidP="00820B1B">
            <w:pPr>
              <w:jc w:val="center"/>
              <w:rPr>
                <w:rFonts w:cs="Arial"/>
                <w:sz w:val="18"/>
                <w:szCs w:val="22"/>
              </w:rPr>
            </w:pPr>
            <w:r w:rsidRPr="00B066DF">
              <w:rPr>
                <w:rFonts w:cs="Arial"/>
                <w:sz w:val="18"/>
                <w:szCs w:val="22"/>
              </w:rPr>
              <w:t>X</w:t>
            </w:r>
          </w:p>
        </w:tc>
        <w:tc>
          <w:tcPr>
            <w:tcW w:w="992" w:type="dxa"/>
            <w:vAlign w:val="center"/>
          </w:tcPr>
          <w:p w:rsidR="00760223" w:rsidRPr="00B066DF" w:rsidRDefault="00760223" w:rsidP="00820B1B">
            <w:pPr>
              <w:jc w:val="center"/>
              <w:rPr>
                <w:rFonts w:cs="Arial"/>
                <w:noProof/>
                <w:sz w:val="18"/>
                <w:szCs w:val="22"/>
                <w:lang w:val="es-CO" w:eastAsia="es-CO"/>
              </w:rPr>
            </w:pPr>
          </w:p>
        </w:tc>
      </w:tr>
      <w:tr w:rsidR="00760223" w:rsidRPr="00B066DF" w:rsidTr="00820B1B">
        <w:tc>
          <w:tcPr>
            <w:tcW w:w="2830" w:type="dxa"/>
            <w:gridSpan w:val="2"/>
            <w:vMerge/>
          </w:tcPr>
          <w:p w:rsidR="00760223" w:rsidRPr="00B066DF" w:rsidRDefault="00760223" w:rsidP="00820B1B">
            <w:pPr>
              <w:jc w:val="center"/>
              <w:rPr>
                <w:rFonts w:cs="Arial"/>
                <w:sz w:val="18"/>
                <w:szCs w:val="22"/>
                <w:lang w:val="es-CO"/>
              </w:rPr>
            </w:pPr>
          </w:p>
        </w:tc>
        <w:tc>
          <w:tcPr>
            <w:tcW w:w="2977" w:type="dxa"/>
          </w:tcPr>
          <w:p w:rsidR="00760223" w:rsidRPr="00B066DF" w:rsidRDefault="00760223" w:rsidP="00820B1B">
            <w:pPr>
              <w:jc w:val="center"/>
              <w:rPr>
                <w:rFonts w:cs="Arial"/>
                <w:sz w:val="18"/>
                <w:szCs w:val="22"/>
                <w:lang w:val="es-CO"/>
              </w:rPr>
            </w:pPr>
            <w:r w:rsidRPr="00B066DF">
              <w:rPr>
                <w:rFonts w:cs="Arial"/>
                <w:sz w:val="18"/>
                <w:szCs w:val="22"/>
                <w:lang w:val="es-CO"/>
              </w:rPr>
              <w:t>Envases de plaguicida e insecticida</w:t>
            </w:r>
          </w:p>
        </w:tc>
        <w:tc>
          <w:tcPr>
            <w:tcW w:w="1418" w:type="dxa"/>
          </w:tcPr>
          <w:p w:rsidR="00760223" w:rsidRPr="00B066DF" w:rsidRDefault="00760223" w:rsidP="00820B1B">
            <w:pPr>
              <w:jc w:val="center"/>
              <w:rPr>
                <w:rFonts w:cs="Arial"/>
                <w:noProof/>
                <w:sz w:val="18"/>
                <w:szCs w:val="22"/>
                <w:lang w:val="es-CO" w:eastAsia="es-CO"/>
              </w:rPr>
            </w:pPr>
          </w:p>
        </w:tc>
        <w:tc>
          <w:tcPr>
            <w:tcW w:w="1417" w:type="dxa"/>
          </w:tcPr>
          <w:p w:rsidR="00760223" w:rsidRPr="00B066DF" w:rsidRDefault="00760223" w:rsidP="00820B1B">
            <w:pPr>
              <w:jc w:val="center"/>
              <w:rPr>
                <w:rFonts w:cs="Arial"/>
                <w:noProof/>
                <w:sz w:val="18"/>
                <w:szCs w:val="22"/>
                <w:lang w:val="es-CO" w:eastAsia="es-CO"/>
              </w:rPr>
            </w:pPr>
          </w:p>
        </w:tc>
        <w:tc>
          <w:tcPr>
            <w:tcW w:w="1559" w:type="dxa"/>
            <w:vAlign w:val="center"/>
          </w:tcPr>
          <w:p w:rsidR="00760223" w:rsidRPr="00B066DF" w:rsidRDefault="00760223" w:rsidP="00820B1B">
            <w:pPr>
              <w:jc w:val="center"/>
              <w:rPr>
                <w:rFonts w:cs="Arial"/>
                <w:noProof/>
                <w:sz w:val="18"/>
                <w:szCs w:val="22"/>
                <w:lang w:val="es-CO" w:eastAsia="es-CO"/>
              </w:rPr>
            </w:pPr>
          </w:p>
        </w:tc>
        <w:tc>
          <w:tcPr>
            <w:tcW w:w="1418" w:type="dxa"/>
            <w:vAlign w:val="center"/>
          </w:tcPr>
          <w:p w:rsidR="00760223" w:rsidRPr="00B066DF" w:rsidRDefault="00760223" w:rsidP="00820B1B">
            <w:pPr>
              <w:jc w:val="center"/>
              <w:rPr>
                <w:rFonts w:cs="Arial"/>
                <w:noProof/>
                <w:sz w:val="18"/>
                <w:szCs w:val="22"/>
                <w:lang w:val="es-CO" w:eastAsia="es-CO"/>
              </w:rPr>
            </w:pPr>
            <w:r w:rsidRPr="00B066DF">
              <w:rPr>
                <w:rFonts w:cs="Arial"/>
                <w:noProof/>
                <w:sz w:val="18"/>
                <w:szCs w:val="22"/>
                <w:lang w:val="es-CO" w:eastAsia="es-CO"/>
              </w:rPr>
              <w:t>X</w:t>
            </w:r>
          </w:p>
        </w:tc>
        <w:tc>
          <w:tcPr>
            <w:tcW w:w="992" w:type="dxa"/>
            <w:vAlign w:val="center"/>
          </w:tcPr>
          <w:p w:rsidR="00760223" w:rsidRPr="00B066DF" w:rsidRDefault="00760223" w:rsidP="00820B1B">
            <w:pPr>
              <w:jc w:val="center"/>
              <w:rPr>
                <w:rFonts w:cs="Arial"/>
                <w:noProof/>
                <w:sz w:val="18"/>
                <w:szCs w:val="22"/>
                <w:lang w:val="es-CO" w:eastAsia="es-CO"/>
              </w:rPr>
            </w:pPr>
          </w:p>
        </w:tc>
      </w:tr>
      <w:tr w:rsidR="00760223" w:rsidRPr="00B066DF" w:rsidTr="00820B1B">
        <w:trPr>
          <w:trHeight w:val="154"/>
        </w:trPr>
        <w:tc>
          <w:tcPr>
            <w:tcW w:w="2830" w:type="dxa"/>
            <w:gridSpan w:val="2"/>
            <w:vMerge/>
          </w:tcPr>
          <w:p w:rsidR="00760223" w:rsidRPr="00B066DF" w:rsidRDefault="00760223" w:rsidP="00820B1B">
            <w:pPr>
              <w:jc w:val="center"/>
              <w:rPr>
                <w:rFonts w:cs="Arial"/>
                <w:sz w:val="18"/>
                <w:szCs w:val="22"/>
                <w:lang w:val="es-CO"/>
              </w:rPr>
            </w:pPr>
          </w:p>
        </w:tc>
        <w:tc>
          <w:tcPr>
            <w:tcW w:w="2977" w:type="dxa"/>
          </w:tcPr>
          <w:p w:rsidR="00760223" w:rsidRPr="00B066DF" w:rsidRDefault="00760223" w:rsidP="00820B1B">
            <w:pPr>
              <w:jc w:val="center"/>
              <w:rPr>
                <w:rFonts w:cs="Arial"/>
                <w:sz w:val="18"/>
                <w:szCs w:val="22"/>
                <w:lang w:val="es-CO"/>
              </w:rPr>
            </w:pPr>
            <w:r w:rsidRPr="00B066DF">
              <w:rPr>
                <w:rFonts w:cs="Arial"/>
                <w:sz w:val="18"/>
                <w:szCs w:val="22"/>
                <w:lang w:val="es-CO"/>
              </w:rPr>
              <w:t>Elementos empleados para la atención de emergencias ambientales</w:t>
            </w:r>
          </w:p>
        </w:tc>
        <w:tc>
          <w:tcPr>
            <w:tcW w:w="1418" w:type="dxa"/>
          </w:tcPr>
          <w:p w:rsidR="00760223" w:rsidRPr="00B066DF" w:rsidRDefault="00760223" w:rsidP="00820B1B">
            <w:pPr>
              <w:jc w:val="center"/>
              <w:rPr>
                <w:rFonts w:cs="Arial"/>
                <w:noProof/>
                <w:sz w:val="18"/>
                <w:szCs w:val="22"/>
                <w:lang w:val="es-CO" w:eastAsia="es-CO"/>
              </w:rPr>
            </w:pPr>
          </w:p>
        </w:tc>
        <w:tc>
          <w:tcPr>
            <w:tcW w:w="1417" w:type="dxa"/>
          </w:tcPr>
          <w:p w:rsidR="00760223" w:rsidRPr="00B066DF" w:rsidRDefault="00760223" w:rsidP="00820B1B">
            <w:pPr>
              <w:jc w:val="center"/>
              <w:rPr>
                <w:rFonts w:cs="Arial"/>
                <w:noProof/>
                <w:sz w:val="18"/>
                <w:szCs w:val="22"/>
                <w:lang w:val="es-CO" w:eastAsia="es-CO"/>
              </w:rPr>
            </w:pPr>
          </w:p>
        </w:tc>
        <w:tc>
          <w:tcPr>
            <w:tcW w:w="1559" w:type="dxa"/>
            <w:vAlign w:val="center"/>
          </w:tcPr>
          <w:p w:rsidR="00760223" w:rsidRPr="00B066DF" w:rsidRDefault="00760223" w:rsidP="00820B1B">
            <w:pPr>
              <w:jc w:val="center"/>
              <w:rPr>
                <w:rFonts w:cs="Arial"/>
                <w:noProof/>
                <w:sz w:val="18"/>
                <w:szCs w:val="22"/>
                <w:lang w:val="es-CO" w:eastAsia="es-CO"/>
              </w:rPr>
            </w:pPr>
          </w:p>
        </w:tc>
        <w:tc>
          <w:tcPr>
            <w:tcW w:w="1418" w:type="dxa"/>
            <w:vAlign w:val="center"/>
          </w:tcPr>
          <w:p w:rsidR="00760223" w:rsidRPr="00B066DF" w:rsidRDefault="00760223" w:rsidP="00820B1B">
            <w:pPr>
              <w:jc w:val="center"/>
              <w:rPr>
                <w:rFonts w:cs="Arial"/>
                <w:noProof/>
                <w:sz w:val="18"/>
                <w:szCs w:val="22"/>
                <w:lang w:val="es-CO" w:eastAsia="es-CO"/>
              </w:rPr>
            </w:pPr>
            <w:r w:rsidRPr="00B066DF">
              <w:rPr>
                <w:rFonts w:cs="Arial"/>
                <w:noProof/>
                <w:sz w:val="18"/>
                <w:szCs w:val="22"/>
                <w:lang w:val="es-CO" w:eastAsia="es-CO"/>
              </w:rPr>
              <w:t>X</w:t>
            </w:r>
          </w:p>
        </w:tc>
        <w:tc>
          <w:tcPr>
            <w:tcW w:w="992" w:type="dxa"/>
            <w:vAlign w:val="center"/>
          </w:tcPr>
          <w:p w:rsidR="00760223" w:rsidRPr="00B066DF" w:rsidRDefault="00760223" w:rsidP="00820B1B">
            <w:pPr>
              <w:jc w:val="center"/>
              <w:rPr>
                <w:rFonts w:cs="Arial"/>
                <w:noProof/>
                <w:sz w:val="18"/>
                <w:szCs w:val="22"/>
                <w:lang w:val="es-CO" w:eastAsia="es-CO"/>
              </w:rPr>
            </w:pPr>
          </w:p>
        </w:tc>
      </w:tr>
      <w:tr w:rsidR="00760223" w:rsidRPr="00B066DF" w:rsidTr="00820B1B">
        <w:tc>
          <w:tcPr>
            <w:tcW w:w="2830" w:type="dxa"/>
            <w:gridSpan w:val="2"/>
            <w:vMerge/>
          </w:tcPr>
          <w:p w:rsidR="00760223" w:rsidRPr="00B066DF" w:rsidRDefault="00760223" w:rsidP="00820B1B">
            <w:pPr>
              <w:jc w:val="center"/>
              <w:rPr>
                <w:rFonts w:cs="Arial"/>
                <w:sz w:val="18"/>
                <w:szCs w:val="22"/>
                <w:lang w:val="es-CO"/>
              </w:rPr>
            </w:pPr>
          </w:p>
        </w:tc>
        <w:tc>
          <w:tcPr>
            <w:tcW w:w="2977" w:type="dxa"/>
          </w:tcPr>
          <w:p w:rsidR="00760223" w:rsidRPr="00B066DF" w:rsidRDefault="00760223" w:rsidP="00820B1B">
            <w:pPr>
              <w:jc w:val="center"/>
              <w:rPr>
                <w:rFonts w:cs="Arial"/>
                <w:sz w:val="18"/>
                <w:szCs w:val="22"/>
                <w:lang w:val="es-CO"/>
              </w:rPr>
            </w:pPr>
            <w:r w:rsidRPr="00B066DF">
              <w:rPr>
                <w:rFonts w:cs="Arial"/>
                <w:sz w:val="18"/>
                <w:szCs w:val="22"/>
                <w:lang w:val="es-CO"/>
              </w:rPr>
              <w:t xml:space="preserve">Elementos empleados para el mantenimiento preventivo de las impresoras o fotocopiadoras </w:t>
            </w:r>
          </w:p>
        </w:tc>
        <w:tc>
          <w:tcPr>
            <w:tcW w:w="1418" w:type="dxa"/>
          </w:tcPr>
          <w:p w:rsidR="00760223" w:rsidRPr="00B066DF" w:rsidRDefault="00760223" w:rsidP="00820B1B">
            <w:pPr>
              <w:jc w:val="center"/>
              <w:rPr>
                <w:rFonts w:cs="Arial"/>
                <w:noProof/>
                <w:sz w:val="18"/>
                <w:szCs w:val="22"/>
                <w:lang w:val="es-CO" w:eastAsia="es-CO"/>
              </w:rPr>
            </w:pPr>
          </w:p>
        </w:tc>
        <w:tc>
          <w:tcPr>
            <w:tcW w:w="1417" w:type="dxa"/>
          </w:tcPr>
          <w:p w:rsidR="00760223" w:rsidRPr="00B066DF" w:rsidRDefault="00760223" w:rsidP="00820B1B">
            <w:pPr>
              <w:jc w:val="center"/>
              <w:rPr>
                <w:rFonts w:cs="Arial"/>
                <w:noProof/>
                <w:sz w:val="18"/>
                <w:szCs w:val="22"/>
                <w:lang w:val="es-CO" w:eastAsia="es-CO"/>
              </w:rPr>
            </w:pPr>
          </w:p>
        </w:tc>
        <w:tc>
          <w:tcPr>
            <w:tcW w:w="1559" w:type="dxa"/>
            <w:vAlign w:val="center"/>
          </w:tcPr>
          <w:p w:rsidR="00760223" w:rsidRPr="00B066DF" w:rsidRDefault="00760223" w:rsidP="00820B1B">
            <w:pPr>
              <w:jc w:val="center"/>
              <w:rPr>
                <w:rFonts w:cs="Arial"/>
                <w:sz w:val="18"/>
                <w:szCs w:val="22"/>
              </w:rPr>
            </w:pPr>
          </w:p>
        </w:tc>
        <w:tc>
          <w:tcPr>
            <w:tcW w:w="1418" w:type="dxa"/>
            <w:vAlign w:val="center"/>
          </w:tcPr>
          <w:p w:rsidR="00760223" w:rsidRPr="00B066DF" w:rsidRDefault="00760223" w:rsidP="00820B1B">
            <w:pPr>
              <w:jc w:val="center"/>
              <w:rPr>
                <w:rFonts w:cs="Arial"/>
                <w:sz w:val="18"/>
                <w:szCs w:val="22"/>
              </w:rPr>
            </w:pPr>
            <w:r w:rsidRPr="00B066DF">
              <w:rPr>
                <w:rFonts w:cs="Arial"/>
                <w:sz w:val="18"/>
                <w:szCs w:val="22"/>
              </w:rPr>
              <w:t>X</w:t>
            </w:r>
          </w:p>
        </w:tc>
        <w:tc>
          <w:tcPr>
            <w:tcW w:w="992" w:type="dxa"/>
            <w:vAlign w:val="center"/>
          </w:tcPr>
          <w:p w:rsidR="00760223" w:rsidRPr="00B066DF" w:rsidRDefault="00760223" w:rsidP="00820B1B">
            <w:pPr>
              <w:jc w:val="center"/>
              <w:rPr>
                <w:rFonts w:cs="Arial"/>
                <w:sz w:val="18"/>
                <w:szCs w:val="22"/>
              </w:rPr>
            </w:pPr>
          </w:p>
        </w:tc>
      </w:tr>
      <w:tr w:rsidR="00760223" w:rsidRPr="00B066DF" w:rsidTr="00820B1B">
        <w:tc>
          <w:tcPr>
            <w:tcW w:w="2830" w:type="dxa"/>
            <w:gridSpan w:val="2"/>
            <w:vMerge/>
          </w:tcPr>
          <w:p w:rsidR="00760223" w:rsidRPr="00B066DF" w:rsidRDefault="00760223" w:rsidP="00820B1B">
            <w:pPr>
              <w:jc w:val="center"/>
              <w:rPr>
                <w:rFonts w:cs="Arial"/>
                <w:sz w:val="18"/>
                <w:szCs w:val="22"/>
                <w:lang w:val="es-CO"/>
              </w:rPr>
            </w:pPr>
          </w:p>
        </w:tc>
        <w:tc>
          <w:tcPr>
            <w:tcW w:w="2977" w:type="dxa"/>
          </w:tcPr>
          <w:p w:rsidR="00760223" w:rsidRPr="00B066DF" w:rsidRDefault="00760223" w:rsidP="00820B1B">
            <w:pPr>
              <w:jc w:val="center"/>
              <w:rPr>
                <w:rFonts w:cs="Arial"/>
                <w:sz w:val="18"/>
                <w:szCs w:val="22"/>
                <w:lang w:val="es-CO"/>
              </w:rPr>
            </w:pPr>
            <w:r w:rsidRPr="00B066DF">
              <w:rPr>
                <w:rFonts w:cs="Arial"/>
                <w:sz w:val="18"/>
                <w:szCs w:val="22"/>
                <w:lang w:val="es-CO"/>
              </w:rPr>
              <w:t xml:space="preserve">Envases de productos químicos </w:t>
            </w:r>
          </w:p>
        </w:tc>
        <w:tc>
          <w:tcPr>
            <w:tcW w:w="1418" w:type="dxa"/>
          </w:tcPr>
          <w:p w:rsidR="00760223" w:rsidRPr="00B066DF" w:rsidRDefault="00760223" w:rsidP="00820B1B">
            <w:pPr>
              <w:jc w:val="center"/>
              <w:rPr>
                <w:rFonts w:cs="Arial"/>
                <w:noProof/>
                <w:sz w:val="18"/>
                <w:szCs w:val="22"/>
                <w:lang w:val="es-CO" w:eastAsia="es-CO"/>
              </w:rPr>
            </w:pPr>
          </w:p>
        </w:tc>
        <w:tc>
          <w:tcPr>
            <w:tcW w:w="1417" w:type="dxa"/>
            <w:vAlign w:val="center"/>
          </w:tcPr>
          <w:p w:rsidR="00760223" w:rsidRPr="002178E3" w:rsidRDefault="00760223" w:rsidP="00820B1B">
            <w:pPr>
              <w:jc w:val="center"/>
              <w:rPr>
                <w:rFonts w:cs="Arial"/>
                <w:noProof/>
                <w:color w:val="000000" w:themeColor="text1"/>
                <w:sz w:val="18"/>
                <w:szCs w:val="22"/>
                <w:lang w:val="es-CO" w:eastAsia="es-CO"/>
              </w:rPr>
            </w:pPr>
            <w:r w:rsidRPr="002178E3">
              <w:rPr>
                <w:rFonts w:cs="Arial"/>
                <w:noProof/>
                <w:color w:val="000000" w:themeColor="text1"/>
                <w:sz w:val="18"/>
                <w:szCs w:val="22"/>
                <w:lang w:val="es-CO" w:eastAsia="es-CO"/>
              </w:rPr>
              <w:t>X</w:t>
            </w:r>
          </w:p>
        </w:tc>
        <w:tc>
          <w:tcPr>
            <w:tcW w:w="1559" w:type="dxa"/>
            <w:vAlign w:val="center"/>
          </w:tcPr>
          <w:p w:rsidR="00760223" w:rsidRPr="002178E3" w:rsidRDefault="00760223" w:rsidP="00820B1B">
            <w:pPr>
              <w:jc w:val="center"/>
              <w:rPr>
                <w:rFonts w:cs="Arial"/>
                <w:color w:val="000000" w:themeColor="text1"/>
                <w:sz w:val="18"/>
                <w:szCs w:val="22"/>
                <w:lang w:val="es-CO"/>
              </w:rPr>
            </w:pPr>
          </w:p>
        </w:tc>
        <w:tc>
          <w:tcPr>
            <w:tcW w:w="1418" w:type="dxa"/>
            <w:vAlign w:val="center"/>
          </w:tcPr>
          <w:p w:rsidR="00760223" w:rsidRPr="00B066DF" w:rsidRDefault="007503F4" w:rsidP="00820B1B">
            <w:pPr>
              <w:jc w:val="center"/>
              <w:rPr>
                <w:rFonts w:cs="Arial"/>
                <w:sz w:val="18"/>
                <w:szCs w:val="22"/>
              </w:rPr>
            </w:pPr>
            <w:r>
              <w:rPr>
                <w:rFonts w:cs="Arial"/>
                <w:sz w:val="18"/>
                <w:szCs w:val="22"/>
              </w:rPr>
              <w:t>X</w:t>
            </w:r>
          </w:p>
        </w:tc>
        <w:tc>
          <w:tcPr>
            <w:tcW w:w="992" w:type="dxa"/>
            <w:vAlign w:val="center"/>
          </w:tcPr>
          <w:p w:rsidR="00760223" w:rsidRPr="00B066DF" w:rsidRDefault="00760223" w:rsidP="00820B1B">
            <w:pPr>
              <w:jc w:val="center"/>
              <w:rPr>
                <w:rFonts w:cs="Arial"/>
                <w:sz w:val="18"/>
                <w:szCs w:val="22"/>
              </w:rPr>
            </w:pPr>
          </w:p>
        </w:tc>
      </w:tr>
      <w:tr w:rsidR="00760223" w:rsidRPr="00B066DF" w:rsidTr="00820B1B">
        <w:tc>
          <w:tcPr>
            <w:tcW w:w="2830" w:type="dxa"/>
            <w:gridSpan w:val="2"/>
            <w:vMerge/>
          </w:tcPr>
          <w:p w:rsidR="00760223" w:rsidRPr="00B066DF" w:rsidRDefault="00760223" w:rsidP="00820B1B">
            <w:pPr>
              <w:jc w:val="center"/>
              <w:rPr>
                <w:rFonts w:cs="Arial"/>
                <w:sz w:val="18"/>
                <w:szCs w:val="22"/>
                <w:lang w:val="es-CO"/>
              </w:rPr>
            </w:pPr>
          </w:p>
        </w:tc>
        <w:tc>
          <w:tcPr>
            <w:tcW w:w="2977" w:type="dxa"/>
          </w:tcPr>
          <w:p w:rsidR="00760223" w:rsidRPr="00B066DF" w:rsidRDefault="00760223" w:rsidP="00820B1B">
            <w:pPr>
              <w:jc w:val="center"/>
              <w:rPr>
                <w:rFonts w:cs="Arial"/>
                <w:sz w:val="18"/>
                <w:szCs w:val="22"/>
                <w:lang w:val="es-CO"/>
              </w:rPr>
            </w:pPr>
            <w:r w:rsidRPr="00B066DF">
              <w:rPr>
                <w:rFonts w:cs="Arial"/>
                <w:sz w:val="18"/>
                <w:szCs w:val="22"/>
                <w:lang w:val="es-CO"/>
              </w:rPr>
              <w:t>Elementos empleados para el mantenimiento preventivo de los vehículos</w:t>
            </w:r>
          </w:p>
        </w:tc>
        <w:tc>
          <w:tcPr>
            <w:tcW w:w="1418" w:type="dxa"/>
          </w:tcPr>
          <w:p w:rsidR="00760223" w:rsidRPr="00B066DF" w:rsidRDefault="00760223" w:rsidP="00820B1B">
            <w:pPr>
              <w:jc w:val="center"/>
              <w:rPr>
                <w:rFonts w:cs="Arial"/>
                <w:noProof/>
                <w:sz w:val="18"/>
                <w:szCs w:val="22"/>
                <w:lang w:val="es-CO" w:eastAsia="es-CO"/>
              </w:rPr>
            </w:pPr>
          </w:p>
        </w:tc>
        <w:tc>
          <w:tcPr>
            <w:tcW w:w="1417" w:type="dxa"/>
          </w:tcPr>
          <w:p w:rsidR="00760223" w:rsidRPr="00B066DF" w:rsidRDefault="00760223" w:rsidP="00820B1B">
            <w:pPr>
              <w:jc w:val="center"/>
              <w:rPr>
                <w:rFonts w:cs="Arial"/>
                <w:noProof/>
                <w:sz w:val="18"/>
                <w:szCs w:val="22"/>
                <w:lang w:val="es-CO" w:eastAsia="es-CO"/>
              </w:rPr>
            </w:pPr>
          </w:p>
        </w:tc>
        <w:tc>
          <w:tcPr>
            <w:tcW w:w="1559" w:type="dxa"/>
            <w:vAlign w:val="center"/>
          </w:tcPr>
          <w:p w:rsidR="00760223" w:rsidRPr="00B066DF" w:rsidRDefault="00760223" w:rsidP="00820B1B">
            <w:pPr>
              <w:jc w:val="center"/>
              <w:rPr>
                <w:rFonts w:cs="Arial"/>
                <w:sz w:val="18"/>
                <w:szCs w:val="22"/>
              </w:rPr>
            </w:pPr>
          </w:p>
        </w:tc>
        <w:tc>
          <w:tcPr>
            <w:tcW w:w="1418" w:type="dxa"/>
            <w:vAlign w:val="center"/>
          </w:tcPr>
          <w:p w:rsidR="00760223" w:rsidRPr="00B066DF" w:rsidRDefault="00760223" w:rsidP="00820B1B">
            <w:pPr>
              <w:jc w:val="center"/>
              <w:rPr>
                <w:rFonts w:cs="Arial"/>
                <w:sz w:val="18"/>
                <w:szCs w:val="22"/>
              </w:rPr>
            </w:pPr>
            <w:r w:rsidRPr="00B066DF">
              <w:rPr>
                <w:rFonts w:cs="Arial"/>
                <w:sz w:val="18"/>
                <w:szCs w:val="22"/>
              </w:rPr>
              <w:t>X</w:t>
            </w:r>
          </w:p>
        </w:tc>
        <w:tc>
          <w:tcPr>
            <w:tcW w:w="992" w:type="dxa"/>
            <w:vAlign w:val="center"/>
          </w:tcPr>
          <w:p w:rsidR="00760223" w:rsidRPr="00B066DF" w:rsidRDefault="00760223" w:rsidP="00820B1B">
            <w:pPr>
              <w:jc w:val="center"/>
              <w:rPr>
                <w:rFonts w:cs="Arial"/>
                <w:sz w:val="18"/>
                <w:szCs w:val="22"/>
              </w:rPr>
            </w:pPr>
            <w:r w:rsidRPr="00B066DF">
              <w:rPr>
                <w:rFonts w:cs="Arial"/>
                <w:sz w:val="18"/>
                <w:szCs w:val="22"/>
              </w:rPr>
              <w:t>X</w:t>
            </w:r>
          </w:p>
        </w:tc>
      </w:tr>
      <w:tr w:rsidR="00760223" w:rsidRPr="00B066DF" w:rsidTr="00820B1B">
        <w:tc>
          <w:tcPr>
            <w:tcW w:w="2830" w:type="dxa"/>
            <w:gridSpan w:val="2"/>
            <w:vMerge/>
          </w:tcPr>
          <w:p w:rsidR="00760223" w:rsidRPr="00B066DF" w:rsidRDefault="00760223" w:rsidP="00820B1B">
            <w:pPr>
              <w:jc w:val="center"/>
              <w:rPr>
                <w:rFonts w:cs="Arial"/>
                <w:sz w:val="18"/>
                <w:szCs w:val="22"/>
                <w:lang w:val="es-CO"/>
              </w:rPr>
            </w:pPr>
          </w:p>
        </w:tc>
        <w:tc>
          <w:tcPr>
            <w:tcW w:w="2977" w:type="dxa"/>
          </w:tcPr>
          <w:p w:rsidR="00760223" w:rsidRPr="00B066DF" w:rsidRDefault="00760223" w:rsidP="00820B1B">
            <w:pPr>
              <w:jc w:val="center"/>
              <w:rPr>
                <w:rFonts w:cs="Arial"/>
                <w:sz w:val="18"/>
                <w:szCs w:val="22"/>
                <w:lang w:val="es-CO"/>
              </w:rPr>
            </w:pPr>
            <w:r w:rsidRPr="00B066DF">
              <w:rPr>
                <w:rFonts w:cs="Arial"/>
                <w:sz w:val="18"/>
                <w:szCs w:val="22"/>
                <w:lang w:val="es-CO"/>
              </w:rPr>
              <w:t xml:space="preserve">Aires acondicionados, gases refrigerantes </w:t>
            </w:r>
          </w:p>
        </w:tc>
        <w:tc>
          <w:tcPr>
            <w:tcW w:w="1418" w:type="dxa"/>
          </w:tcPr>
          <w:p w:rsidR="00760223" w:rsidRPr="00B066DF" w:rsidRDefault="00760223" w:rsidP="00820B1B">
            <w:pPr>
              <w:jc w:val="center"/>
              <w:rPr>
                <w:rFonts w:cs="Arial"/>
                <w:noProof/>
                <w:sz w:val="18"/>
                <w:szCs w:val="22"/>
                <w:lang w:val="es-CO" w:eastAsia="es-CO"/>
              </w:rPr>
            </w:pPr>
          </w:p>
        </w:tc>
        <w:tc>
          <w:tcPr>
            <w:tcW w:w="1417" w:type="dxa"/>
          </w:tcPr>
          <w:p w:rsidR="00760223" w:rsidRPr="00B066DF" w:rsidRDefault="00760223" w:rsidP="00820B1B">
            <w:pPr>
              <w:jc w:val="center"/>
              <w:rPr>
                <w:rFonts w:cs="Arial"/>
                <w:noProof/>
                <w:sz w:val="18"/>
                <w:szCs w:val="22"/>
                <w:lang w:val="es-CO" w:eastAsia="es-CO"/>
              </w:rPr>
            </w:pPr>
          </w:p>
        </w:tc>
        <w:tc>
          <w:tcPr>
            <w:tcW w:w="1559" w:type="dxa"/>
            <w:vAlign w:val="center"/>
          </w:tcPr>
          <w:p w:rsidR="00760223" w:rsidRPr="00B066DF" w:rsidRDefault="00760223" w:rsidP="00820B1B">
            <w:pPr>
              <w:jc w:val="center"/>
              <w:rPr>
                <w:rFonts w:cs="Arial"/>
                <w:sz w:val="18"/>
                <w:szCs w:val="22"/>
              </w:rPr>
            </w:pPr>
          </w:p>
        </w:tc>
        <w:tc>
          <w:tcPr>
            <w:tcW w:w="1418" w:type="dxa"/>
            <w:vAlign w:val="center"/>
          </w:tcPr>
          <w:p w:rsidR="00760223" w:rsidRPr="00B066DF" w:rsidRDefault="00760223" w:rsidP="00820B1B">
            <w:pPr>
              <w:jc w:val="center"/>
              <w:rPr>
                <w:rFonts w:cs="Arial"/>
                <w:sz w:val="18"/>
                <w:szCs w:val="22"/>
              </w:rPr>
            </w:pPr>
          </w:p>
        </w:tc>
        <w:tc>
          <w:tcPr>
            <w:tcW w:w="992" w:type="dxa"/>
          </w:tcPr>
          <w:p w:rsidR="00760223" w:rsidRPr="00B066DF" w:rsidRDefault="00760223" w:rsidP="00820B1B">
            <w:pPr>
              <w:jc w:val="center"/>
              <w:rPr>
                <w:rFonts w:cs="Arial"/>
                <w:sz w:val="18"/>
                <w:szCs w:val="22"/>
              </w:rPr>
            </w:pPr>
            <w:r w:rsidRPr="00B066DF">
              <w:rPr>
                <w:rFonts w:cs="Arial"/>
                <w:sz w:val="18"/>
                <w:szCs w:val="22"/>
              </w:rPr>
              <w:t>X</w:t>
            </w:r>
          </w:p>
        </w:tc>
      </w:tr>
      <w:tr w:rsidR="00760223" w:rsidRPr="00B066DF" w:rsidTr="00820B1B">
        <w:tc>
          <w:tcPr>
            <w:tcW w:w="2830" w:type="dxa"/>
            <w:gridSpan w:val="2"/>
            <w:vMerge/>
          </w:tcPr>
          <w:p w:rsidR="00760223" w:rsidRPr="00B066DF" w:rsidRDefault="00760223" w:rsidP="00820B1B">
            <w:pPr>
              <w:jc w:val="center"/>
              <w:rPr>
                <w:rFonts w:cs="Arial"/>
                <w:sz w:val="18"/>
                <w:szCs w:val="22"/>
                <w:lang w:val="es-CO"/>
              </w:rPr>
            </w:pPr>
          </w:p>
        </w:tc>
        <w:tc>
          <w:tcPr>
            <w:tcW w:w="2977" w:type="dxa"/>
          </w:tcPr>
          <w:p w:rsidR="00760223" w:rsidRPr="00B066DF" w:rsidRDefault="00760223" w:rsidP="00820B1B">
            <w:pPr>
              <w:jc w:val="center"/>
              <w:rPr>
                <w:rFonts w:cs="Arial"/>
                <w:sz w:val="18"/>
                <w:szCs w:val="22"/>
                <w:lang w:val="es-CO"/>
              </w:rPr>
            </w:pPr>
            <w:r w:rsidRPr="00B066DF">
              <w:rPr>
                <w:rFonts w:cs="Arial"/>
                <w:sz w:val="18"/>
                <w:szCs w:val="22"/>
                <w:lang w:val="es-CO"/>
              </w:rPr>
              <w:t xml:space="preserve">Medicamentos  </w:t>
            </w:r>
          </w:p>
        </w:tc>
        <w:tc>
          <w:tcPr>
            <w:tcW w:w="1418" w:type="dxa"/>
          </w:tcPr>
          <w:p w:rsidR="00760223" w:rsidRPr="00B066DF" w:rsidRDefault="00760223" w:rsidP="00820B1B">
            <w:pPr>
              <w:jc w:val="center"/>
              <w:rPr>
                <w:rFonts w:cs="Arial"/>
                <w:noProof/>
                <w:sz w:val="18"/>
                <w:szCs w:val="22"/>
                <w:lang w:val="es-CO" w:eastAsia="es-CO"/>
              </w:rPr>
            </w:pPr>
          </w:p>
        </w:tc>
        <w:tc>
          <w:tcPr>
            <w:tcW w:w="1417" w:type="dxa"/>
          </w:tcPr>
          <w:p w:rsidR="00760223" w:rsidRPr="00B066DF" w:rsidRDefault="00760223" w:rsidP="00820B1B">
            <w:pPr>
              <w:jc w:val="center"/>
              <w:rPr>
                <w:rFonts w:cs="Arial"/>
                <w:noProof/>
                <w:sz w:val="18"/>
                <w:szCs w:val="22"/>
                <w:lang w:val="es-CO" w:eastAsia="es-CO"/>
              </w:rPr>
            </w:pPr>
          </w:p>
        </w:tc>
        <w:tc>
          <w:tcPr>
            <w:tcW w:w="1559" w:type="dxa"/>
            <w:vAlign w:val="center"/>
          </w:tcPr>
          <w:p w:rsidR="00760223" w:rsidRPr="00B066DF" w:rsidRDefault="00760223" w:rsidP="00820B1B">
            <w:pPr>
              <w:jc w:val="center"/>
              <w:rPr>
                <w:rFonts w:cs="Arial"/>
                <w:sz w:val="18"/>
                <w:szCs w:val="22"/>
              </w:rPr>
            </w:pPr>
          </w:p>
        </w:tc>
        <w:tc>
          <w:tcPr>
            <w:tcW w:w="1418" w:type="dxa"/>
            <w:vAlign w:val="center"/>
          </w:tcPr>
          <w:p w:rsidR="00760223" w:rsidRPr="00B066DF" w:rsidRDefault="00760223" w:rsidP="00820B1B">
            <w:pPr>
              <w:jc w:val="center"/>
              <w:rPr>
                <w:rFonts w:cs="Arial"/>
                <w:sz w:val="18"/>
                <w:szCs w:val="22"/>
              </w:rPr>
            </w:pPr>
            <w:r w:rsidRPr="00B066DF">
              <w:rPr>
                <w:rFonts w:cs="Arial"/>
                <w:sz w:val="18"/>
                <w:szCs w:val="22"/>
              </w:rPr>
              <w:t>X</w:t>
            </w:r>
          </w:p>
        </w:tc>
        <w:tc>
          <w:tcPr>
            <w:tcW w:w="992" w:type="dxa"/>
          </w:tcPr>
          <w:p w:rsidR="00760223" w:rsidRPr="00B066DF" w:rsidRDefault="00760223" w:rsidP="00820B1B">
            <w:pPr>
              <w:jc w:val="center"/>
              <w:rPr>
                <w:rFonts w:cs="Arial"/>
                <w:sz w:val="18"/>
                <w:szCs w:val="22"/>
              </w:rPr>
            </w:pPr>
          </w:p>
        </w:tc>
      </w:tr>
      <w:tr w:rsidR="0037006D" w:rsidRPr="00B066DF" w:rsidTr="00820B1B">
        <w:tc>
          <w:tcPr>
            <w:tcW w:w="2830" w:type="dxa"/>
            <w:gridSpan w:val="2"/>
            <w:vMerge w:val="restart"/>
            <w:vAlign w:val="center"/>
          </w:tcPr>
          <w:p w:rsidR="002654D8" w:rsidRPr="00B066DF" w:rsidRDefault="002654D8" w:rsidP="00820B1B">
            <w:pPr>
              <w:jc w:val="center"/>
              <w:rPr>
                <w:rFonts w:cs="Arial"/>
                <w:sz w:val="18"/>
                <w:szCs w:val="22"/>
                <w:lang w:val="es-CO"/>
              </w:rPr>
            </w:pPr>
          </w:p>
          <w:p w:rsidR="002654D8" w:rsidRPr="00B066DF" w:rsidRDefault="002654D8" w:rsidP="00820B1B">
            <w:pPr>
              <w:jc w:val="center"/>
              <w:rPr>
                <w:rFonts w:cs="Arial"/>
                <w:sz w:val="18"/>
                <w:szCs w:val="22"/>
                <w:lang w:val="es-CO"/>
              </w:rPr>
            </w:pPr>
            <w:r w:rsidRPr="00B066DF">
              <w:rPr>
                <w:rFonts w:cs="Arial"/>
                <w:sz w:val="18"/>
                <w:szCs w:val="22"/>
                <w:lang w:val="es-CO"/>
              </w:rPr>
              <w:t>Residuos Especiales</w:t>
            </w:r>
          </w:p>
        </w:tc>
        <w:tc>
          <w:tcPr>
            <w:tcW w:w="2977" w:type="dxa"/>
          </w:tcPr>
          <w:p w:rsidR="002654D8" w:rsidRPr="00B066DF" w:rsidRDefault="002654D8" w:rsidP="00820B1B">
            <w:pPr>
              <w:jc w:val="center"/>
              <w:rPr>
                <w:rFonts w:cs="Arial"/>
                <w:sz w:val="18"/>
                <w:szCs w:val="22"/>
                <w:lang w:val="es-CO"/>
              </w:rPr>
            </w:pPr>
            <w:r w:rsidRPr="00B066DF">
              <w:rPr>
                <w:rFonts w:cs="Arial"/>
                <w:sz w:val="18"/>
                <w:szCs w:val="22"/>
                <w:lang w:val="es-CO"/>
              </w:rPr>
              <w:t>Residuos de Aparatos Eléctricos y Electrónicos RAEE</w:t>
            </w:r>
          </w:p>
        </w:tc>
        <w:tc>
          <w:tcPr>
            <w:tcW w:w="1418" w:type="dxa"/>
          </w:tcPr>
          <w:p w:rsidR="002654D8" w:rsidRPr="00B066DF" w:rsidRDefault="002654D8" w:rsidP="00820B1B">
            <w:pPr>
              <w:jc w:val="center"/>
              <w:rPr>
                <w:rFonts w:cs="Arial"/>
                <w:noProof/>
                <w:sz w:val="18"/>
                <w:szCs w:val="22"/>
                <w:lang w:val="es-CO" w:eastAsia="es-CO"/>
              </w:rPr>
            </w:pPr>
          </w:p>
        </w:tc>
        <w:tc>
          <w:tcPr>
            <w:tcW w:w="1417" w:type="dxa"/>
          </w:tcPr>
          <w:p w:rsidR="002654D8" w:rsidRPr="00B066DF" w:rsidRDefault="002654D8" w:rsidP="00820B1B">
            <w:pPr>
              <w:jc w:val="center"/>
              <w:rPr>
                <w:rFonts w:cs="Arial"/>
                <w:noProof/>
                <w:sz w:val="18"/>
                <w:szCs w:val="22"/>
                <w:lang w:val="es-CO" w:eastAsia="es-CO"/>
              </w:rPr>
            </w:pPr>
          </w:p>
        </w:tc>
        <w:tc>
          <w:tcPr>
            <w:tcW w:w="1559" w:type="dxa"/>
            <w:vAlign w:val="center"/>
          </w:tcPr>
          <w:p w:rsidR="002654D8" w:rsidRPr="00B066DF" w:rsidRDefault="002654D8" w:rsidP="00820B1B">
            <w:pPr>
              <w:jc w:val="center"/>
              <w:rPr>
                <w:rFonts w:cs="Arial"/>
                <w:sz w:val="18"/>
                <w:szCs w:val="22"/>
              </w:rPr>
            </w:pPr>
          </w:p>
        </w:tc>
        <w:tc>
          <w:tcPr>
            <w:tcW w:w="1418" w:type="dxa"/>
          </w:tcPr>
          <w:p w:rsidR="002654D8" w:rsidRPr="00B066DF" w:rsidRDefault="002654D8" w:rsidP="00820B1B">
            <w:pPr>
              <w:jc w:val="center"/>
              <w:rPr>
                <w:rFonts w:cs="Arial"/>
                <w:noProof/>
                <w:sz w:val="18"/>
                <w:szCs w:val="22"/>
                <w:lang w:val="es-CO" w:eastAsia="es-CO"/>
              </w:rPr>
            </w:pPr>
          </w:p>
        </w:tc>
        <w:tc>
          <w:tcPr>
            <w:tcW w:w="992" w:type="dxa"/>
            <w:vAlign w:val="center"/>
          </w:tcPr>
          <w:p w:rsidR="002654D8" w:rsidRPr="00B066DF" w:rsidRDefault="002654D8" w:rsidP="00820B1B">
            <w:pPr>
              <w:jc w:val="center"/>
              <w:rPr>
                <w:rFonts w:cs="Arial"/>
                <w:noProof/>
                <w:sz w:val="18"/>
                <w:szCs w:val="22"/>
                <w:lang w:val="es-CO" w:eastAsia="es-CO"/>
              </w:rPr>
            </w:pPr>
            <w:r w:rsidRPr="00B066DF">
              <w:rPr>
                <w:rFonts w:cs="Arial"/>
                <w:noProof/>
                <w:sz w:val="18"/>
                <w:szCs w:val="22"/>
                <w:lang w:val="es-CO" w:eastAsia="es-CO"/>
              </w:rPr>
              <w:t>X</w:t>
            </w:r>
          </w:p>
        </w:tc>
      </w:tr>
      <w:tr w:rsidR="0037006D" w:rsidRPr="00B066DF" w:rsidTr="00820B1B">
        <w:trPr>
          <w:trHeight w:val="60"/>
        </w:trPr>
        <w:tc>
          <w:tcPr>
            <w:tcW w:w="2830" w:type="dxa"/>
            <w:gridSpan w:val="2"/>
            <w:vMerge/>
          </w:tcPr>
          <w:p w:rsidR="002654D8" w:rsidRPr="00B066DF" w:rsidRDefault="002654D8" w:rsidP="00820B1B">
            <w:pPr>
              <w:jc w:val="center"/>
              <w:rPr>
                <w:rFonts w:cs="Arial"/>
                <w:sz w:val="18"/>
                <w:szCs w:val="22"/>
                <w:lang w:val="es-CO"/>
              </w:rPr>
            </w:pPr>
          </w:p>
        </w:tc>
        <w:tc>
          <w:tcPr>
            <w:tcW w:w="2977" w:type="dxa"/>
          </w:tcPr>
          <w:p w:rsidR="002654D8" w:rsidRPr="00B066DF" w:rsidRDefault="002654D8" w:rsidP="00820B1B">
            <w:pPr>
              <w:jc w:val="center"/>
              <w:rPr>
                <w:rFonts w:cs="Arial"/>
                <w:sz w:val="18"/>
                <w:szCs w:val="22"/>
                <w:lang w:val="es-CO"/>
              </w:rPr>
            </w:pPr>
            <w:r w:rsidRPr="00B066DF">
              <w:rPr>
                <w:rFonts w:cs="Arial"/>
                <w:sz w:val="18"/>
                <w:szCs w:val="22"/>
                <w:lang w:val="es-CO"/>
              </w:rPr>
              <w:t xml:space="preserve">Pilas normales AA, AAA, C, D, 9V, 6V, pilas de botón, celular  </w:t>
            </w:r>
          </w:p>
        </w:tc>
        <w:tc>
          <w:tcPr>
            <w:tcW w:w="1418" w:type="dxa"/>
          </w:tcPr>
          <w:p w:rsidR="002654D8" w:rsidRPr="00B066DF" w:rsidRDefault="002654D8" w:rsidP="00820B1B">
            <w:pPr>
              <w:jc w:val="center"/>
              <w:rPr>
                <w:rFonts w:cs="Arial"/>
                <w:noProof/>
                <w:sz w:val="18"/>
                <w:szCs w:val="22"/>
                <w:lang w:val="es-CO" w:eastAsia="es-CO"/>
              </w:rPr>
            </w:pPr>
          </w:p>
        </w:tc>
        <w:tc>
          <w:tcPr>
            <w:tcW w:w="1417" w:type="dxa"/>
          </w:tcPr>
          <w:p w:rsidR="002654D8" w:rsidRPr="00B066DF" w:rsidRDefault="002654D8" w:rsidP="00820B1B">
            <w:pPr>
              <w:jc w:val="center"/>
              <w:rPr>
                <w:rFonts w:cs="Arial"/>
                <w:noProof/>
                <w:sz w:val="18"/>
                <w:szCs w:val="22"/>
                <w:lang w:val="es-CO" w:eastAsia="es-CO"/>
              </w:rPr>
            </w:pPr>
          </w:p>
        </w:tc>
        <w:tc>
          <w:tcPr>
            <w:tcW w:w="1559" w:type="dxa"/>
            <w:vAlign w:val="center"/>
          </w:tcPr>
          <w:p w:rsidR="002654D8" w:rsidRPr="00B066DF" w:rsidRDefault="002654D8" w:rsidP="00820B1B">
            <w:pPr>
              <w:jc w:val="center"/>
              <w:rPr>
                <w:rFonts w:cs="Arial"/>
                <w:noProof/>
                <w:sz w:val="18"/>
                <w:szCs w:val="22"/>
                <w:lang w:val="es-CO" w:eastAsia="es-CO"/>
              </w:rPr>
            </w:pPr>
          </w:p>
        </w:tc>
        <w:tc>
          <w:tcPr>
            <w:tcW w:w="1418" w:type="dxa"/>
          </w:tcPr>
          <w:p w:rsidR="002654D8" w:rsidRPr="00B066DF" w:rsidRDefault="002654D8" w:rsidP="00820B1B">
            <w:pPr>
              <w:jc w:val="center"/>
              <w:rPr>
                <w:rFonts w:cs="Arial"/>
                <w:noProof/>
                <w:sz w:val="18"/>
                <w:szCs w:val="22"/>
                <w:lang w:val="es-CO" w:eastAsia="es-CO"/>
              </w:rPr>
            </w:pPr>
          </w:p>
        </w:tc>
        <w:tc>
          <w:tcPr>
            <w:tcW w:w="992" w:type="dxa"/>
            <w:vAlign w:val="center"/>
          </w:tcPr>
          <w:p w:rsidR="002654D8" w:rsidRPr="00B066DF" w:rsidRDefault="002654D8" w:rsidP="00820B1B">
            <w:pPr>
              <w:jc w:val="center"/>
              <w:rPr>
                <w:rFonts w:cs="Arial"/>
                <w:noProof/>
                <w:sz w:val="18"/>
                <w:szCs w:val="22"/>
                <w:lang w:val="es-CO" w:eastAsia="es-CO"/>
              </w:rPr>
            </w:pPr>
            <w:r w:rsidRPr="00B066DF">
              <w:rPr>
                <w:rFonts w:cs="Arial"/>
                <w:noProof/>
                <w:sz w:val="18"/>
                <w:szCs w:val="22"/>
                <w:lang w:val="es-CO" w:eastAsia="es-CO"/>
              </w:rPr>
              <w:t>X</w:t>
            </w:r>
          </w:p>
        </w:tc>
      </w:tr>
      <w:tr w:rsidR="0037006D" w:rsidRPr="00B066DF" w:rsidTr="00820B1B">
        <w:tc>
          <w:tcPr>
            <w:tcW w:w="2830" w:type="dxa"/>
            <w:gridSpan w:val="2"/>
            <w:vMerge/>
          </w:tcPr>
          <w:p w:rsidR="002654D8" w:rsidRPr="00B066DF" w:rsidRDefault="002654D8" w:rsidP="00820B1B">
            <w:pPr>
              <w:jc w:val="center"/>
              <w:rPr>
                <w:rFonts w:cs="Arial"/>
                <w:sz w:val="18"/>
                <w:szCs w:val="22"/>
                <w:lang w:val="es-CO"/>
              </w:rPr>
            </w:pPr>
          </w:p>
        </w:tc>
        <w:tc>
          <w:tcPr>
            <w:tcW w:w="2977" w:type="dxa"/>
          </w:tcPr>
          <w:p w:rsidR="002654D8" w:rsidRPr="00B066DF" w:rsidRDefault="002654D8" w:rsidP="00820B1B">
            <w:pPr>
              <w:jc w:val="center"/>
              <w:rPr>
                <w:rFonts w:cs="Arial"/>
                <w:sz w:val="18"/>
                <w:szCs w:val="22"/>
                <w:lang w:val="es-CO"/>
              </w:rPr>
            </w:pPr>
            <w:r w:rsidRPr="00B066DF">
              <w:rPr>
                <w:rFonts w:cs="Arial"/>
                <w:sz w:val="18"/>
                <w:szCs w:val="22"/>
                <w:lang w:val="es-CO"/>
              </w:rPr>
              <w:t>Cargadores de Celular</w:t>
            </w:r>
          </w:p>
        </w:tc>
        <w:tc>
          <w:tcPr>
            <w:tcW w:w="1418" w:type="dxa"/>
          </w:tcPr>
          <w:p w:rsidR="002654D8" w:rsidRPr="00B066DF" w:rsidRDefault="002654D8" w:rsidP="00820B1B">
            <w:pPr>
              <w:jc w:val="center"/>
              <w:rPr>
                <w:rFonts w:cs="Arial"/>
                <w:noProof/>
                <w:sz w:val="18"/>
                <w:szCs w:val="22"/>
                <w:lang w:val="es-CO" w:eastAsia="es-CO"/>
              </w:rPr>
            </w:pPr>
          </w:p>
        </w:tc>
        <w:tc>
          <w:tcPr>
            <w:tcW w:w="1417" w:type="dxa"/>
          </w:tcPr>
          <w:p w:rsidR="002654D8" w:rsidRPr="00B066DF" w:rsidRDefault="002654D8" w:rsidP="00820B1B">
            <w:pPr>
              <w:jc w:val="center"/>
              <w:rPr>
                <w:rFonts w:cs="Arial"/>
                <w:noProof/>
                <w:sz w:val="18"/>
                <w:szCs w:val="22"/>
                <w:lang w:val="es-CO" w:eastAsia="es-CO"/>
              </w:rPr>
            </w:pPr>
          </w:p>
        </w:tc>
        <w:tc>
          <w:tcPr>
            <w:tcW w:w="1559" w:type="dxa"/>
            <w:vAlign w:val="center"/>
          </w:tcPr>
          <w:p w:rsidR="002654D8" w:rsidRPr="00B066DF" w:rsidRDefault="002654D8" w:rsidP="00820B1B">
            <w:pPr>
              <w:jc w:val="center"/>
              <w:rPr>
                <w:rFonts w:cs="Arial"/>
                <w:noProof/>
                <w:sz w:val="18"/>
                <w:szCs w:val="22"/>
                <w:lang w:val="es-CO" w:eastAsia="es-CO"/>
              </w:rPr>
            </w:pPr>
          </w:p>
        </w:tc>
        <w:tc>
          <w:tcPr>
            <w:tcW w:w="1418" w:type="dxa"/>
          </w:tcPr>
          <w:p w:rsidR="002654D8" w:rsidRPr="00B066DF" w:rsidRDefault="002654D8" w:rsidP="00820B1B">
            <w:pPr>
              <w:jc w:val="center"/>
              <w:rPr>
                <w:rFonts w:cs="Arial"/>
                <w:noProof/>
                <w:sz w:val="18"/>
                <w:szCs w:val="22"/>
                <w:lang w:val="es-CO" w:eastAsia="es-CO"/>
              </w:rPr>
            </w:pPr>
          </w:p>
        </w:tc>
        <w:tc>
          <w:tcPr>
            <w:tcW w:w="992" w:type="dxa"/>
            <w:vAlign w:val="center"/>
          </w:tcPr>
          <w:p w:rsidR="002654D8" w:rsidRPr="00B066DF" w:rsidRDefault="002654D8" w:rsidP="00820B1B">
            <w:pPr>
              <w:jc w:val="center"/>
              <w:rPr>
                <w:rFonts w:cs="Arial"/>
                <w:noProof/>
                <w:sz w:val="18"/>
                <w:szCs w:val="22"/>
                <w:lang w:val="es-CO" w:eastAsia="es-CO"/>
              </w:rPr>
            </w:pPr>
            <w:r w:rsidRPr="00B066DF">
              <w:rPr>
                <w:rFonts w:cs="Arial"/>
                <w:noProof/>
                <w:sz w:val="18"/>
                <w:szCs w:val="22"/>
                <w:lang w:val="es-CO" w:eastAsia="es-CO"/>
              </w:rPr>
              <w:t>X</w:t>
            </w:r>
          </w:p>
        </w:tc>
      </w:tr>
      <w:tr w:rsidR="0037006D" w:rsidRPr="00B066DF" w:rsidTr="00820B1B">
        <w:tc>
          <w:tcPr>
            <w:tcW w:w="2830" w:type="dxa"/>
            <w:gridSpan w:val="2"/>
            <w:vMerge/>
          </w:tcPr>
          <w:p w:rsidR="002654D8" w:rsidRPr="00B066DF" w:rsidRDefault="002654D8" w:rsidP="00820B1B">
            <w:pPr>
              <w:jc w:val="center"/>
              <w:rPr>
                <w:rFonts w:cs="Arial"/>
                <w:sz w:val="18"/>
                <w:szCs w:val="22"/>
                <w:lang w:val="es-CO"/>
              </w:rPr>
            </w:pPr>
          </w:p>
        </w:tc>
        <w:tc>
          <w:tcPr>
            <w:tcW w:w="2977" w:type="dxa"/>
          </w:tcPr>
          <w:p w:rsidR="002654D8" w:rsidRPr="00B066DF" w:rsidRDefault="002654D8" w:rsidP="00820B1B">
            <w:pPr>
              <w:jc w:val="center"/>
              <w:rPr>
                <w:rFonts w:cs="Arial"/>
                <w:sz w:val="18"/>
                <w:szCs w:val="22"/>
                <w:lang w:val="es-CO"/>
              </w:rPr>
            </w:pPr>
            <w:r w:rsidRPr="00B066DF">
              <w:rPr>
                <w:rFonts w:cs="Arial"/>
                <w:sz w:val="18"/>
                <w:szCs w:val="22"/>
                <w:lang w:val="es-CO"/>
              </w:rPr>
              <w:t>Muebles y sillas de escritorio</w:t>
            </w:r>
          </w:p>
        </w:tc>
        <w:tc>
          <w:tcPr>
            <w:tcW w:w="1418" w:type="dxa"/>
          </w:tcPr>
          <w:p w:rsidR="002654D8" w:rsidRPr="00B066DF" w:rsidRDefault="002654D8" w:rsidP="00820B1B">
            <w:pPr>
              <w:jc w:val="center"/>
              <w:rPr>
                <w:rFonts w:cs="Arial"/>
                <w:noProof/>
                <w:sz w:val="18"/>
                <w:szCs w:val="22"/>
                <w:lang w:val="es-CO" w:eastAsia="es-CO"/>
              </w:rPr>
            </w:pPr>
          </w:p>
        </w:tc>
        <w:tc>
          <w:tcPr>
            <w:tcW w:w="1417" w:type="dxa"/>
          </w:tcPr>
          <w:p w:rsidR="002654D8" w:rsidRPr="00B066DF" w:rsidRDefault="002654D8" w:rsidP="00820B1B">
            <w:pPr>
              <w:jc w:val="center"/>
              <w:rPr>
                <w:rFonts w:cs="Arial"/>
                <w:noProof/>
                <w:sz w:val="18"/>
                <w:szCs w:val="22"/>
                <w:lang w:val="es-CO" w:eastAsia="es-CO"/>
              </w:rPr>
            </w:pPr>
          </w:p>
        </w:tc>
        <w:tc>
          <w:tcPr>
            <w:tcW w:w="1559" w:type="dxa"/>
            <w:vAlign w:val="center"/>
          </w:tcPr>
          <w:p w:rsidR="002654D8" w:rsidRPr="00B066DF" w:rsidRDefault="002654D8" w:rsidP="00820B1B">
            <w:pPr>
              <w:jc w:val="center"/>
              <w:rPr>
                <w:rFonts w:cs="Arial"/>
                <w:noProof/>
                <w:sz w:val="18"/>
                <w:szCs w:val="22"/>
                <w:lang w:val="es-CO" w:eastAsia="es-CO"/>
              </w:rPr>
            </w:pPr>
          </w:p>
        </w:tc>
        <w:tc>
          <w:tcPr>
            <w:tcW w:w="1418" w:type="dxa"/>
          </w:tcPr>
          <w:p w:rsidR="002654D8" w:rsidRPr="00B066DF" w:rsidRDefault="002654D8" w:rsidP="00820B1B">
            <w:pPr>
              <w:jc w:val="center"/>
              <w:rPr>
                <w:rFonts w:cs="Arial"/>
                <w:noProof/>
                <w:sz w:val="18"/>
                <w:szCs w:val="22"/>
                <w:lang w:val="es-CO" w:eastAsia="es-CO"/>
              </w:rPr>
            </w:pPr>
          </w:p>
        </w:tc>
        <w:tc>
          <w:tcPr>
            <w:tcW w:w="992" w:type="dxa"/>
            <w:vAlign w:val="center"/>
          </w:tcPr>
          <w:p w:rsidR="002654D8" w:rsidRPr="00B066DF" w:rsidRDefault="002654D8" w:rsidP="00820B1B">
            <w:pPr>
              <w:jc w:val="center"/>
              <w:rPr>
                <w:rFonts w:cs="Arial"/>
                <w:noProof/>
                <w:sz w:val="18"/>
                <w:szCs w:val="22"/>
                <w:lang w:val="es-CO" w:eastAsia="es-CO"/>
              </w:rPr>
            </w:pPr>
            <w:r w:rsidRPr="00B066DF">
              <w:rPr>
                <w:rFonts w:cs="Arial"/>
                <w:noProof/>
                <w:sz w:val="18"/>
                <w:szCs w:val="22"/>
                <w:lang w:val="es-CO" w:eastAsia="es-CO"/>
              </w:rPr>
              <w:t>X</w:t>
            </w:r>
          </w:p>
        </w:tc>
      </w:tr>
      <w:tr w:rsidR="0037006D" w:rsidRPr="00B066DF" w:rsidTr="00820B1B">
        <w:tc>
          <w:tcPr>
            <w:tcW w:w="2830" w:type="dxa"/>
            <w:gridSpan w:val="2"/>
            <w:vMerge/>
          </w:tcPr>
          <w:p w:rsidR="002654D8" w:rsidRPr="00B066DF" w:rsidRDefault="002654D8" w:rsidP="00820B1B">
            <w:pPr>
              <w:jc w:val="center"/>
              <w:rPr>
                <w:rFonts w:cs="Arial"/>
                <w:sz w:val="18"/>
                <w:szCs w:val="22"/>
                <w:lang w:val="es-CO"/>
              </w:rPr>
            </w:pPr>
          </w:p>
        </w:tc>
        <w:tc>
          <w:tcPr>
            <w:tcW w:w="2977" w:type="dxa"/>
          </w:tcPr>
          <w:p w:rsidR="002654D8" w:rsidRPr="00B066DF" w:rsidRDefault="002654D8" w:rsidP="00820B1B">
            <w:pPr>
              <w:jc w:val="center"/>
              <w:rPr>
                <w:rFonts w:cs="Arial"/>
                <w:sz w:val="18"/>
                <w:szCs w:val="22"/>
                <w:lang w:val="es-CO"/>
              </w:rPr>
            </w:pPr>
            <w:r w:rsidRPr="00B066DF">
              <w:rPr>
                <w:rFonts w:cs="Arial"/>
                <w:sz w:val="18"/>
                <w:szCs w:val="22"/>
                <w:lang w:val="es-CO"/>
              </w:rPr>
              <w:t>Escombros</w:t>
            </w:r>
          </w:p>
        </w:tc>
        <w:tc>
          <w:tcPr>
            <w:tcW w:w="1418" w:type="dxa"/>
          </w:tcPr>
          <w:p w:rsidR="002654D8" w:rsidRPr="00B066DF" w:rsidRDefault="002654D8" w:rsidP="00820B1B">
            <w:pPr>
              <w:jc w:val="center"/>
              <w:rPr>
                <w:rFonts w:cs="Arial"/>
                <w:noProof/>
                <w:sz w:val="18"/>
                <w:szCs w:val="22"/>
                <w:lang w:val="es-CO" w:eastAsia="es-CO"/>
              </w:rPr>
            </w:pPr>
          </w:p>
        </w:tc>
        <w:tc>
          <w:tcPr>
            <w:tcW w:w="1417" w:type="dxa"/>
          </w:tcPr>
          <w:p w:rsidR="002654D8" w:rsidRPr="00B066DF" w:rsidRDefault="002654D8" w:rsidP="00820B1B">
            <w:pPr>
              <w:jc w:val="center"/>
              <w:rPr>
                <w:rFonts w:cs="Arial"/>
                <w:noProof/>
                <w:sz w:val="18"/>
                <w:szCs w:val="22"/>
                <w:lang w:val="es-CO" w:eastAsia="es-CO"/>
              </w:rPr>
            </w:pPr>
          </w:p>
        </w:tc>
        <w:tc>
          <w:tcPr>
            <w:tcW w:w="1559" w:type="dxa"/>
            <w:vAlign w:val="center"/>
          </w:tcPr>
          <w:p w:rsidR="002654D8" w:rsidRPr="00B066DF" w:rsidRDefault="002654D8" w:rsidP="00820B1B">
            <w:pPr>
              <w:jc w:val="center"/>
              <w:rPr>
                <w:rFonts w:cs="Arial"/>
                <w:noProof/>
                <w:sz w:val="18"/>
                <w:szCs w:val="22"/>
                <w:lang w:val="es-CO" w:eastAsia="es-CO"/>
              </w:rPr>
            </w:pPr>
          </w:p>
        </w:tc>
        <w:tc>
          <w:tcPr>
            <w:tcW w:w="1418" w:type="dxa"/>
          </w:tcPr>
          <w:p w:rsidR="002654D8" w:rsidRPr="00B066DF" w:rsidRDefault="002654D8" w:rsidP="00820B1B">
            <w:pPr>
              <w:jc w:val="center"/>
              <w:rPr>
                <w:rFonts w:cs="Arial"/>
                <w:noProof/>
                <w:sz w:val="18"/>
                <w:szCs w:val="22"/>
                <w:lang w:val="es-CO" w:eastAsia="es-CO"/>
              </w:rPr>
            </w:pPr>
          </w:p>
        </w:tc>
        <w:tc>
          <w:tcPr>
            <w:tcW w:w="992" w:type="dxa"/>
            <w:vAlign w:val="center"/>
          </w:tcPr>
          <w:p w:rsidR="002654D8" w:rsidRPr="00B066DF" w:rsidRDefault="002654D8" w:rsidP="00820B1B">
            <w:pPr>
              <w:jc w:val="center"/>
              <w:rPr>
                <w:rFonts w:cs="Arial"/>
                <w:noProof/>
                <w:sz w:val="18"/>
                <w:szCs w:val="22"/>
                <w:lang w:val="es-CO" w:eastAsia="es-CO"/>
              </w:rPr>
            </w:pPr>
            <w:r w:rsidRPr="00B066DF">
              <w:rPr>
                <w:rFonts w:cs="Arial"/>
                <w:noProof/>
                <w:sz w:val="18"/>
                <w:szCs w:val="22"/>
                <w:lang w:val="es-CO" w:eastAsia="es-CO"/>
              </w:rPr>
              <w:t>X</w:t>
            </w:r>
          </w:p>
        </w:tc>
      </w:tr>
      <w:tr w:rsidR="0037006D" w:rsidRPr="00B066DF" w:rsidTr="00820B1B">
        <w:tc>
          <w:tcPr>
            <w:tcW w:w="2830" w:type="dxa"/>
            <w:gridSpan w:val="2"/>
            <w:vMerge/>
          </w:tcPr>
          <w:p w:rsidR="002654D8" w:rsidRPr="00B066DF" w:rsidRDefault="002654D8" w:rsidP="00820B1B">
            <w:pPr>
              <w:jc w:val="center"/>
              <w:rPr>
                <w:rFonts w:cs="Arial"/>
                <w:sz w:val="18"/>
                <w:szCs w:val="22"/>
                <w:lang w:val="es-CO"/>
              </w:rPr>
            </w:pPr>
          </w:p>
        </w:tc>
        <w:tc>
          <w:tcPr>
            <w:tcW w:w="2977" w:type="dxa"/>
          </w:tcPr>
          <w:p w:rsidR="002654D8" w:rsidRPr="00B066DF" w:rsidRDefault="002654D8" w:rsidP="00820B1B">
            <w:pPr>
              <w:jc w:val="center"/>
              <w:rPr>
                <w:rFonts w:cs="Arial"/>
                <w:sz w:val="18"/>
                <w:szCs w:val="22"/>
                <w:lang w:val="es-CO"/>
              </w:rPr>
            </w:pPr>
            <w:r w:rsidRPr="00B066DF">
              <w:rPr>
                <w:rFonts w:cs="Arial"/>
                <w:sz w:val="18"/>
                <w:szCs w:val="22"/>
                <w:lang w:val="es-CO"/>
              </w:rPr>
              <w:t>Llantas</w:t>
            </w:r>
          </w:p>
        </w:tc>
        <w:tc>
          <w:tcPr>
            <w:tcW w:w="1418" w:type="dxa"/>
          </w:tcPr>
          <w:p w:rsidR="002654D8" w:rsidRPr="00B066DF" w:rsidRDefault="002654D8" w:rsidP="00820B1B">
            <w:pPr>
              <w:jc w:val="center"/>
              <w:rPr>
                <w:rFonts w:cs="Arial"/>
                <w:noProof/>
                <w:sz w:val="18"/>
                <w:szCs w:val="22"/>
                <w:lang w:val="es-CO" w:eastAsia="es-CO"/>
              </w:rPr>
            </w:pPr>
          </w:p>
        </w:tc>
        <w:tc>
          <w:tcPr>
            <w:tcW w:w="1417" w:type="dxa"/>
          </w:tcPr>
          <w:p w:rsidR="002654D8" w:rsidRPr="00B066DF" w:rsidRDefault="002654D8" w:rsidP="00820B1B">
            <w:pPr>
              <w:jc w:val="center"/>
              <w:rPr>
                <w:rFonts w:cs="Arial"/>
                <w:noProof/>
                <w:sz w:val="18"/>
                <w:szCs w:val="22"/>
                <w:lang w:val="es-CO" w:eastAsia="es-CO"/>
              </w:rPr>
            </w:pPr>
          </w:p>
        </w:tc>
        <w:tc>
          <w:tcPr>
            <w:tcW w:w="1559" w:type="dxa"/>
            <w:vAlign w:val="center"/>
          </w:tcPr>
          <w:p w:rsidR="002654D8" w:rsidRPr="00B066DF" w:rsidRDefault="002654D8" w:rsidP="00820B1B">
            <w:pPr>
              <w:jc w:val="center"/>
              <w:rPr>
                <w:rFonts w:cs="Arial"/>
                <w:noProof/>
                <w:sz w:val="18"/>
                <w:szCs w:val="22"/>
                <w:lang w:val="es-CO" w:eastAsia="es-CO"/>
              </w:rPr>
            </w:pPr>
          </w:p>
        </w:tc>
        <w:tc>
          <w:tcPr>
            <w:tcW w:w="1418" w:type="dxa"/>
          </w:tcPr>
          <w:p w:rsidR="002654D8" w:rsidRPr="00B066DF" w:rsidRDefault="002654D8" w:rsidP="00820B1B">
            <w:pPr>
              <w:jc w:val="center"/>
              <w:rPr>
                <w:rFonts w:cs="Arial"/>
                <w:noProof/>
                <w:sz w:val="18"/>
                <w:szCs w:val="22"/>
                <w:lang w:val="es-CO" w:eastAsia="es-CO"/>
              </w:rPr>
            </w:pPr>
          </w:p>
        </w:tc>
        <w:tc>
          <w:tcPr>
            <w:tcW w:w="992" w:type="dxa"/>
            <w:vAlign w:val="center"/>
          </w:tcPr>
          <w:p w:rsidR="002654D8" w:rsidRPr="00B066DF" w:rsidRDefault="002654D8" w:rsidP="00820B1B">
            <w:pPr>
              <w:jc w:val="center"/>
              <w:rPr>
                <w:rFonts w:cs="Arial"/>
                <w:noProof/>
                <w:sz w:val="18"/>
                <w:szCs w:val="22"/>
                <w:lang w:val="es-CO" w:eastAsia="es-CO"/>
              </w:rPr>
            </w:pPr>
            <w:r w:rsidRPr="00B066DF">
              <w:rPr>
                <w:rFonts w:cs="Arial"/>
                <w:noProof/>
                <w:sz w:val="18"/>
                <w:szCs w:val="22"/>
                <w:lang w:val="es-CO" w:eastAsia="es-CO"/>
              </w:rPr>
              <w:t>X</w:t>
            </w:r>
          </w:p>
        </w:tc>
      </w:tr>
      <w:tr w:rsidR="002654D8" w:rsidRPr="00B066DF" w:rsidTr="00820B1B">
        <w:tc>
          <w:tcPr>
            <w:tcW w:w="12611" w:type="dxa"/>
            <w:gridSpan w:val="8"/>
          </w:tcPr>
          <w:p w:rsidR="002654D8" w:rsidRPr="00B066DF" w:rsidRDefault="002654D8" w:rsidP="00820B1B">
            <w:pPr>
              <w:rPr>
                <w:rFonts w:cs="Arial"/>
                <w:sz w:val="18"/>
                <w:szCs w:val="22"/>
                <w:lang w:val="es-CO"/>
              </w:rPr>
            </w:pPr>
            <w:r w:rsidRPr="00B066DF">
              <w:rPr>
                <w:rFonts w:cs="Arial"/>
                <w:sz w:val="18"/>
                <w:szCs w:val="22"/>
                <w:lang w:val="es-CO"/>
              </w:rPr>
              <w:t>RESIDUOS PELIGROSOS. Ver Plan de Gestión Integral de residuos peligrosos  SC03-L01</w:t>
            </w:r>
          </w:p>
        </w:tc>
      </w:tr>
      <w:tr w:rsidR="002654D8" w:rsidRPr="00B066DF" w:rsidTr="00820B1B">
        <w:tc>
          <w:tcPr>
            <w:tcW w:w="12611" w:type="dxa"/>
            <w:gridSpan w:val="8"/>
          </w:tcPr>
          <w:p w:rsidR="002654D8" w:rsidRPr="00B066DF" w:rsidRDefault="002654D8" w:rsidP="00820B1B">
            <w:pPr>
              <w:jc w:val="left"/>
              <w:rPr>
                <w:rFonts w:cs="Arial"/>
                <w:noProof/>
                <w:sz w:val="18"/>
                <w:szCs w:val="22"/>
                <w:lang w:val="es-CO" w:eastAsia="es-CO"/>
              </w:rPr>
            </w:pPr>
            <w:r w:rsidRPr="00B066DF">
              <w:rPr>
                <w:rFonts w:cs="Arial"/>
                <w:sz w:val="18"/>
                <w:szCs w:val="22"/>
                <w:lang w:val="es-CO"/>
              </w:rPr>
              <w:t>RESIDUOS ESPECIALES. Ver Plan de Gestión Integral de residuos peligrosos  SC03-L01</w:t>
            </w:r>
          </w:p>
        </w:tc>
      </w:tr>
      <w:tr w:rsidR="002654D8" w:rsidRPr="00B066DF" w:rsidTr="00820B1B">
        <w:tc>
          <w:tcPr>
            <w:tcW w:w="12611" w:type="dxa"/>
            <w:gridSpan w:val="8"/>
          </w:tcPr>
          <w:p w:rsidR="002654D8" w:rsidRPr="00B066DF" w:rsidRDefault="002654D8" w:rsidP="00820B1B">
            <w:pPr>
              <w:jc w:val="left"/>
              <w:rPr>
                <w:rFonts w:cs="Arial"/>
                <w:sz w:val="18"/>
                <w:szCs w:val="22"/>
                <w:lang w:val="es-CO"/>
              </w:rPr>
            </w:pPr>
            <w:r w:rsidRPr="00B066DF">
              <w:rPr>
                <w:rFonts w:cs="Arial"/>
                <w:sz w:val="18"/>
                <w:szCs w:val="22"/>
              </w:rPr>
              <w:t>Para el caso de los residuos aprovechables ubicados en la casilla de OTROS, debido a que almacenamiento es diferente no se le define color para su disposición.</w:t>
            </w:r>
          </w:p>
        </w:tc>
      </w:tr>
    </w:tbl>
    <w:p w:rsidR="0037006D" w:rsidRPr="00B066DF" w:rsidRDefault="005C2373" w:rsidP="00760223">
      <w:pPr>
        <w:jc w:val="center"/>
        <w:rPr>
          <w:rFonts w:cs="Arial"/>
          <w:sz w:val="20"/>
          <w:szCs w:val="22"/>
          <w:lang w:val="es-CO"/>
        </w:rPr>
        <w:sectPr w:rsidR="0037006D" w:rsidRPr="00B066DF" w:rsidSect="001E003F">
          <w:pgSz w:w="15842" w:h="12242" w:orient="landscape" w:code="1"/>
          <w:pgMar w:top="1701" w:right="1701" w:bottom="1701" w:left="1701" w:header="709" w:footer="709" w:gutter="0"/>
          <w:cols w:space="708"/>
          <w:titlePg/>
          <w:docGrid w:linePitch="360"/>
        </w:sectPr>
      </w:pPr>
      <w:r w:rsidRPr="00B066DF">
        <w:rPr>
          <w:rFonts w:cs="Arial"/>
          <w:b/>
          <w:sz w:val="20"/>
          <w:szCs w:val="22"/>
          <w:lang w:val="es-CO"/>
        </w:rPr>
        <w:t xml:space="preserve">Tabla </w:t>
      </w:r>
      <w:r w:rsidR="004A35C3" w:rsidRPr="00B066DF">
        <w:rPr>
          <w:rFonts w:cs="Arial"/>
          <w:b/>
          <w:sz w:val="20"/>
          <w:szCs w:val="22"/>
          <w:lang w:val="es-CO"/>
        </w:rPr>
        <w:t>4</w:t>
      </w:r>
      <w:r w:rsidRPr="00B066DF">
        <w:rPr>
          <w:rFonts w:cs="Arial"/>
          <w:b/>
          <w:sz w:val="20"/>
          <w:szCs w:val="22"/>
          <w:lang w:val="es-CO"/>
        </w:rPr>
        <w:t>.</w:t>
      </w:r>
      <w:r w:rsidRPr="00B066DF">
        <w:rPr>
          <w:rFonts w:cs="Arial"/>
          <w:sz w:val="20"/>
          <w:szCs w:val="22"/>
          <w:lang w:val="es-CO"/>
        </w:rPr>
        <w:t xml:space="preserve"> Tipos de residuos para la separación en la fuente</w:t>
      </w:r>
      <w:r w:rsidR="00760223" w:rsidRPr="00B066DF">
        <w:rPr>
          <w:rFonts w:cs="Arial"/>
          <w:sz w:val="20"/>
          <w:szCs w:val="22"/>
          <w:lang w:val="es-CO"/>
        </w:rPr>
        <w:t>.</w:t>
      </w:r>
    </w:p>
    <w:p w:rsidR="003F4C8E" w:rsidRPr="00B066DF" w:rsidRDefault="004A35C3" w:rsidP="003F4C8E">
      <w:pPr>
        <w:rPr>
          <w:rFonts w:cs="Arial"/>
          <w:szCs w:val="22"/>
          <w:lang w:val="es-CO"/>
        </w:rPr>
      </w:pPr>
      <w:r w:rsidRPr="00B066DF">
        <w:rPr>
          <w:rFonts w:cs="Arial"/>
          <w:szCs w:val="22"/>
          <w:lang w:val="es-CO"/>
        </w:rPr>
        <w:lastRenderedPageBreak/>
        <w:t xml:space="preserve">En cada punto ecológico se cuenta con un banner donde se muestra en que caneca se debe depositar cada uno de los residuos que genera </w:t>
      </w:r>
      <w:r w:rsidR="00763267" w:rsidRPr="00B066DF">
        <w:rPr>
          <w:rFonts w:cs="Arial"/>
          <w:szCs w:val="22"/>
          <w:lang w:val="es-CO"/>
        </w:rPr>
        <w:t xml:space="preserve">las partes interesadas </w:t>
      </w:r>
      <w:r w:rsidRPr="00B066DF">
        <w:rPr>
          <w:rFonts w:cs="Arial"/>
          <w:szCs w:val="22"/>
          <w:lang w:val="es-CO"/>
        </w:rPr>
        <w:t>e</w:t>
      </w:r>
      <w:r w:rsidR="00763267" w:rsidRPr="00B066DF">
        <w:rPr>
          <w:rFonts w:cs="Arial"/>
          <w:szCs w:val="22"/>
          <w:lang w:val="es-CO"/>
        </w:rPr>
        <w:t>n</w:t>
      </w:r>
      <w:r w:rsidRPr="00B066DF">
        <w:rPr>
          <w:rFonts w:cs="Arial"/>
          <w:szCs w:val="22"/>
          <w:lang w:val="es-CO"/>
        </w:rPr>
        <w:t xml:space="preserve"> la entidad. </w:t>
      </w:r>
    </w:p>
    <w:p w:rsidR="009878D3" w:rsidRDefault="009878D3" w:rsidP="003F4C8E">
      <w:pPr>
        <w:jc w:val="center"/>
        <w:rPr>
          <w:rFonts w:cs="Arial"/>
          <w:b/>
          <w:szCs w:val="22"/>
          <w:lang w:val="es-CO"/>
        </w:rPr>
      </w:pPr>
      <w:r w:rsidRPr="00B066DF">
        <w:rPr>
          <w:rFonts w:cs="Arial"/>
          <w:noProof/>
          <w:szCs w:val="22"/>
          <w:lang w:val="es-CO" w:eastAsia="es-CO"/>
        </w:rPr>
        <w:drawing>
          <wp:anchor distT="0" distB="0" distL="114300" distR="114300" simplePos="0" relativeHeight="251863040" behindDoc="0" locked="0" layoutInCell="1" allowOverlap="1">
            <wp:simplePos x="0" y="0"/>
            <wp:positionH relativeFrom="margin">
              <wp:posOffset>762597</wp:posOffset>
            </wp:positionH>
            <wp:positionV relativeFrom="paragraph">
              <wp:posOffset>111760</wp:posOffset>
            </wp:positionV>
            <wp:extent cx="4462780" cy="2372995"/>
            <wp:effectExtent l="76200" t="76200" r="128270" b="1416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don ambiental julio (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2780" cy="2372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878D3" w:rsidRDefault="009878D3" w:rsidP="003F4C8E">
      <w:pPr>
        <w:jc w:val="center"/>
        <w:rPr>
          <w:rFonts w:cs="Arial"/>
          <w:b/>
          <w:szCs w:val="22"/>
          <w:lang w:val="es-CO"/>
        </w:rPr>
      </w:pPr>
    </w:p>
    <w:p w:rsidR="009878D3" w:rsidRDefault="009878D3" w:rsidP="003F4C8E">
      <w:pPr>
        <w:jc w:val="center"/>
        <w:rPr>
          <w:rFonts w:cs="Arial"/>
          <w:b/>
          <w:szCs w:val="22"/>
          <w:lang w:val="es-CO"/>
        </w:rPr>
      </w:pPr>
    </w:p>
    <w:p w:rsidR="009878D3" w:rsidRDefault="009878D3" w:rsidP="003F4C8E">
      <w:pPr>
        <w:jc w:val="center"/>
        <w:rPr>
          <w:rFonts w:cs="Arial"/>
          <w:b/>
          <w:szCs w:val="22"/>
          <w:lang w:val="es-CO"/>
        </w:rPr>
      </w:pPr>
    </w:p>
    <w:p w:rsidR="009878D3" w:rsidRDefault="009878D3" w:rsidP="003F4C8E">
      <w:pPr>
        <w:jc w:val="center"/>
        <w:rPr>
          <w:rFonts w:cs="Arial"/>
          <w:b/>
          <w:szCs w:val="22"/>
          <w:lang w:val="es-CO"/>
        </w:rPr>
      </w:pPr>
    </w:p>
    <w:p w:rsidR="009878D3" w:rsidRDefault="009878D3" w:rsidP="003F4C8E">
      <w:pPr>
        <w:jc w:val="center"/>
        <w:rPr>
          <w:rFonts w:cs="Arial"/>
          <w:b/>
          <w:szCs w:val="22"/>
          <w:lang w:val="es-CO"/>
        </w:rPr>
      </w:pPr>
    </w:p>
    <w:p w:rsidR="009878D3" w:rsidRDefault="009878D3" w:rsidP="003F4C8E">
      <w:pPr>
        <w:jc w:val="center"/>
        <w:rPr>
          <w:rFonts w:cs="Arial"/>
          <w:b/>
          <w:szCs w:val="22"/>
          <w:lang w:val="es-CO"/>
        </w:rPr>
      </w:pPr>
    </w:p>
    <w:p w:rsidR="009878D3" w:rsidRDefault="009878D3" w:rsidP="003F4C8E">
      <w:pPr>
        <w:jc w:val="center"/>
        <w:rPr>
          <w:rFonts w:cs="Arial"/>
          <w:b/>
          <w:szCs w:val="22"/>
          <w:lang w:val="es-CO"/>
        </w:rPr>
      </w:pPr>
    </w:p>
    <w:p w:rsidR="009878D3" w:rsidRDefault="009878D3" w:rsidP="003F4C8E">
      <w:pPr>
        <w:jc w:val="center"/>
        <w:rPr>
          <w:rFonts w:cs="Arial"/>
          <w:b/>
          <w:szCs w:val="22"/>
          <w:lang w:val="es-CO"/>
        </w:rPr>
      </w:pPr>
    </w:p>
    <w:p w:rsidR="009878D3" w:rsidRDefault="009878D3" w:rsidP="003F4C8E">
      <w:pPr>
        <w:jc w:val="center"/>
        <w:rPr>
          <w:rFonts w:cs="Arial"/>
          <w:b/>
          <w:szCs w:val="22"/>
          <w:lang w:val="es-CO"/>
        </w:rPr>
      </w:pPr>
    </w:p>
    <w:p w:rsidR="009878D3" w:rsidRDefault="009878D3" w:rsidP="003F4C8E">
      <w:pPr>
        <w:jc w:val="center"/>
        <w:rPr>
          <w:rFonts w:cs="Arial"/>
          <w:b/>
          <w:szCs w:val="22"/>
          <w:lang w:val="es-CO"/>
        </w:rPr>
      </w:pPr>
    </w:p>
    <w:p w:rsidR="009878D3" w:rsidRDefault="009878D3" w:rsidP="003F4C8E">
      <w:pPr>
        <w:jc w:val="center"/>
        <w:rPr>
          <w:rFonts w:cs="Arial"/>
          <w:b/>
          <w:szCs w:val="22"/>
          <w:lang w:val="es-CO"/>
        </w:rPr>
      </w:pPr>
    </w:p>
    <w:p w:rsidR="009878D3" w:rsidRDefault="009878D3" w:rsidP="003F4C8E">
      <w:pPr>
        <w:jc w:val="center"/>
        <w:rPr>
          <w:rFonts w:cs="Arial"/>
          <w:b/>
          <w:szCs w:val="22"/>
          <w:lang w:val="es-CO"/>
        </w:rPr>
      </w:pPr>
    </w:p>
    <w:p w:rsidR="009878D3" w:rsidRDefault="009878D3" w:rsidP="003F4C8E">
      <w:pPr>
        <w:jc w:val="center"/>
        <w:rPr>
          <w:rFonts w:cs="Arial"/>
          <w:b/>
          <w:szCs w:val="22"/>
          <w:lang w:val="es-CO"/>
        </w:rPr>
      </w:pPr>
    </w:p>
    <w:p w:rsidR="009878D3" w:rsidRDefault="009878D3" w:rsidP="003F4C8E">
      <w:pPr>
        <w:jc w:val="center"/>
        <w:rPr>
          <w:rFonts w:cs="Arial"/>
          <w:b/>
          <w:szCs w:val="22"/>
          <w:lang w:val="es-CO"/>
        </w:rPr>
      </w:pPr>
    </w:p>
    <w:p w:rsidR="009878D3" w:rsidRDefault="009878D3" w:rsidP="003F4C8E">
      <w:pPr>
        <w:jc w:val="center"/>
        <w:rPr>
          <w:rFonts w:cs="Arial"/>
          <w:b/>
          <w:szCs w:val="22"/>
          <w:lang w:val="es-CO"/>
        </w:rPr>
      </w:pPr>
    </w:p>
    <w:p w:rsidR="004C0928" w:rsidRDefault="004A35C3" w:rsidP="003F4C8E">
      <w:pPr>
        <w:jc w:val="center"/>
        <w:rPr>
          <w:rFonts w:cs="Arial"/>
          <w:szCs w:val="22"/>
          <w:lang w:val="es-CO"/>
        </w:rPr>
      </w:pPr>
      <w:r w:rsidRPr="00B066DF">
        <w:rPr>
          <w:rFonts w:cs="Arial"/>
          <w:b/>
          <w:szCs w:val="22"/>
          <w:lang w:val="es-CO"/>
        </w:rPr>
        <w:t xml:space="preserve">Ver imagen </w:t>
      </w:r>
      <w:r w:rsidR="003F4C8E" w:rsidRPr="00B066DF">
        <w:rPr>
          <w:rFonts w:cs="Arial"/>
          <w:b/>
          <w:szCs w:val="22"/>
          <w:lang w:val="es-CO"/>
        </w:rPr>
        <w:t xml:space="preserve">No. </w:t>
      </w:r>
      <w:r w:rsidRPr="00B066DF">
        <w:rPr>
          <w:rFonts w:cs="Arial"/>
          <w:b/>
          <w:szCs w:val="22"/>
          <w:lang w:val="es-CO"/>
        </w:rPr>
        <w:t>1.</w:t>
      </w:r>
      <w:r w:rsidRPr="00B066DF">
        <w:rPr>
          <w:rFonts w:cs="Arial"/>
          <w:szCs w:val="22"/>
          <w:lang w:val="es-CO"/>
        </w:rPr>
        <w:t xml:space="preserve"> Banner Punto Ecológico SIC</w:t>
      </w:r>
    </w:p>
    <w:p w:rsidR="009878D3" w:rsidRDefault="009878D3" w:rsidP="003F4C8E">
      <w:pPr>
        <w:jc w:val="center"/>
        <w:rPr>
          <w:rFonts w:cs="Arial"/>
          <w:szCs w:val="22"/>
          <w:lang w:val="es-CO"/>
        </w:rPr>
      </w:pPr>
    </w:p>
    <w:p w:rsidR="009878D3" w:rsidRDefault="009878D3" w:rsidP="003F4C8E">
      <w:pPr>
        <w:jc w:val="center"/>
        <w:rPr>
          <w:rFonts w:cs="Arial"/>
          <w:szCs w:val="22"/>
          <w:lang w:val="es-CO"/>
        </w:rPr>
      </w:pPr>
    </w:p>
    <w:p w:rsidR="00EF52C2" w:rsidRPr="00B066DF" w:rsidRDefault="00EF52C2" w:rsidP="00EF52C2">
      <w:pPr>
        <w:pStyle w:val="Ttulo1"/>
        <w:jc w:val="left"/>
        <w:rPr>
          <w:rFonts w:ascii="Arial Narrow" w:hAnsi="Arial Narrow"/>
          <w:szCs w:val="22"/>
          <w:lang w:val="es-CO"/>
        </w:rPr>
      </w:pPr>
      <w:bookmarkStart w:id="15" w:name="_Toc531247568"/>
      <w:r w:rsidRPr="00B066DF">
        <w:rPr>
          <w:rFonts w:ascii="Arial Narrow" w:hAnsi="Arial Narrow"/>
        </w:rPr>
        <w:t>CAMPAÑAS  ESPECIALES</w:t>
      </w:r>
      <w:bookmarkEnd w:id="15"/>
    </w:p>
    <w:p w:rsidR="00EF52C2" w:rsidRPr="00B066DF" w:rsidRDefault="00EF52C2" w:rsidP="003F4C8E">
      <w:pPr>
        <w:rPr>
          <w:rFonts w:cs="Arial"/>
          <w:szCs w:val="22"/>
          <w:lang w:val="es-CO"/>
        </w:rPr>
      </w:pPr>
    </w:p>
    <w:tbl>
      <w:tblPr>
        <w:tblStyle w:val="Tablaconcuadrcula"/>
        <w:tblW w:w="0" w:type="auto"/>
        <w:tblInd w:w="-5" w:type="dxa"/>
        <w:tblLayout w:type="fixed"/>
        <w:tblLook w:val="04A0" w:firstRow="1" w:lastRow="0" w:firstColumn="1" w:lastColumn="0" w:noHBand="0" w:noVBand="1"/>
      </w:tblPr>
      <w:tblGrid>
        <w:gridCol w:w="4106"/>
        <w:gridCol w:w="4724"/>
      </w:tblGrid>
      <w:tr w:rsidR="00760223" w:rsidRPr="00B066DF" w:rsidTr="001E2B7B">
        <w:tc>
          <w:tcPr>
            <w:tcW w:w="4106" w:type="dxa"/>
            <w:shd w:val="clear" w:color="auto" w:fill="D9D9D9" w:themeFill="background1" w:themeFillShade="D9"/>
          </w:tcPr>
          <w:p w:rsidR="00760223" w:rsidRPr="00B066DF" w:rsidRDefault="00EF52C2" w:rsidP="00760223">
            <w:pPr>
              <w:jc w:val="center"/>
              <w:rPr>
                <w:rFonts w:cs="Arial"/>
                <w:b/>
                <w:sz w:val="20"/>
                <w:lang w:val="es-CO"/>
              </w:rPr>
            </w:pPr>
            <w:r w:rsidRPr="00B066DF">
              <w:rPr>
                <w:rFonts w:cs="Arial"/>
                <w:b/>
                <w:sz w:val="20"/>
                <w:lang w:val="es-CO"/>
              </w:rPr>
              <w:t xml:space="preserve">Campañas especiales </w:t>
            </w:r>
          </w:p>
        </w:tc>
        <w:tc>
          <w:tcPr>
            <w:tcW w:w="4724" w:type="dxa"/>
            <w:shd w:val="clear" w:color="auto" w:fill="D9D9D9" w:themeFill="background1" w:themeFillShade="D9"/>
          </w:tcPr>
          <w:p w:rsidR="00760223" w:rsidRPr="00B066DF" w:rsidRDefault="00EF52C2" w:rsidP="00760223">
            <w:pPr>
              <w:jc w:val="center"/>
              <w:rPr>
                <w:rFonts w:cs="Arial"/>
                <w:b/>
                <w:sz w:val="20"/>
                <w:lang w:val="es-CO"/>
              </w:rPr>
            </w:pPr>
            <w:r w:rsidRPr="00B066DF">
              <w:rPr>
                <w:rFonts w:cs="Arial"/>
                <w:b/>
                <w:sz w:val="20"/>
                <w:lang w:val="es-CO"/>
              </w:rPr>
              <w:t>IMAGEN DE LA CAMPAÑA</w:t>
            </w:r>
          </w:p>
        </w:tc>
      </w:tr>
      <w:tr w:rsidR="00760223" w:rsidRPr="00B066DF" w:rsidTr="001E2B7B">
        <w:tc>
          <w:tcPr>
            <w:tcW w:w="4106" w:type="dxa"/>
          </w:tcPr>
          <w:p w:rsidR="009878D3" w:rsidRDefault="009878D3" w:rsidP="00EF52C2">
            <w:pPr>
              <w:jc w:val="center"/>
              <w:rPr>
                <w:rFonts w:cs="Arial"/>
                <w:b/>
                <w:sz w:val="20"/>
                <w:lang w:val="es-CO"/>
              </w:rPr>
            </w:pPr>
          </w:p>
          <w:p w:rsidR="00EF52C2" w:rsidRDefault="00EF52C2" w:rsidP="00EF52C2">
            <w:pPr>
              <w:jc w:val="center"/>
              <w:rPr>
                <w:rFonts w:cs="Arial"/>
                <w:b/>
                <w:sz w:val="20"/>
                <w:lang w:val="es-CO"/>
              </w:rPr>
            </w:pPr>
            <w:r w:rsidRPr="00B066DF">
              <w:rPr>
                <w:rFonts w:cs="Arial"/>
                <w:b/>
                <w:sz w:val="20"/>
                <w:lang w:val="es-CO"/>
              </w:rPr>
              <w:t>CAJAS ECOLÓGICAS</w:t>
            </w:r>
            <w:r w:rsidR="001E2B7B">
              <w:rPr>
                <w:rFonts w:cs="Arial"/>
                <w:b/>
                <w:sz w:val="20"/>
                <w:lang w:val="es-CO"/>
              </w:rPr>
              <w:t xml:space="preserve"> - PAPEL</w:t>
            </w:r>
          </w:p>
          <w:p w:rsidR="009878D3" w:rsidRPr="00B066DF" w:rsidRDefault="009878D3" w:rsidP="00EF52C2">
            <w:pPr>
              <w:jc w:val="center"/>
              <w:rPr>
                <w:rFonts w:cs="Arial"/>
                <w:sz w:val="20"/>
                <w:lang w:val="es-CO"/>
              </w:rPr>
            </w:pPr>
          </w:p>
          <w:p w:rsidR="00760223" w:rsidRPr="00B066DF" w:rsidRDefault="00EF52C2" w:rsidP="001E003F">
            <w:pPr>
              <w:rPr>
                <w:rFonts w:cs="Arial"/>
                <w:sz w:val="20"/>
                <w:lang w:val="es-CO"/>
              </w:rPr>
            </w:pPr>
            <w:r w:rsidRPr="00B066DF">
              <w:rPr>
                <w:rFonts w:cs="Arial"/>
                <w:sz w:val="20"/>
                <w:lang w:val="es-CO"/>
              </w:rPr>
              <w:t>Para aprovechar las hojas impresas por ambos lados, se tiene</w:t>
            </w:r>
            <w:r w:rsidR="001E003F">
              <w:rPr>
                <w:rFonts w:cs="Arial"/>
                <w:sz w:val="20"/>
                <w:lang w:val="es-CO"/>
              </w:rPr>
              <w:t>n</w:t>
            </w:r>
            <w:r w:rsidR="00760223" w:rsidRPr="00B066DF">
              <w:rPr>
                <w:rFonts w:cs="Arial"/>
                <w:sz w:val="20"/>
                <w:lang w:val="es-CO"/>
              </w:rPr>
              <w:t xml:space="preserve"> instalada</w:t>
            </w:r>
            <w:r w:rsidR="001E003F">
              <w:rPr>
                <w:rFonts w:cs="Arial"/>
                <w:sz w:val="20"/>
                <w:lang w:val="es-CO"/>
              </w:rPr>
              <w:t>s</w:t>
            </w:r>
            <w:r w:rsidR="00760223" w:rsidRPr="00B066DF">
              <w:rPr>
                <w:rFonts w:cs="Arial"/>
                <w:sz w:val="20"/>
                <w:lang w:val="es-CO"/>
              </w:rPr>
              <w:t xml:space="preserve"> cajas ecológicas </w:t>
            </w:r>
            <w:r w:rsidRPr="00B066DF">
              <w:rPr>
                <w:rFonts w:cs="Arial"/>
                <w:sz w:val="20"/>
                <w:lang w:val="es-CO"/>
              </w:rPr>
              <w:t xml:space="preserve">al lado de las impresoras, </w:t>
            </w:r>
            <w:r w:rsidR="00760223" w:rsidRPr="00B066DF">
              <w:rPr>
                <w:rFonts w:cs="Arial"/>
                <w:sz w:val="20"/>
                <w:lang w:val="es-CO"/>
              </w:rPr>
              <w:t xml:space="preserve">permitiendo reciclarlas y sensibilizar a </w:t>
            </w:r>
            <w:r w:rsidRPr="00B066DF">
              <w:rPr>
                <w:rFonts w:cs="Arial"/>
                <w:sz w:val="20"/>
                <w:lang w:val="es-CO"/>
              </w:rPr>
              <w:t>todos los servidores públicos s</w:t>
            </w:r>
            <w:r w:rsidR="00760223" w:rsidRPr="00B066DF">
              <w:rPr>
                <w:rFonts w:cs="Arial"/>
                <w:sz w:val="20"/>
                <w:lang w:val="es-CO"/>
              </w:rPr>
              <w:t xml:space="preserve">obre </w:t>
            </w:r>
            <w:r w:rsidRPr="00B066DF">
              <w:rPr>
                <w:rFonts w:cs="Arial"/>
                <w:sz w:val="20"/>
                <w:lang w:val="es-CO"/>
              </w:rPr>
              <w:t xml:space="preserve">el </w:t>
            </w:r>
            <w:r w:rsidR="009878D3" w:rsidRPr="00B066DF">
              <w:rPr>
                <w:rFonts w:cs="Arial"/>
                <w:sz w:val="20"/>
                <w:lang w:val="es-CO"/>
              </w:rPr>
              <w:t>aprovechamiento</w:t>
            </w:r>
            <w:r w:rsidRPr="00B066DF">
              <w:rPr>
                <w:rFonts w:cs="Arial"/>
                <w:sz w:val="20"/>
                <w:lang w:val="es-CO"/>
              </w:rPr>
              <w:t xml:space="preserve"> y correcta</w:t>
            </w:r>
            <w:r w:rsidR="00760223" w:rsidRPr="00B066DF">
              <w:rPr>
                <w:rFonts w:cs="Arial"/>
                <w:sz w:val="20"/>
                <w:lang w:val="es-CO"/>
              </w:rPr>
              <w:t xml:space="preserve"> disposición de este material. </w:t>
            </w:r>
          </w:p>
        </w:tc>
        <w:tc>
          <w:tcPr>
            <w:tcW w:w="4724" w:type="dxa"/>
          </w:tcPr>
          <w:p w:rsidR="005706A7" w:rsidRPr="00B066DF" w:rsidRDefault="005706A7" w:rsidP="005706A7">
            <w:pPr>
              <w:jc w:val="center"/>
              <w:rPr>
                <w:rFonts w:cs="Arial"/>
                <w:sz w:val="20"/>
                <w:lang w:val="es-CO"/>
              </w:rPr>
            </w:pPr>
            <w:r w:rsidRPr="00B066DF">
              <w:rPr>
                <w:rFonts w:cs="Arial"/>
                <w:noProof/>
                <w:sz w:val="20"/>
                <w:lang w:val="es-CO" w:eastAsia="es-CO"/>
              </w:rPr>
              <w:drawing>
                <wp:inline distT="0" distB="0" distL="0" distR="0" wp14:anchorId="5AE026F4" wp14:editId="64434391">
                  <wp:extent cx="2588821" cy="1501753"/>
                  <wp:effectExtent l="76200" t="76200" r="135890" b="137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jas ecologica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7231" cy="15182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066DF">
              <w:rPr>
                <w:rFonts w:cs="Arial"/>
                <w:b/>
                <w:sz w:val="20"/>
                <w:lang w:val="es-CO"/>
              </w:rPr>
              <w:t xml:space="preserve">       Ver imagen No. 2</w:t>
            </w:r>
            <w:r w:rsidRPr="00B066DF">
              <w:rPr>
                <w:rFonts w:cs="Arial"/>
                <w:sz w:val="20"/>
                <w:lang w:val="es-CO"/>
              </w:rPr>
              <w:t xml:space="preserve"> Cajas Ecológicas</w:t>
            </w:r>
          </w:p>
        </w:tc>
      </w:tr>
      <w:tr w:rsidR="005706A7" w:rsidRPr="00B066DF" w:rsidTr="001E2B7B">
        <w:tc>
          <w:tcPr>
            <w:tcW w:w="4106" w:type="dxa"/>
          </w:tcPr>
          <w:p w:rsidR="009878D3" w:rsidRDefault="009878D3" w:rsidP="00EF52C2">
            <w:pPr>
              <w:jc w:val="center"/>
              <w:rPr>
                <w:rFonts w:cs="Arial"/>
                <w:b/>
                <w:sz w:val="20"/>
                <w:lang w:val="es-CO"/>
              </w:rPr>
            </w:pPr>
          </w:p>
          <w:p w:rsidR="00EF52C2" w:rsidRDefault="00EF52C2" w:rsidP="00EF52C2">
            <w:pPr>
              <w:jc w:val="center"/>
              <w:rPr>
                <w:rFonts w:cs="Arial"/>
                <w:b/>
                <w:sz w:val="20"/>
                <w:lang w:val="es-CO"/>
              </w:rPr>
            </w:pPr>
            <w:r w:rsidRPr="00B066DF">
              <w:rPr>
                <w:rFonts w:cs="Arial"/>
                <w:b/>
                <w:sz w:val="20"/>
                <w:lang w:val="es-CO"/>
              </w:rPr>
              <w:t>TAPAS SANAR</w:t>
            </w:r>
          </w:p>
          <w:p w:rsidR="009878D3" w:rsidRPr="00B066DF" w:rsidRDefault="009878D3" w:rsidP="00EF52C2">
            <w:pPr>
              <w:jc w:val="center"/>
              <w:rPr>
                <w:rFonts w:cs="Arial"/>
                <w:sz w:val="20"/>
                <w:lang w:val="es-CO"/>
              </w:rPr>
            </w:pPr>
          </w:p>
          <w:p w:rsidR="00EF52C2" w:rsidRPr="00B066DF" w:rsidRDefault="005706A7" w:rsidP="005706A7">
            <w:pPr>
              <w:rPr>
                <w:rFonts w:cs="Arial"/>
                <w:sz w:val="20"/>
                <w:lang w:val="es-CO"/>
              </w:rPr>
            </w:pPr>
            <w:r w:rsidRPr="00B066DF">
              <w:rPr>
                <w:rFonts w:cs="Arial"/>
                <w:sz w:val="20"/>
                <w:lang w:val="es-CO"/>
              </w:rPr>
              <w:t xml:space="preserve">En las entradas de cada piso de la Entidad se encuentra instalada una caja de tapas para que tanto como funcionarios, contratistas y usuarios </w:t>
            </w:r>
            <w:r w:rsidR="001E003F">
              <w:rPr>
                <w:rFonts w:cs="Arial"/>
                <w:sz w:val="20"/>
                <w:lang w:val="es-CO"/>
              </w:rPr>
              <w:t xml:space="preserve">que visitan la entidad </w:t>
            </w:r>
            <w:r w:rsidRPr="00B066DF">
              <w:rPr>
                <w:rFonts w:cs="Arial"/>
                <w:sz w:val="20"/>
                <w:lang w:val="es-CO"/>
              </w:rPr>
              <w:t>puedan deposi</w:t>
            </w:r>
            <w:r w:rsidR="009878D3">
              <w:rPr>
                <w:rFonts w:cs="Arial"/>
                <w:sz w:val="20"/>
                <w:lang w:val="es-CO"/>
              </w:rPr>
              <w:t xml:space="preserve">tar las tapas plásticas. Con esta donación la Entidad contribuye al desarrollo de programas de Detección Temprana, Apoyo Psicológico y Social de niño y niñas y Adolescentes con Cáncer.  </w:t>
            </w:r>
          </w:p>
          <w:p w:rsidR="00EF52C2" w:rsidRPr="00B066DF" w:rsidRDefault="00EF52C2" w:rsidP="005706A7">
            <w:pPr>
              <w:rPr>
                <w:rFonts w:cs="Arial"/>
                <w:sz w:val="20"/>
                <w:lang w:val="es-CO"/>
              </w:rPr>
            </w:pPr>
          </w:p>
        </w:tc>
        <w:tc>
          <w:tcPr>
            <w:tcW w:w="4724" w:type="dxa"/>
          </w:tcPr>
          <w:p w:rsidR="009878D3" w:rsidRDefault="009878D3" w:rsidP="005706A7">
            <w:pPr>
              <w:rPr>
                <w:rFonts w:cs="Arial"/>
                <w:sz w:val="20"/>
                <w:lang w:val="es-CO"/>
              </w:rPr>
            </w:pPr>
            <w:r w:rsidRPr="00B066DF">
              <w:rPr>
                <w:rFonts w:cs="Arial"/>
                <w:noProof/>
                <w:sz w:val="20"/>
                <w:lang w:val="es-CO" w:eastAsia="es-CO"/>
              </w:rPr>
              <w:drawing>
                <wp:anchor distT="0" distB="0" distL="114300" distR="114300" simplePos="0" relativeHeight="251867136" behindDoc="0" locked="0" layoutInCell="1" allowOverlap="1">
                  <wp:simplePos x="0" y="0"/>
                  <wp:positionH relativeFrom="column">
                    <wp:posOffset>1663823</wp:posOffset>
                  </wp:positionH>
                  <wp:positionV relativeFrom="paragraph">
                    <wp:posOffset>51075</wp:posOffset>
                  </wp:positionV>
                  <wp:extent cx="882015" cy="589280"/>
                  <wp:effectExtent l="0" t="0" r="0" b="127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Tapas-para-Sanara-Color-1.jpg"/>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flipV="1">
                            <a:off x="0" y="0"/>
                            <a:ext cx="882015" cy="589280"/>
                          </a:xfrm>
                          <a:prstGeom prst="rect">
                            <a:avLst/>
                          </a:prstGeom>
                        </pic:spPr>
                      </pic:pic>
                    </a:graphicData>
                  </a:graphic>
                </wp:anchor>
              </w:drawing>
            </w:r>
          </w:p>
          <w:p w:rsidR="009878D3" w:rsidRDefault="009878D3" w:rsidP="005706A7">
            <w:pPr>
              <w:rPr>
                <w:rFonts w:cs="Arial"/>
                <w:sz w:val="20"/>
                <w:lang w:val="es-CO"/>
              </w:rPr>
            </w:pPr>
            <w:r w:rsidRPr="00B066DF">
              <w:rPr>
                <w:rFonts w:cs="Arial"/>
                <w:b/>
                <w:noProof/>
                <w:sz w:val="20"/>
                <w:lang w:val="es-CO" w:eastAsia="es-CO"/>
              </w:rPr>
              <w:drawing>
                <wp:anchor distT="0" distB="0" distL="114300" distR="114300" simplePos="0" relativeHeight="251865088" behindDoc="0" locked="0" layoutInCell="1" allowOverlap="1">
                  <wp:simplePos x="0" y="0"/>
                  <wp:positionH relativeFrom="column">
                    <wp:posOffset>100965</wp:posOffset>
                  </wp:positionH>
                  <wp:positionV relativeFrom="paragraph">
                    <wp:posOffset>60230</wp:posOffset>
                  </wp:positionV>
                  <wp:extent cx="985962" cy="1162208"/>
                  <wp:effectExtent l="0" t="0" r="508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grafía-Ruta-de-la-Tapa2.jpg"/>
                          <pic:cNvPicPr/>
                        </pic:nvPicPr>
                        <pic:blipFill rotWithShape="1">
                          <a:blip r:embed="rId25" cstate="print">
                            <a:extLst>
                              <a:ext uri="{28A0092B-C50C-407E-A947-70E740481C1C}">
                                <a14:useLocalDpi xmlns:a14="http://schemas.microsoft.com/office/drawing/2010/main" val="0"/>
                              </a:ext>
                            </a:extLst>
                          </a:blip>
                          <a:srcRect l="1842" t="63437" r="82294" b="5313"/>
                          <a:stretch/>
                        </pic:blipFill>
                        <pic:spPr bwMode="auto">
                          <a:xfrm>
                            <a:off x="0" y="0"/>
                            <a:ext cx="985962" cy="11622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78D3" w:rsidRDefault="009878D3" w:rsidP="005706A7">
            <w:pPr>
              <w:rPr>
                <w:rFonts w:cs="Arial"/>
                <w:sz w:val="20"/>
                <w:lang w:val="es-CO"/>
              </w:rPr>
            </w:pPr>
          </w:p>
          <w:p w:rsidR="009878D3" w:rsidRDefault="009878D3" w:rsidP="005706A7">
            <w:pPr>
              <w:rPr>
                <w:rFonts w:cs="Arial"/>
                <w:sz w:val="20"/>
                <w:lang w:val="es-CO"/>
              </w:rPr>
            </w:pPr>
          </w:p>
          <w:p w:rsidR="009878D3" w:rsidRDefault="009878D3" w:rsidP="005706A7">
            <w:pPr>
              <w:rPr>
                <w:rFonts w:cs="Arial"/>
                <w:sz w:val="20"/>
                <w:lang w:val="es-CO"/>
              </w:rPr>
            </w:pPr>
            <w:r w:rsidRPr="00B066DF">
              <w:rPr>
                <w:rFonts w:cs="Arial"/>
                <w:b/>
                <w:noProof/>
                <w:sz w:val="20"/>
                <w:lang w:val="es-CO" w:eastAsia="es-CO"/>
              </w:rPr>
              <w:drawing>
                <wp:anchor distT="0" distB="0" distL="114300" distR="114300" simplePos="0" relativeHeight="251866112" behindDoc="0" locked="0" layoutInCell="1" allowOverlap="1">
                  <wp:simplePos x="0" y="0"/>
                  <wp:positionH relativeFrom="column">
                    <wp:posOffset>1408307</wp:posOffset>
                  </wp:positionH>
                  <wp:positionV relativeFrom="paragraph">
                    <wp:posOffset>10909</wp:posOffset>
                  </wp:positionV>
                  <wp:extent cx="1136650" cy="723900"/>
                  <wp:effectExtent l="0" t="0" r="635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nner_472_tapas_sanar.jpg"/>
                          <pic:cNvPicPr/>
                        </pic:nvPicPr>
                        <pic:blipFill rotWithShape="1">
                          <a:blip r:embed="rId26" cstate="print">
                            <a:extLst>
                              <a:ext uri="{28A0092B-C50C-407E-A947-70E740481C1C}">
                                <a14:useLocalDpi xmlns:a14="http://schemas.microsoft.com/office/drawing/2010/main" val="0"/>
                              </a:ext>
                            </a:extLst>
                          </a:blip>
                          <a:srcRect l="50897"/>
                          <a:stretch/>
                        </pic:blipFill>
                        <pic:spPr bwMode="auto">
                          <a:xfrm>
                            <a:off x="0" y="0"/>
                            <a:ext cx="1136650"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78D3" w:rsidRDefault="009878D3" w:rsidP="005706A7">
            <w:pPr>
              <w:rPr>
                <w:rFonts w:cs="Arial"/>
                <w:sz w:val="20"/>
                <w:lang w:val="es-CO"/>
              </w:rPr>
            </w:pPr>
          </w:p>
          <w:p w:rsidR="009878D3" w:rsidRDefault="009878D3" w:rsidP="005706A7">
            <w:pPr>
              <w:rPr>
                <w:rFonts w:cs="Arial"/>
                <w:sz w:val="20"/>
                <w:lang w:val="es-CO"/>
              </w:rPr>
            </w:pPr>
          </w:p>
          <w:p w:rsidR="009878D3" w:rsidRDefault="009878D3" w:rsidP="005706A7">
            <w:pPr>
              <w:rPr>
                <w:rFonts w:cs="Arial"/>
                <w:sz w:val="20"/>
                <w:lang w:val="es-CO"/>
              </w:rPr>
            </w:pPr>
          </w:p>
          <w:p w:rsidR="009878D3" w:rsidRDefault="009878D3" w:rsidP="005706A7">
            <w:pPr>
              <w:rPr>
                <w:rFonts w:cs="Arial"/>
                <w:sz w:val="20"/>
                <w:lang w:val="es-CO"/>
              </w:rPr>
            </w:pPr>
          </w:p>
          <w:p w:rsidR="009878D3" w:rsidRDefault="009878D3" w:rsidP="005706A7">
            <w:pPr>
              <w:rPr>
                <w:rFonts w:cs="Arial"/>
                <w:sz w:val="20"/>
                <w:lang w:val="es-CO"/>
              </w:rPr>
            </w:pPr>
          </w:p>
          <w:p w:rsidR="009878D3" w:rsidRDefault="009878D3" w:rsidP="009878D3">
            <w:pPr>
              <w:jc w:val="center"/>
              <w:rPr>
                <w:rFonts w:cs="Arial"/>
                <w:b/>
                <w:sz w:val="20"/>
                <w:lang w:val="es-CO"/>
              </w:rPr>
            </w:pPr>
          </w:p>
          <w:p w:rsidR="005706A7" w:rsidRPr="00B066DF" w:rsidRDefault="009878D3" w:rsidP="001E2B7B">
            <w:pPr>
              <w:jc w:val="center"/>
              <w:rPr>
                <w:rFonts w:cs="Arial"/>
                <w:sz w:val="20"/>
                <w:lang w:val="es-CO"/>
              </w:rPr>
            </w:pPr>
            <w:r w:rsidRPr="00B066DF">
              <w:rPr>
                <w:rFonts w:cs="Arial"/>
                <w:b/>
                <w:sz w:val="20"/>
                <w:lang w:val="es-CO"/>
              </w:rPr>
              <w:t xml:space="preserve">Ver imagen No. </w:t>
            </w:r>
            <w:r>
              <w:rPr>
                <w:rFonts w:cs="Arial"/>
                <w:b/>
                <w:sz w:val="20"/>
                <w:lang w:val="es-CO"/>
              </w:rPr>
              <w:t>3</w:t>
            </w:r>
            <w:r w:rsidRPr="00B066DF">
              <w:rPr>
                <w:rFonts w:cs="Arial"/>
                <w:sz w:val="20"/>
                <w:lang w:val="es-CO"/>
              </w:rPr>
              <w:t xml:space="preserve"> Cajas </w:t>
            </w:r>
            <w:r>
              <w:rPr>
                <w:rFonts w:cs="Arial"/>
                <w:sz w:val="20"/>
                <w:lang w:val="es-CO"/>
              </w:rPr>
              <w:t xml:space="preserve">para Tapas </w:t>
            </w:r>
            <w:proofErr w:type="spellStart"/>
            <w:r>
              <w:rPr>
                <w:rFonts w:cs="Arial"/>
                <w:sz w:val="20"/>
                <w:lang w:val="es-CO"/>
              </w:rPr>
              <w:t>Plasticas</w:t>
            </w:r>
            <w:proofErr w:type="spellEnd"/>
          </w:p>
        </w:tc>
      </w:tr>
      <w:tr w:rsidR="00760223" w:rsidRPr="00B066DF" w:rsidTr="002F0B71">
        <w:tc>
          <w:tcPr>
            <w:tcW w:w="4106" w:type="dxa"/>
            <w:vAlign w:val="center"/>
          </w:tcPr>
          <w:p w:rsidR="002F0B71" w:rsidRDefault="002F0B71" w:rsidP="002F0B71">
            <w:pPr>
              <w:ind w:left="34"/>
              <w:rPr>
                <w:rFonts w:cs="Arial"/>
                <w:b/>
                <w:sz w:val="20"/>
                <w:lang w:val="es-CO"/>
              </w:rPr>
            </w:pPr>
          </w:p>
          <w:p w:rsidR="001E2B7B" w:rsidRPr="001E2B7B" w:rsidRDefault="001E2B7B" w:rsidP="002F0B71">
            <w:pPr>
              <w:ind w:left="34"/>
              <w:jc w:val="center"/>
              <w:rPr>
                <w:rFonts w:cs="Arial"/>
                <w:b/>
                <w:sz w:val="20"/>
                <w:lang w:val="es-CO"/>
              </w:rPr>
            </w:pPr>
            <w:r w:rsidRPr="001E2B7B">
              <w:rPr>
                <w:rFonts w:cs="Arial"/>
                <w:b/>
                <w:sz w:val="20"/>
                <w:lang w:val="es-CO"/>
              </w:rPr>
              <w:t>PUNTO AZUL</w:t>
            </w:r>
          </w:p>
          <w:p w:rsidR="001E2B7B" w:rsidRDefault="001E2B7B" w:rsidP="002F0B71">
            <w:pPr>
              <w:pStyle w:val="Sinespaciado"/>
              <w:rPr>
                <w:sz w:val="16"/>
                <w:lang w:eastAsia="es-CO"/>
              </w:rPr>
            </w:pPr>
          </w:p>
          <w:p w:rsidR="00DB1712" w:rsidRPr="001E59AA" w:rsidRDefault="001E2B7B" w:rsidP="002F0B71">
            <w:pPr>
              <w:pStyle w:val="Sinespaciado"/>
              <w:rPr>
                <w:sz w:val="20"/>
                <w:szCs w:val="20"/>
                <w:lang w:eastAsia="es-CO"/>
              </w:rPr>
            </w:pPr>
            <w:r w:rsidRPr="00DB1712">
              <w:rPr>
                <w:rFonts w:cs="Arial"/>
                <w:sz w:val="20"/>
                <w:szCs w:val="20"/>
              </w:rPr>
              <w:t xml:space="preserve">Esta campaña se realiza de manera voluntaria por la Entidad, en donde </w:t>
            </w:r>
            <w:r w:rsidRPr="001E59AA">
              <w:rPr>
                <w:rFonts w:cs="Arial"/>
                <w:sz w:val="20"/>
                <w:szCs w:val="20"/>
              </w:rPr>
              <w:t xml:space="preserve">se invita a los </w:t>
            </w:r>
            <w:r w:rsidR="001E59AA" w:rsidRPr="001E59AA">
              <w:rPr>
                <w:rFonts w:cs="Arial"/>
                <w:sz w:val="20"/>
                <w:szCs w:val="20"/>
              </w:rPr>
              <w:t xml:space="preserve">funcionarios, contratistas y usuarios que visitan la entidad </w:t>
            </w:r>
            <w:r w:rsidRPr="001E59AA">
              <w:rPr>
                <w:rFonts w:cs="Arial"/>
                <w:sz w:val="20"/>
                <w:szCs w:val="20"/>
              </w:rPr>
              <w:t>a</w:t>
            </w:r>
            <w:r w:rsidR="00DB1712" w:rsidRPr="001E59AA">
              <w:rPr>
                <w:rFonts w:cs="Arial"/>
                <w:sz w:val="20"/>
                <w:szCs w:val="20"/>
              </w:rPr>
              <w:t xml:space="preserve"> traer todos</w:t>
            </w:r>
            <w:r w:rsidRPr="001E59AA">
              <w:rPr>
                <w:rFonts w:cs="Arial"/>
                <w:sz w:val="20"/>
                <w:szCs w:val="20"/>
              </w:rPr>
              <w:t xml:space="preserve"> </w:t>
            </w:r>
            <w:r w:rsidR="00DB1712" w:rsidRPr="001E59AA">
              <w:rPr>
                <w:rFonts w:cs="Arial"/>
                <w:sz w:val="20"/>
                <w:szCs w:val="20"/>
              </w:rPr>
              <w:t>los medicamentos que ya no se consuman y</w:t>
            </w:r>
            <w:r w:rsidR="001E59AA" w:rsidRPr="001E59AA">
              <w:rPr>
                <w:rFonts w:cs="Arial"/>
                <w:sz w:val="20"/>
                <w:szCs w:val="20"/>
              </w:rPr>
              <w:t>/o</w:t>
            </w:r>
            <w:r w:rsidR="00DB1712" w:rsidRPr="001E59AA">
              <w:rPr>
                <w:rFonts w:cs="Arial"/>
                <w:sz w:val="20"/>
                <w:szCs w:val="20"/>
              </w:rPr>
              <w:t xml:space="preserve"> </w:t>
            </w:r>
            <w:r w:rsidR="001E59AA" w:rsidRPr="001E59AA">
              <w:rPr>
                <w:rFonts w:cs="Arial"/>
                <w:sz w:val="20"/>
                <w:szCs w:val="20"/>
              </w:rPr>
              <w:t xml:space="preserve">se encuentren </w:t>
            </w:r>
            <w:r w:rsidR="001E59AA" w:rsidRPr="001E59AA">
              <w:rPr>
                <w:sz w:val="20"/>
                <w:szCs w:val="20"/>
                <w:lang w:eastAsia="es-CO"/>
              </w:rPr>
              <w:t>vencidos</w:t>
            </w:r>
            <w:r w:rsidR="00DB1712" w:rsidRPr="001E59AA">
              <w:rPr>
                <w:sz w:val="20"/>
                <w:szCs w:val="20"/>
                <w:lang w:eastAsia="es-CO"/>
              </w:rPr>
              <w:t xml:space="preserve"> y depositarlos en la caja azul ubicada en la entrada del pasillo del 3 piso </w:t>
            </w:r>
            <w:r w:rsidR="001E59AA" w:rsidRPr="001E59AA">
              <w:rPr>
                <w:sz w:val="20"/>
                <w:szCs w:val="20"/>
                <w:lang w:eastAsia="es-CO"/>
              </w:rPr>
              <w:t>esto con el fin de darle una disposición ambientalmente adecuada, previniendo con ello la adulteración y falsificación de los mismos.</w:t>
            </w:r>
          </w:p>
          <w:p w:rsidR="00DB1712" w:rsidRDefault="00DB1712" w:rsidP="002F0B71">
            <w:pPr>
              <w:pStyle w:val="Sinespaciado"/>
              <w:rPr>
                <w:rFonts w:cs="Arial"/>
                <w:sz w:val="20"/>
                <w:szCs w:val="20"/>
              </w:rPr>
            </w:pPr>
          </w:p>
          <w:p w:rsidR="001E2B7B" w:rsidRPr="00B066DF" w:rsidRDefault="001E2B7B" w:rsidP="002F0B71">
            <w:pPr>
              <w:pStyle w:val="Sinespaciado"/>
              <w:rPr>
                <w:rFonts w:cs="Arial"/>
                <w:sz w:val="20"/>
              </w:rPr>
            </w:pPr>
          </w:p>
        </w:tc>
        <w:tc>
          <w:tcPr>
            <w:tcW w:w="4724" w:type="dxa"/>
          </w:tcPr>
          <w:p w:rsidR="00760223" w:rsidRDefault="001E2B7B" w:rsidP="001E2B7B">
            <w:pPr>
              <w:jc w:val="center"/>
              <w:rPr>
                <w:rFonts w:cs="Arial"/>
                <w:b/>
                <w:sz w:val="20"/>
                <w:lang w:val="es-CO"/>
              </w:rPr>
            </w:pPr>
            <w:r w:rsidRPr="001E2B7B">
              <w:rPr>
                <w:rFonts w:cs="Arial"/>
                <w:noProof/>
                <w:sz w:val="20"/>
                <w:lang w:val="es-CO" w:eastAsia="es-CO"/>
              </w:rPr>
              <w:drawing>
                <wp:anchor distT="0" distB="0" distL="114300" distR="114300" simplePos="0" relativeHeight="251871232" behindDoc="0" locked="0" layoutInCell="1" allowOverlap="1">
                  <wp:simplePos x="0" y="0"/>
                  <wp:positionH relativeFrom="column">
                    <wp:posOffset>453324</wp:posOffset>
                  </wp:positionH>
                  <wp:positionV relativeFrom="paragraph">
                    <wp:posOffset>58107</wp:posOffset>
                  </wp:positionV>
                  <wp:extent cx="1888177" cy="1864427"/>
                  <wp:effectExtent l="0" t="0" r="0" b="2540"/>
                  <wp:wrapNone/>
                  <wp:docPr id="19" name="Imagen 19" descr="C:\Users\imtorres\Documents\imtorres\Desktop\SISTEMA GE GESTIÓN AMBIENTAL\Sistema Ambiental 2018\Publicaciones\Abril 2018\medicamentos venci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torres\Documents\imtorres\Desktop\SISTEMA GE GESTIÓN AMBIENTAL\Sistema Ambiental 2018\Publicaciones\Abril 2018\medicamentos vencidos.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63080"/>
                          <a:stretch/>
                        </pic:blipFill>
                        <pic:spPr bwMode="auto">
                          <a:xfrm>
                            <a:off x="0" y="0"/>
                            <a:ext cx="1888177" cy="1864427"/>
                          </a:xfrm>
                          <a:prstGeom prst="rect">
                            <a:avLst/>
                          </a:prstGeom>
                          <a:noFill/>
                          <a:ln>
                            <a:noFill/>
                          </a:ln>
                          <a:extLst>
                            <a:ext uri="{53640926-AAD7-44D8-BBD7-CCE9431645EC}">
                              <a14:shadowObscured xmlns:a14="http://schemas.microsoft.com/office/drawing/2010/main"/>
                            </a:ext>
                          </a:extLst>
                        </pic:spPr>
                      </pic:pic>
                    </a:graphicData>
                  </a:graphic>
                </wp:anchor>
              </w:drawing>
            </w:r>
          </w:p>
          <w:p w:rsidR="001E2B7B" w:rsidRPr="00B066DF" w:rsidRDefault="001E2B7B" w:rsidP="001E2B7B">
            <w:pPr>
              <w:jc w:val="center"/>
              <w:rPr>
                <w:rFonts w:cs="Arial"/>
                <w:b/>
                <w:sz w:val="20"/>
                <w:lang w:val="es-CO"/>
              </w:rPr>
            </w:pPr>
          </w:p>
        </w:tc>
      </w:tr>
      <w:tr w:rsidR="00EF52C2" w:rsidRPr="00B066DF" w:rsidTr="002F0B71">
        <w:tc>
          <w:tcPr>
            <w:tcW w:w="4106" w:type="dxa"/>
            <w:vAlign w:val="center"/>
          </w:tcPr>
          <w:p w:rsidR="001E2B7B" w:rsidRPr="001E2B7B" w:rsidRDefault="001E2B7B" w:rsidP="002F0B71">
            <w:pPr>
              <w:rPr>
                <w:rFonts w:cs="Arial"/>
                <w:b/>
                <w:sz w:val="20"/>
                <w:lang w:val="es-CO"/>
              </w:rPr>
            </w:pPr>
          </w:p>
          <w:p w:rsidR="00EF52C2" w:rsidRDefault="001E2B7B" w:rsidP="002F0B71">
            <w:pPr>
              <w:jc w:val="center"/>
              <w:rPr>
                <w:rFonts w:cs="Arial"/>
                <w:b/>
                <w:sz w:val="20"/>
                <w:lang w:val="es-CO"/>
              </w:rPr>
            </w:pPr>
            <w:r w:rsidRPr="001E2B7B">
              <w:rPr>
                <w:rFonts w:cs="Arial"/>
                <w:b/>
                <w:sz w:val="20"/>
                <w:lang w:val="es-CO"/>
              </w:rPr>
              <w:t>PONTE LAS PILAS</w:t>
            </w:r>
          </w:p>
          <w:p w:rsidR="001E2B7B" w:rsidRPr="001E2B7B" w:rsidRDefault="001E2B7B" w:rsidP="002F0B71">
            <w:pPr>
              <w:rPr>
                <w:rFonts w:cs="Arial"/>
                <w:b/>
                <w:sz w:val="20"/>
                <w:lang w:val="es-CO"/>
              </w:rPr>
            </w:pPr>
          </w:p>
          <w:p w:rsidR="001E2B7B" w:rsidRDefault="001E2B7B" w:rsidP="002F0B71">
            <w:pPr>
              <w:rPr>
                <w:rFonts w:cs="Arial"/>
                <w:sz w:val="20"/>
                <w:lang w:val="es-CO"/>
              </w:rPr>
            </w:pPr>
            <w:r>
              <w:rPr>
                <w:rFonts w:cs="Arial"/>
                <w:sz w:val="20"/>
                <w:lang w:val="es-CO"/>
              </w:rPr>
              <w:t xml:space="preserve">La Entidad para contribuir a la correcta disposición de </w:t>
            </w:r>
            <w:r w:rsidR="001E59AA">
              <w:rPr>
                <w:rFonts w:cs="Arial"/>
                <w:sz w:val="20"/>
                <w:lang w:val="es-CO"/>
              </w:rPr>
              <w:t xml:space="preserve">las </w:t>
            </w:r>
            <w:r>
              <w:rPr>
                <w:rFonts w:cs="Arial"/>
                <w:sz w:val="20"/>
                <w:lang w:val="es-CO"/>
              </w:rPr>
              <w:t xml:space="preserve">pilas, instalo un contenedor  en el pasillo de entrada del 3 piso para que tanto </w:t>
            </w:r>
            <w:r w:rsidR="001E59AA" w:rsidRPr="001E59AA">
              <w:rPr>
                <w:rFonts w:cs="Arial"/>
                <w:sz w:val="20"/>
              </w:rPr>
              <w:t xml:space="preserve">los </w:t>
            </w:r>
            <w:r w:rsidR="001E59AA" w:rsidRPr="001E59AA">
              <w:rPr>
                <w:rFonts w:cs="Arial"/>
                <w:sz w:val="20"/>
                <w:lang w:val="es-CO"/>
              </w:rPr>
              <w:t>funcionarios, contratistas y usuarios</w:t>
            </w:r>
            <w:r w:rsidR="001E59AA" w:rsidRPr="001E59AA">
              <w:rPr>
                <w:rFonts w:cs="Arial"/>
                <w:sz w:val="20"/>
              </w:rPr>
              <w:t xml:space="preserve"> </w:t>
            </w:r>
            <w:r w:rsidR="001E59AA">
              <w:rPr>
                <w:rFonts w:cs="Arial"/>
                <w:sz w:val="20"/>
              </w:rPr>
              <w:t xml:space="preserve">que visitan la entidad </w:t>
            </w:r>
            <w:r>
              <w:rPr>
                <w:rFonts w:cs="Arial"/>
                <w:sz w:val="20"/>
                <w:lang w:val="es-CO"/>
              </w:rPr>
              <w:t xml:space="preserve">puedan depositar </w:t>
            </w:r>
            <w:r w:rsidR="001E59AA">
              <w:rPr>
                <w:rFonts w:cs="Arial"/>
                <w:sz w:val="20"/>
                <w:lang w:val="es-CO"/>
              </w:rPr>
              <w:t xml:space="preserve">pilas y baterías </w:t>
            </w:r>
            <w:r>
              <w:rPr>
                <w:rFonts w:cs="Arial"/>
                <w:sz w:val="20"/>
                <w:lang w:val="es-CO"/>
              </w:rPr>
              <w:t xml:space="preserve">que ya no </w:t>
            </w:r>
            <w:r w:rsidR="00037941">
              <w:rPr>
                <w:rFonts w:cs="Arial"/>
                <w:sz w:val="20"/>
                <w:lang w:val="es-CO"/>
              </w:rPr>
              <w:t xml:space="preserve">sirvan o no usen </w:t>
            </w:r>
            <w:r>
              <w:rPr>
                <w:rFonts w:cs="Arial"/>
                <w:sz w:val="20"/>
                <w:lang w:val="es-CO"/>
              </w:rPr>
              <w:t>en casa y en sus sitios de trabajo. En este contenedor se puede depositar t</w:t>
            </w:r>
            <w:r w:rsidRPr="001E2B7B">
              <w:rPr>
                <w:rFonts w:cs="Arial"/>
                <w:sz w:val="20"/>
                <w:lang w:val="es-CO"/>
              </w:rPr>
              <w:t>odo tipo de baterías de celulares, controles, electrodomésticos, etc.</w:t>
            </w:r>
            <w:r>
              <w:rPr>
                <w:rFonts w:cs="Arial"/>
                <w:sz w:val="20"/>
                <w:lang w:val="es-CO"/>
              </w:rPr>
              <w:t xml:space="preserve"> L</w:t>
            </w:r>
            <w:r w:rsidRPr="001E2B7B">
              <w:rPr>
                <w:rFonts w:cs="Arial"/>
                <w:sz w:val="20"/>
                <w:lang w:val="es-CO"/>
              </w:rPr>
              <w:t>as baterías recaudadas serán canalizadas a una Pro-Ambiental para su tratamiento.</w:t>
            </w:r>
          </w:p>
          <w:p w:rsidR="001E59AA" w:rsidRPr="001E2B7B" w:rsidRDefault="001E59AA" w:rsidP="002F0B71">
            <w:pPr>
              <w:rPr>
                <w:rFonts w:cs="Arial"/>
                <w:b/>
                <w:sz w:val="20"/>
                <w:lang w:val="es-CO"/>
              </w:rPr>
            </w:pPr>
          </w:p>
        </w:tc>
        <w:tc>
          <w:tcPr>
            <w:tcW w:w="4724" w:type="dxa"/>
          </w:tcPr>
          <w:p w:rsidR="00EF52C2" w:rsidRPr="00B066DF" w:rsidRDefault="001E59AA" w:rsidP="005706A7">
            <w:pPr>
              <w:jc w:val="center"/>
              <w:rPr>
                <w:rFonts w:cs="Arial"/>
                <w:b/>
                <w:sz w:val="20"/>
                <w:lang w:val="es-CO"/>
              </w:rPr>
            </w:pPr>
            <w:r>
              <w:rPr>
                <w:noProof/>
                <w:lang w:val="es-CO" w:eastAsia="es-CO"/>
              </w:rPr>
              <w:drawing>
                <wp:anchor distT="0" distB="0" distL="114300" distR="114300" simplePos="0" relativeHeight="251870208" behindDoc="0" locked="0" layoutInCell="1" allowOverlap="1">
                  <wp:simplePos x="0" y="0"/>
                  <wp:positionH relativeFrom="column">
                    <wp:posOffset>1046480</wp:posOffset>
                  </wp:positionH>
                  <wp:positionV relativeFrom="paragraph">
                    <wp:posOffset>527271</wp:posOffset>
                  </wp:positionV>
                  <wp:extent cx="1836751" cy="794514"/>
                  <wp:effectExtent l="0" t="0" r="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36751" cy="794514"/>
                          </a:xfrm>
                          <a:prstGeom prst="rect">
                            <a:avLst/>
                          </a:prstGeom>
                        </pic:spPr>
                      </pic:pic>
                    </a:graphicData>
                  </a:graphic>
                  <wp14:sizeRelH relativeFrom="margin">
                    <wp14:pctWidth>0</wp14:pctWidth>
                  </wp14:sizeRelH>
                  <wp14:sizeRelV relativeFrom="margin">
                    <wp14:pctHeight>0</wp14:pctHeight>
                  </wp14:sizeRelV>
                </wp:anchor>
              </w:drawing>
            </w:r>
            <w:r w:rsidRPr="001E2B7B">
              <w:rPr>
                <w:rFonts w:cs="Arial"/>
                <w:b/>
                <w:noProof/>
                <w:sz w:val="20"/>
                <w:lang w:val="es-CO" w:eastAsia="es-CO"/>
              </w:rPr>
              <w:drawing>
                <wp:anchor distT="0" distB="0" distL="114300" distR="114300" simplePos="0" relativeHeight="251869184" behindDoc="0" locked="0" layoutInCell="1" allowOverlap="1" wp14:anchorId="2EADB45E" wp14:editId="58ED563C">
                  <wp:simplePos x="0" y="0"/>
                  <wp:positionH relativeFrom="column">
                    <wp:posOffset>16979</wp:posOffset>
                  </wp:positionH>
                  <wp:positionV relativeFrom="paragraph">
                    <wp:posOffset>47625</wp:posOffset>
                  </wp:positionV>
                  <wp:extent cx="1094740" cy="1898015"/>
                  <wp:effectExtent l="0" t="0" r="0" b="6985"/>
                  <wp:wrapThrough wrapText="bothSides">
                    <wp:wrapPolygon edited="0">
                      <wp:start x="0" y="0"/>
                      <wp:lineTo x="0" y="21463"/>
                      <wp:lineTo x="21049" y="21463"/>
                      <wp:lineTo x="21049" y="0"/>
                      <wp:lineTo x="0" y="0"/>
                    </wp:wrapPolygon>
                  </wp:wrapThrough>
                  <wp:docPr id="18" name="Imagen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rotWithShape="1">
                          <a:blip r:embed="rId29">
                            <a:extLst>
                              <a:ext uri="{28A0092B-C50C-407E-A947-70E740481C1C}">
                                <a14:useLocalDpi xmlns:a14="http://schemas.microsoft.com/office/drawing/2010/main" val="0"/>
                              </a:ext>
                            </a:extLst>
                          </a:blip>
                          <a:srcRect l="14843" t="1735" r="8577"/>
                          <a:stretch/>
                        </pic:blipFill>
                        <pic:spPr bwMode="auto">
                          <a:xfrm>
                            <a:off x="0" y="0"/>
                            <a:ext cx="1094740" cy="1898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2B7B">
              <w:rPr>
                <w:rFonts w:cs="Arial"/>
                <w:b/>
                <w:noProof/>
                <w:sz w:val="20"/>
                <w:lang w:val="es-CO" w:eastAsia="es-CO"/>
              </w:rPr>
              <w:t xml:space="preserve"> </w:t>
            </w:r>
          </w:p>
        </w:tc>
      </w:tr>
    </w:tbl>
    <w:p w:rsidR="00760223" w:rsidRDefault="00760223" w:rsidP="003F4C8E">
      <w:pPr>
        <w:rPr>
          <w:rFonts w:cs="Arial"/>
          <w:szCs w:val="22"/>
          <w:lang w:val="es-CO"/>
        </w:rPr>
      </w:pPr>
    </w:p>
    <w:p w:rsidR="00037941" w:rsidRPr="00B066DF" w:rsidRDefault="00037941" w:rsidP="003F4C8E">
      <w:pPr>
        <w:rPr>
          <w:rFonts w:cs="Arial"/>
          <w:szCs w:val="22"/>
          <w:lang w:val="es-CO"/>
        </w:rPr>
      </w:pPr>
    </w:p>
    <w:p w:rsidR="004A35C3" w:rsidRPr="00B066DF" w:rsidRDefault="004A35C3" w:rsidP="003E6B98">
      <w:pPr>
        <w:pStyle w:val="Ttulo1"/>
        <w:numPr>
          <w:ilvl w:val="0"/>
          <w:numId w:val="41"/>
        </w:numPr>
        <w:jc w:val="both"/>
        <w:rPr>
          <w:rFonts w:ascii="Arial Narrow" w:hAnsi="Arial Narrow"/>
        </w:rPr>
      </w:pPr>
      <w:bookmarkStart w:id="16" w:name="_Toc531247569"/>
      <w:bookmarkStart w:id="17" w:name="_Toc403480498"/>
      <w:r w:rsidRPr="00B066DF">
        <w:rPr>
          <w:rFonts w:ascii="Arial Narrow" w:hAnsi="Arial Narrow"/>
        </w:rPr>
        <w:t>SITUACIONES ESPECIALES</w:t>
      </w:r>
      <w:bookmarkEnd w:id="16"/>
      <w:r w:rsidRPr="00B066DF">
        <w:rPr>
          <w:rFonts w:ascii="Arial Narrow" w:hAnsi="Arial Narrow"/>
        </w:rPr>
        <w:t xml:space="preserve"> </w:t>
      </w:r>
    </w:p>
    <w:p w:rsidR="004A35C3" w:rsidRPr="00B066DF" w:rsidRDefault="004A35C3" w:rsidP="00FF15EB">
      <w:pPr>
        <w:pStyle w:val="Prrafodelista"/>
        <w:rPr>
          <w:rFonts w:cs="Arial"/>
          <w:szCs w:val="22"/>
          <w:lang w:val="es-CO"/>
        </w:rPr>
      </w:pPr>
    </w:p>
    <w:p w:rsidR="00FF15EB" w:rsidRPr="00B066DF" w:rsidRDefault="00412FF9" w:rsidP="00FF15EB">
      <w:pPr>
        <w:rPr>
          <w:rFonts w:cs="Arial"/>
          <w:szCs w:val="22"/>
          <w:lang w:val="es-CO"/>
        </w:rPr>
      </w:pPr>
      <w:r w:rsidRPr="00B066DF">
        <w:rPr>
          <w:rFonts w:cs="Arial"/>
          <w:szCs w:val="22"/>
          <w:lang w:val="es-CO"/>
        </w:rPr>
        <w:t>El Sistema de Gestión Ambiental tiene contem</w:t>
      </w:r>
      <w:r w:rsidR="0037006D" w:rsidRPr="00B066DF">
        <w:rPr>
          <w:rFonts w:cs="Arial"/>
          <w:szCs w:val="22"/>
          <w:lang w:val="es-CO"/>
        </w:rPr>
        <w:t>plada la g</w:t>
      </w:r>
      <w:r w:rsidR="00176744" w:rsidRPr="00B066DF">
        <w:rPr>
          <w:rFonts w:cs="Arial"/>
          <w:szCs w:val="22"/>
          <w:lang w:val="es-CO"/>
        </w:rPr>
        <w:t>eneración de</w:t>
      </w:r>
      <w:r w:rsidR="0037006D" w:rsidRPr="00B066DF">
        <w:rPr>
          <w:rFonts w:cs="Arial"/>
          <w:szCs w:val="22"/>
          <w:lang w:val="es-CO"/>
        </w:rPr>
        <w:t xml:space="preserve"> </w:t>
      </w:r>
      <w:r w:rsidRPr="00B066DF">
        <w:rPr>
          <w:rFonts w:cs="Arial"/>
          <w:szCs w:val="22"/>
          <w:lang w:val="es-CO"/>
        </w:rPr>
        <w:t xml:space="preserve">residuos </w:t>
      </w:r>
      <w:r w:rsidR="00E37434" w:rsidRPr="00B066DF">
        <w:rPr>
          <w:rFonts w:cs="Arial"/>
          <w:szCs w:val="22"/>
          <w:lang w:val="es-CO"/>
        </w:rPr>
        <w:t xml:space="preserve">por situaciones especiales, </w:t>
      </w:r>
      <w:r w:rsidR="00FF15EB" w:rsidRPr="00B066DF">
        <w:rPr>
          <w:rFonts w:cs="Arial"/>
          <w:szCs w:val="22"/>
          <w:lang w:val="es-CO"/>
        </w:rPr>
        <w:t xml:space="preserve">que </w:t>
      </w:r>
      <w:r w:rsidR="00037941">
        <w:rPr>
          <w:rFonts w:cs="Arial"/>
          <w:szCs w:val="22"/>
          <w:lang w:val="es-CO"/>
        </w:rPr>
        <w:t xml:space="preserve">debido a </w:t>
      </w:r>
      <w:r w:rsidR="00FF15EB" w:rsidRPr="00B066DF">
        <w:rPr>
          <w:rFonts w:cs="Arial"/>
          <w:szCs w:val="22"/>
          <w:lang w:val="es-CO"/>
        </w:rPr>
        <w:t xml:space="preserve">sus condiciones eventuales </w:t>
      </w:r>
      <w:r w:rsidRPr="00B066DF">
        <w:rPr>
          <w:rFonts w:cs="Arial"/>
          <w:szCs w:val="22"/>
          <w:lang w:val="es-CO"/>
        </w:rPr>
        <w:t xml:space="preserve">no </w:t>
      </w:r>
      <w:r w:rsidR="00545A37" w:rsidRPr="00B066DF">
        <w:rPr>
          <w:rFonts w:cs="Arial"/>
          <w:szCs w:val="22"/>
          <w:lang w:val="es-CO"/>
        </w:rPr>
        <w:t>se encuentran</w:t>
      </w:r>
      <w:r w:rsidR="00037941">
        <w:rPr>
          <w:rFonts w:cs="Arial"/>
          <w:szCs w:val="22"/>
          <w:lang w:val="es-CO"/>
        </w:rPr>
        <w:t xml:space="preserve"> incluida</w:t>
      </w:r>
      <w:r w:rsidR="00FF15EB" w:rsidRPr="00B066DF">
        <w:rPr>
          <w:rFonts w:cs="Arial"/>
          <w:szCs w:val="22"/>
          <w:lang w:val="es-CO"/>
        </w:rPr>
        <w:t>s dentro de la</w:t>
      </w:r>
      <w:r w:rsidR="00176744" w:rsidRPr="00B066DF">
        <w:rPr>
          <w:rFonts w:cs="Arial"/>
          <w:szCs w:val="22"/>
          <w:lang w:val="es-CO"/>
        </w:rPr>
        <w:t xml:space="preserve"> </w:t>
      </w:r>
      <w:r w:rsidR="00FF15EB" w:rsidRPr="00B066DF">
        <w:rPr>
          <w:rFonts w:cs="Arial"/>
          <w:szCs w:val="22"/>
          <w:lang w:val="es-CO"/>
        </w:rPr>
        <w:t xml:space="preserve">Tabla 4. </w:t>
      </w:r>
      <w:r w:rsidR="00176744" w:rsidRPr="00B066DF">
        <w:rPr>
          <w:rFonts w:cs="Arial"/>
          <w:szCs w:val="22"/>
          <w:lang w:val="es-CO"/>
        </w:rPr>
        <w:t xml:space="preserve">- </w:t>
      </w:r>
      <w:r w:rsidR="00FF15EB" w:rsidRPr="00B066DF">
        <w:rPr>
          <w:rFonts w:cs="Arial"/>
          <w:i/>
          <w:szCs w:val="22"/>
          <w:lang w:val="es-CO"/>
        </w:rPr>
        <w:t>Tipos de residuos para la separación en la fuente</w:t>
      </w:r>
      <w:r w:rsidR="00176744" w:rsidRPr="00B066DF">
        <w:rPr>
          <w:rFonts w:cs="Arial"/>
          <w:szCs w:val="22"/>
          <w:lang w:val="es-CO"/>
        </w:rPr>
        <w:t>,</w:t>
      </w:r>
      <w:r w:rsidR="00FF15EB" w:rsidRPr="00B066DF">
        <w:rPr>
          <w:rFonts w:cs="Arial"/>
          <w:szCs w:val="22"/>
          <w:lang w:val="es-CO"/>
        </w:rPr>
        <w:t xml:space="preserve"> los siguientes son las áreas identificadas hasta el momento </w:t>
      </w:r>
      <w:r w:rsidR="0097161D" w:rsidRPr="00B066DF">
        <w:rPr>
          <w:rFonts w:cs="Arial"/>
          <w:szCs w:val="22"/>
          <w:lang w:val="es-CO"/>
        </w:rPr>
        <w:t>en donde se presenta e</w:t>
      </w:r>
      <w:r w:rsidR="00176744" w:rsidRPr="00B066DF">
        <w:rPr>
          <w:rFonts w:cs="Arial"/>
          <w:szCs w:val="22"/>
          <w:lang w:val="es-CO"/>
        </w:rPr>
        <w:t>stas situaciones</w:t>
      </w:r>
      <w:r w:rsidR="0097161D" w:rsidRPr="00B066DF">
        <w:rPr>
          <w:rFonts w:cs="Arial"/>
          <w:szCs w:val="22"/>
          <w:lang w:val="es-CO"/>
        </w:rPr>
        <w:t xml:space="preserve">: </w:t>
      </w:r>
    </w:p>
    <w:p w:rsidR="00412FF9" w:rsidRPr="00B066DF" w:rsidRDefault="00412FF9" w:rsidP="00412FF9">
      <w:pPr>
        <w:rPr>
          <w:rFonts w:cs="Arial"/>
          <w:szCs w:val="22"/>
          <w:lang w:val="es-CO"/>
        </w:rPr>
      </w:pPr>
    </w:p>
    <w:p w:rsidR="004A35C3" w:rsidRPr="00B066DF" w:rsidRDefault="00412FF9" w:rsidP="00545A37">
      <w:pPr>
        <w:pStyle w:val="Prrafodelista"/>
        <w:numPr>
          <w:ilvl w:val="0"/>
          <w:numId w:val="40"/>
        </w:numPr>
        <w:rPr>
          <w:rFonts w:cs="Arial"/>
          <w:szCs w:val="22"/>
          <w:lang w:val="es-CO"/>
        </w:rPr>
      </w:pPr>
      <w:r w:rsidRPr="00B066DF">
        <w:rPr>
          <w:rFonts w:cs="Arial"/>
          <w:szCs w:val="22"/>
          <w:lang w:val="es-CO"/>
        </w:rPr>
        <w:t>INVENTARIOS: Elementos dados de baja por resolución del comité de bajas.</w:t>
      </w:r>
    </w:p>
    <w:p w:rsidR="00F054BE" w:rsidRPr="00B066DF" w:rsidRDefault="00F054BE" w:rsidP="004A35C3">
      <w:pPr>
        <w:rPr>
          <w:rFonts w:cs="Arial"/>
          <w:szCs w:val="22"/>
          <w:lang w:val="es-CO"/>
        </w:rPr>
      </w:pPr>
    </w:p>
    <w:p w:rsidR="004A35C3" w:rsidRPr="00B066DF" w:rsidRDefault="00412FF9" w:rsidP="00545A37">
      <w:pPr>
        <w:pStyle w:val="Prrafodelista"/>
        <w:numPr>
          <w:ilvl w:val="0"/>
          <w:numId w:val="40"/>
        </w:numPr>
        <w:rPr>
          <w:rFonts w:cs="Arial"/>
          <w:szCs w:val="22"/>
          <w:lang w:val="es-CO"/>
        </w:rPr>
      </w:pPr>
      <w:r w:rsidRPr="00B066DF">
        <w:rPr>
          <w:rFonts w:cs="Arial"/>
          <w:szCs w:val="22"/>
          <w:lang w:val="es-CO"/>
        </w:rPr>
        <w:t>DELEGATURAS: Elementos entregados por funciones de inspección, control y vigilancia.</w:t>
      </w:r>
    </w:p>
    <w:p w:rsidR="00F054BE" w:rsidRPr="00B066DF" w:rsidRDefault="00F054BE" w:rsidP="004A35C3">
      <w:pPr>
        <w:rPr>
          <w:rFonts w:cs="Arial"/>
          <w:szCs w:val="22"/>
          <w:lang w:val="es-CO"/>
        </w:rPr>
      </w:pPr>
    </w:p>
    <w:p w:rsidR="00F054BE" w:rsidRPr="00B066DF" w:rsidRDefault="00412FF9" w:rsidP="00545A37">
      <w:pPr>
        <w:pStyle w:val="Prrafodelista"/>
        <w:numPr>
          <w:ilvl w:val="0"/>
          <w:numId w:val="40"/>
        </w:numPr>
        <w:rPr>
          <w:rFonts w:cs="Arial"/>
          <w:szCs w:val="22"/>
          <w:lang w:val="es-CO"/>
        </w:rPr>
      </w:pPr>
      <w:r w:rsidRPr="00B066DF">
        <w:rPr>
          <w:rFonts w:cs="Arial"/>
          <w:szCs w:val="22"/>
          <w:lang w:val="es-CO"/>
        </w:rPr>
        <w:t>GESTION DOCUMENTAL: Eliminación de archivo aprobada por el comité institucional de desarrollo administrativo.</w:t>
      </w:r>
    </w:p>
    <w:p w:rsidR="00F054BE" w:rsidRPr="00B066DF" w:rsidRDefault="00F054BE" w:rsidP="004A35C3">
      <w:pPr>
        <w:rPr>
          <w:rFonts w:cs="Arial"/>
          <w:szCs w:val="22"/>
          <w:lang w:val="es-CO"/>
        </w:rPr>
      </w:pPr>
    </w:p>
    <w:p w:rsidR="00F054BE" w:rsidRPr="00B066DF" w:rsidRDefault="00412FF9" w:rsidP="00545A37">
      <w:pPr>
        <w:pStyle w:val="Prrafodelista"/>
        <w:numPr>
          <w:ilvl w:val="0"/>
          <w:numId w:val="40"/>
        </w:numPr>
        <w:rPr>
          <w:rFonts w:cs="Arial"/>
          <w:szCs w:val="22"/>
          <w:lang w:val="es-CO"/>
        </w:rPr>
      </w:pPr>
      <w:r w:rsidRPr="00B066DF">
        <w:rPr>
          <w:rFonts w:cs="Arial"/>
          <w:szCs w:val="22"/>
          <w:lang w:val="es-CO"/>
        </w:rPr>
        <w:t>BODEGAS: Elementos reciclables por actividades del archivo central y de gestión.</w:t>
      </w:r>
    </w:p>
    <w:p w:rsidR="00412FF9" w:rsidRDefault="00412FF9" w:rsidP="004A35C3">
      <w:pPr>
        <w:rPr>
          <w:rFonts w:cs="Arial"/>
          <w:szCs w:val="22"/>
          <w:lang w:val="es-CO"/>
        </w:rPr>
      </w:pPr>
    </w:p>
    <w:p w:rsidR="00037941" w:rsidRPr="00B066DF" w:rsidRDefault="00037941" w:rsidP="004A35C3">
      <w:pPr>
        <w:rPr>
          <w:rFonts w:cs="Arial"/>
          <w:szCs w:val="22"/>
          <w:lang w:val="es-CO"/>
        </w:rPr>
      </w:pPr>
    </w:p>
    <w:p w:rsidR="00412FF9" w:rsidRPr="00B066DF" w:rsidRDefault="00412FF9" w:rsidP="004A35C3">
      <w:pPr>
        <w:rPr>
          <w:rFonts w:cs="Arial"/>
          <w:szCs w:val="22"/>
          <w:lang w:val="es-CO"/>
        </w:rPr>
      </w:pPr>
      <w:r w:rsidRPr="00B066DF">
        <w:rPr>
          <w:rFonts w:cs="Arial"/>
          <w:szCs w:val="22"/>
          <w:lang w:val="es-CO"/>
        </w:rPr>
        <w:t xml:space="preserve">La disposición final de estos residuos se </w:t>
      </w:r>
      <w:r w:rsidR="0039334C" w:rsidRPr="00B066DF">
        <w:rPr>
          <w:rFonts w:cs="Arial"/>
          <w:szCs w:val="22"/>
          <w:lang w:val="es-CO"/>
        </w:rPr>
        <w:t xml:space="preserve">gestiona </w:t>
      </w:r>
      <w:r w:rsidRPr="00B066DF">
        <w:rPr>
          <w:rFonts w:cs="Arial"/>
          <w:szCs w:val="22"/>
          <w:lang w:val="es-CO"/>
        </w:rPr>
        <w:t>en conjunto con las áreas encargadas</w:t>
      </w:r>
      <w:r w:rsidR="0039334C" w:rsidRPr="00B066DF">
        <w:rPr>
          <w:rFonts w:cs="Arial"/>
          <w:szCs w:val="22"/>
          <w:lang w:val="es-CO"/>
        </w:rPr>
        <w:t xml:space="preserve">, </w:t>
      </w:r>
      <w:r w:rsidR="00545A37" w:rsidRPr="00B066DF">
        <w:rPr>
          <w:rFonts w:cs="Arial"/>
          <w:szCs w:val="22"/>
          <w:lang w:val="es-CO"/>
        </w:rPr>
        <w:t xml:space="preserve">el contratista de reciclaje </w:t>
      </w:r>
      <w:r w:rsidR="00037941">
        <w:rPr>
          <w:rFonts w:cs="Arial"/>
          <w:szCs w:val="22"/>
          <w:lang w:val="es-CO"/>
        </w:rPr>
        <w:t>y</w:t>
      </w:r>
      <w:r w:rsidR="00545A37" w:rsidRPr="00B066DF">
        <w:rPr>
          <w:rFonts w:cs="Arial"/>
          <w:szCs w:val="22"/>
          <w:lang w:val="es-CO"/>
        </w:rPr>
        <w:t xml:space="preserve"> </w:t>
      </w:r>
      <w:r w:rsidR="00037941">
        <w:rPr>
          <w:rFonts w:cs="Arial"/>
          <w:szCs w:val="22"/>
          <w:lang w:val="es-CO"/>
        </w:rPr>
        <w:t xml:space="preserve">en el caso que se dé con </w:t>
      </w:r>
      <w:r w:rsidR="00545A37" w:rsidRPr="00B066DF">
        <w:rPr>
          <w:rFonts w:cs="Arial"/>
          <w:szCs w:val="22"/>
          <w:lang w:val="es-CO"/>
        </w:rPr>
        <w:t>entidades que realicen la disposición final de</w:t>
      </w:r>
      <w:r w:rsidR="0039334C" w:rsidRPr="00B066DF">
        <w:rPr>
          <w:rFonts w:cs="Arial"/>
          <w:szCs w:val="22"/>
          <w:lang w:val="es-CO"/>
        </w:rPr>
        <w:t xml:space="preserve"> </w:t>
      </w:r>
      <w:r w:rsidR="00545A37" w:rsidRPr="00B066DF">
        <w:rPr>
          <w:rFonts w:cs="Arial"/>
          <w:szCs w:val="22"/>
          <w:lang w:val="es-CO"/>
        </w:rPr>
        <w:t>l</w:t>
      </w:r>
      <w:r w:rsidR="0039334C" w:rsidRPr="00B066DF">
        <w:rPr>
          <w:rFonts w:cs="Arial"/>
          <w:szCs w:val="22"/>
          <w:lang w:val="es-CO"/>
        </w:rPr>
        <w:t>os</w:t>
      </w:r>
      <w:r w:rsidR="00545A37" w:rsidRPr="00B066DF">
        <w:rPr>
          <w:rFonts w:cs="Arial"/>
          <w:szCs w:val="22"/>
          <w:lang w:val="es-CO"/>
        </w:rPr>
        <w:t xml:space="preserve"> residuos </w:t>
      </w:r>
      <w:r w:rsidR="0039334C" w:rsidRPr="00B066DF">
        <w:rPr>
          <w:rFonts w:cs="Arial"/>
          <w:szCs w:val="22"/>
          <w:lang w:val="es-CO"/>
        </w:rPr>
        <w:t>a entregar</w:t>
      </w:r>
      <w:r w:rsidR="00545A37" w:rsidRPr="00B066DF">
        <w:rPr>
          <w:rFonts w:cs="Arial"/>
          <w:szCs w:val="22"/>
          <w:lang w:val="es-CO"/>
        </w:rPr>
        <w:t>; La</w:t>
      </w:r>
      <w:r w:rsidRPr="00B066DF">
        <w:rPr>
          <w:rFonts w:cs="Arial"/>
          <w:szCs w:val="22"/>
          <w:lang w:val="es-CO"/>
        </w:rPr>
        <w:t xml:space="preserve"> </w:t>
      </w:r>
      <w:r w:rsidRPr="00B066DF">
        <w:rPr>
          <w:rFonts w:cs="Arial"/>
          <w:szCs w:val="22"/>
          <w:lang w:val="es-CO"/>
        </w:rPr>
        <w:lastRenderedPageBreak/>
        <w:t xml:space="preserve">cantidad generada </w:t>
      </w:r>
      <w:r w:rsidR="00545A37" w:rsidRPr="00B066DF">
        <w:rPr>
          <w:rFonts w:cs="Arial"/>
          <w:szCs w:val="22"/>
          <w:lang w:val="es-CO"/>
        </w:rPr>
        <w:t xml:space="preserve">en la disposición </w:t>
      </w:r>
      <w:r w:rsidRPr="00B066DF">
        <w:rPr>
          <w:rFonts w:cs="Arial"/>
          <w:szCs w:val="22"/>
          <w:lang w:val="es-CO"/>
        </w:rPr>
        <w:t>no entra</w:t>
      </w:r>
      <w:r w:rsidR="00545A37" w:rsidRPr="00B066DF">
        <w:rPr>
          <w:rFonts w:cs="Arial"/>
          <w:szCs w:val="22"/>
          <w:lang w:val="es-CO"/>
        </w:rPr>
        <w:t xml:space="preserve">ra en </w:t>
      </w:r>
      <w:r w:rsidRPr="00B066DF">
        <w:rPr>
          <w:rFonts w:cs="Arial"/>
          <w:szCs w:val="22"/>
          <w:lang w:val="es-CO"/>
        </w:rPr>
        <w:t xml:space="preserve">el indicador </w:t>
      </w:r>
      <w:r w:rsidRPr="00B066DF">
        <w:rPr>
          <w:rFonts w:cs="Arial"/>
          <w:i/>
          <w:szCs w:val="22"/>
          <w:lang w:val="es-CO"/>
        </w:rPr>
        <w:t>SC03-04 Aprovechamiento de los residuos generados</w:t>
      </w:r>
      <w:r w:rsidRPr="00B066DF">
        <w:rPr>
          <w:rFonts w:cs="Arial"/>
          <w:szCs w:val="22"/>
          <w:lang w:val="es-CO"/>
        </w:rPr>
        <w:t xml:space="preserve">, dado que estas situaciones son esporádicas y alteraría los registros que se generan en la sede principal </w:t>
      </w:r>
      <w:r w:rsidR="00545A37" w:rsidRPr="00B066DF">
        <w:rPr>
          <w:rFonts w:cs="Arial"/>
          <w:szCs w:val="22"/>
          <w:lang w:val="es-CO"/>
        </w:rPr>
        <w:t>lugar donde se tiene contemplado el alcance del programa.</w:t>
      </w:r>
    </w:p>
    <w:p w:rsidR="0039334C" w:rsidRPr="00B066DF" w:rsidRDefault="0039334C" w:rsidP="004A35C3">
      <w:pPr>
        <w:rPr>
          <w:rFonts w:cs="Arial"/>
          <w:szCs w:val="22"/>
          <w:lang w:val="es-CO"/>
        </w:rPr>
      </w:pPr>
    </w:p>
    <w:p w:rsidR="004A35C3" w:rsidRPr="00B066DF" w:rsidRDefault="004A35C3" w:rsidP="004A35C3">
      <w:pPr>
        <w:rPr>
          <w:rFonts w:cs="Arial"/>
          <w:szCs w:val="22"/>
        </w:rPr>
      </w:pPr>
    </w:p>
    <w:p w:rsidR="00545A37" w:rsidRPr="00B066DF" w:rsidRDefault="00545A37" w:rsidP="003E6B98">
      <w:pPr>
        <w:pStyle w:val="Ttulo1"/>
        <w:numPr>
          <w:ilvl w:val="0"/>
          <w:numId w:val="41"/>
        </w:numPr>
        <w:jc w:val="both"/>
        <w:rPr>
          <w:rFonts w:ascii="Arial Narrow" w:hAnsi="Arial Narrow"/>
          <w:szCs w:val="22"/>
        </w:rPr>
      </w:pPr>
      <w:bookmarkStart w:id="18" w:name="_Toc531247570"/>
      <w:r w:rsidRPr="00B066DF">
        <w:rPr>
          <w:rFonts w:ascii="Arial Narrow" w:hAnsi="Arial Narrow"/>
          <w:szCs w:val="22"/>
        </w:rPr>
        <w:t>CERO PAPEL</w:t>
      </w:r>
      <w:bookmarkEnd w:id="18"/>
    </w:p>
    <w:p w:rsidR="00545A37" w:rsidRPr="00B066DF" w:rsidRDefault="00545A37" w:rsidP="00545A37">
      <w:pPr>
        <w:rPr>
          <w:rFonts w:cs="Arial"/>
          <w:szCs w:val="22"/>
        </w:rPr>
      </w:pPr>
    </w:p>
    <w:p w:rsidR="00285B55" w:rsidRPr="00B066DF" w:rsidRDefault="00285B55" w:rsidP="00545A37">
      <w:pPr>
        <w:rPr>
          <w:rFonts w:cs="Arial"/>
          <w:szCs w:val="22"/>
        </w:rPr>
      </w:pPr>
      <w:r w:rsidRPr="00B066DF">
        <w:rPr>
          <w:rFonts w:cs="Arial"/>
          <w:szCs w:val="22"/>
        </w:rPr>
        <w:t xml:space="preserve">De conformidad con la Directiva Presidencial 04 de 2012 y </w:t>
      </w:r>
      <w:r w:rsidR="009C4154" w:rsidRPr="00B066DF">
        <w:rPr>
          <w:rFonts w:cs="Arial"/>
          <w:szCs w:val="22"/>
        </w:rPr>
        <w:t>la C</w:t>
      </w:r>
      <w:r w:rsidRPr="00B066DF">
        <w:rPr>
          <w:rFonts w:cs="Arial"/>
          <w:szCs w:val="22"/>
        </w:rPr>
        <w:t xml:space="preserve">ircular 43 de 2013 de la Alcaldía Mayor de Bogotá, </w:t>
      </w:r>
      <w:r w:rsidR="00082EE0" w:rsidRPr="00B066DF">
        <w:rPr>
          <w:rFonts w:cs="Arial"/>
          <w:szCs w:val="22"/>
        </w:rPr>
        <w:t xml:space="preserve">la Secretaría General es la encargada de liderar los temas de cero papel, para lo cual </w:t>
      </w:r>
      <w:r w:rsidRPr="00B066DF">
        <w:rPr>
          <w:rFonts w:cs="Arial"/>
          <w:szCs w:val="22"/>
        </w:rPr>
        <w:t>ha documentado las siguientes circulares internas para la adopción de la política de cero papel:</w:t>
      </w:r>
    </w:p>
    <w:p w:rsidR="00082EE0" w:rsidRPr="00B066DF" w:rsidRDefault="00285B55" w:rsidP="00545A37">
      <w:pPr>
        <w:rPr>
          <w:rFonts w:cs="Arial"/>
          <w:szCs w:val="22"/>
        </w:rPr>
      </w:pPr>
      <w:r w:rsidRPr="00B066DF">
        <w:rPr>
          <w:rFonts w:cs="Arial"/>
          <w:szCs w:val="22"/>
        </w:rPr>
        <w:t xml:space="preserve"> </w:t>
      </w:r>
    </w:p>
    <w:p w:rsidR="00082EE0" w:rsidRPr="00B066DF" w:rsidRDefault="00082EE0" w:rsidP="0092147C">
      <w:pPr>
        <w:pStyle w:val="Prrafodelista"/>
        <w:numPr>
          <w:ilvl w:val="0"/>
          <w:numId w:val="44"/>
        </w:numPr>
        <w:rPr>
          <w:rFonts w:cs="Arial"/>
          <w:szCs w:val="22"/>
        </w:rPr>
      </w:pPr>
      <w:r w:rsidRPr="00B066DF">
        <w:rPr>
          <w:rFonts w:cs="Arial"/>
          <w:b/>
          <w:szCs w:val="22"/>
        </w:rPr>
        <w:t>Circular 0</w:t>
      </w:r>
      <w:r w:rsidR="0092147C" w:rsidRPr="00B066DF">
        <w:rPr>
          <w:rFonts w:cs="Arial"/>
          <w:b/>
          <w:szCs w:val="22"/>
        </w:rPr>
        <w:t>0</w:t>
      </w:r>
      <w:r w:rsidRPr="00B066DF">
        <w:rPr>
          <w:rFonts w:cs="Arial"/>
          <w:b/>
          <w:szCs w:val="22"/>
        </w:rPr>
        <w:t>1 de 2012:</w:t>
      </w:r>
      <w:r w:rsidRPr="00B066DF">
        <w:rPr>
          <w:rFonts w:cs="Arial"/>
          <w:szCs w:val="22"/>
        </w:rPr>
        <w:t xml:space="preserve"> Directrices sobre el manejo de documentos electrónicos – </w:t>
      </w:r>
      <w:r w:rsidR="0092147C" w:rsidRPr="00B066DF">
        <w:rPr>
          <w:rFonts w:cs="Arial"/>
          <w:szCs w:val="22"/>
        </w:rPr>
        <w:t>puesta</w:t>
      </w:r>
      <w:r w:rsidRPr="00B066DF">
        <w:rPr>
          <w:rFonts w:cs="Arial"/>
          <w:szCs w:val="22"/>
        </w:rPr>
        <w:t xml:space="preserve"> en operación fase I proyecto cero papel. </w:t>
      </w:r>
    </w:p>
    <w:p w:rsidR="0092147C" w:rsidRPr="00B066DF" w:rsidRDefault="0092147C" w:rsidP="0092147C">
      <w:pPr>
        <w:pStyle w:val="Prrafodelista"/>
        <w:numPr>
          <w:ilvl w:val="0"/>
          <w:numId w:val="44"/>
        </w:numPr>
        <w:rPr>
          <w:rFonts w:cs="Arial"/>
          <w:szCs w:val="22"/>
        </w:rPr>
      </w:pPr>
      <w:r w:rsidRPr="00B066DF">
        <w:rPr>
          <w:rFonts w:cs="Arial"/>
          <w:b/>
          <w:szCs w:val="22"/>
        </w:rPr>
        <w:t>Circular 005 de 2012:</w:t>
      </w:r>
      <w:r w:rsidRPr="00B066DF">
        <w:rPr>
          <w:rFonts w:cs="Arial"/>
          <w:szCs w:val="22"/>
        </w:rPr>
        <w:t xml:space="preserve"> Directrices sobre el manejo de documentos electrónicos – puesta en operación fase I proyecto cero papel. </w:t>
      </w:r>
    </w:p>
    <w:p w:rsidR="0092147C" w:rsidRPr="00B066DF" w:rsidRDefault="0092147C" w:rsidP="0092147C">
      <w:pPr>
        <w:pStyle w:val="Prrafodelista"/>
        <w:numPr>
          <w:ilvl w:val="0"/>
          <w:numId w:val="44"/>
        </w:numPr>
        <w:rPr>
          <w:rFonts w:cs="Arial"/>
          <w:szCs w:val="22"/>
        </w:rPr>
      </w:pPr>
      <w:r w:rsidRPr="00B066DF">
        <w:rPr>
          <w:rFonts w:cs="Arial"/>
          <w:b/>
          <w:szCs w:val="22"/>
        </w:rPr>
        <w:t xml:space="preserve">Circular 006 de 2012: </w:t>
      </w:r>
      <w:r w:rsidRPr="00B066DF">
        <w:rPr>
          <w:rFonts w:cs="Arial"/>
          <w:szCs w:val="22"/>
        </w:rPr>
        <w:t>Programa Eficiencia Administrativa y Cero Papel</w:t>
      </w:r>
    </w:p>
    <w:p w:rsidR="0092147C" w:rsidRPr="00B066DF" w:rsidRDefault="0092147C" w:rsidP="0092147C">
      <w:pPr>
        <w:pStyle w:val="Prrafodelista"/>
        <w:numPr>
          <w:ilvl w:val="0"/>
          <w:numId w:val="44"/>
        </w:numPr>
        <w:rPr>
          <w:rFonts w:cs="Arial"/>
          <w:szCs w:val="22"/>
        </w:rPr>
      </w:pPr>
      <w:r w:rsidRPr="00B066DF">
        <w:rPr>
          <w:rFonts w:cs="Arial"/>
          <w:b/>
          <w:szCs w:val="22"/>
        </w:rPr>
        <w:t xml:space="preserve">Circular 007 de 2013: </w:t>
      </w:r>
      <w:r w:rsidRPr="00B066DF">
        <w:rPr>
          <w:rFonts w:cs="Arial"/>
          <w:szCs w:val="22"/>
        </w:rPr>
        <w:t>Políticas de racionalización y reducción de impresiones y consumo de papel</w:t>
      </w:r>
    </w:p>
    <w:p w:rsidR="00285B55" w:rsidRPr="00B066DF" w:rsidRDefault="009C4154" w:rsidP="0092147C">
      <w:pPr>
        <w:pStyle w:val="Prrafodelista"/>
        <w:numPr>
          <w:ilvl w:val="0"/>
          <w:numId w:val="44"/>
        </w:numPr>
        <w:rPr>
          <w:rFonts w:cs="Arial"/>
          <w:szCs w:val="22"/>
        </w:rPr>
      </w:pPr>
      <w:r w:rsidRPr="00B066DF">
        <w:rPr>
          <w:rFonts w:cs="Arial"/>
          <w:b/>
          <w:szCs w:val="22"/>
        </w:rPr>
        <w:t xml:space="preserve">Circular 13 de 2015 </w:t>
      </w:r>
      <w:r w:rsidRPr="00B066DF">
        <w:rPr>
          <w:rFonts w:cs="Arial"/>
          <w:szCs w:val="22"/>
        </w:rPr>
        <w:t xml:space="preserve">- </w:t>
      </w:r>
      <w:r w:rsidR="00285B55" w:rsidRPr="00B066DF">
        <w:rPr>
          <w:rFonts w:cs="Arial"/>
          <w:szCs w:val="22"/>
        </w:rPr>
        <w:t>Programa Eficiencia Administrativa y Cero Papel</w:t>
      </w:r>
    </w:p>
    <w:p w:rsidR="00285B55" w:rsidRPr="00B066DF" w:rsidRDefault="009C4154" w:rsidP="0092147C">
      <w:pPr>
        <w:pStyle w:val="Prrafodelista"/>
        <w:numPr>
          <w:ilvl w:val="0"/>
          <w:numId w:val="44"/>
        </w:numPr>
        <w:rPr>
          <w:rFonts w:cs="Arial"/>
          <w:szCs w:val="22"/>
        </w:rPr>
      </w:pPr>
      <w:r w:rsidRPr="00B066DF">
        <w:rPr>
          <w:rFonts w:cs="Arial"/>
          <w:b/>
          <w:szCs w:val="22"/>
        </w:rPr>
        <w:t>Circular 6 de 2017</w:t>
      </w:r>
      <w:r w:rsidR="0092147C" w:rsidRPr="00B066DF">
        <w:rPr>
          <w:rFonts w:cs="Arial"/>
          <w:b/>
          <w:szCs w:val="22"/>
        </w:rPr>
        <w:t>:</w:t>
      </w:r>
      <w:r w:rsidRPr="00B066DF">
        <w:rPr>
          <w:rFonts w:cs="Arial"/>
          <w:szCs w:val="22"/>
        </w:rPr>
        <w:t xml:space="preserve"> Adopción de Medidas para la reducción y Eliminación del Uso del Papel  </w:t>
      </w:r>
    </w:p>
    <w:p w:rsidR="009C4154" w:rsidRPr="00B066DF" w:rsidRDefault="009C4154" w:rsidP="00545A37">
      <w:pPr>
        <w:rPr>
          <w:rFonts w:cs="Arial"/>
          <w:szCs w:val="22"/>
        </w:rPr>
      </w:pPr>
    </w:p>
    <w:p w:rsidR="00285B55" w:rsidRPr="00B066DF" w:rsidRDefault="00F9706F" w:rsidP="00545A37">
      <w:pPr>
        <w:rPr>
          <w:rFonts w:cs="Arial"/>
          <w:szCs w:val="22"/>
        </w:rPr>
      </w:pPr>
      <w:r w:rsidRPr="00B066DF">
        <w:rPr>
          <w:rFonts w:cs="Arial"/>
          <w:szCs w:val="22"/>
        </w:rPr>
        <w:t xml:space="preserve">El sistema de </w:t>
      </w:r>
      <w:r w:rsidR="00117EFA" w:rsidRPr="00B066DF">
        <w:rPr>
          <w:rFonts w:cs="Arial"/>
          <w:szCs w:val="22"/>
        </w:rPr>
        <w:t>Gestión</w:t>
      </w:r>
      <w:r w:rsidRPr="00B066DF">
        <w:rPr>
          <w:rFonts w:cs="Arial"/>
          <w:szCs w:val="22"/>
        </w:rPr>
        <w:t xml:space="preserve"> Ambiental en articulación con estas circulares </w:t>
      </w:r>
      <w:r w:rsidR="00C563C9" w:rsidRPr="00B066DF">
        <w:rPr>
          <w:rFonts w:cs="Arial"/>
          <w:szCs w:val="22"/>
        </w:rPr>
        <w:t xml:space="preserve">apoya en sensibilizaciones y capacitaciones para que </w:t>
      </w:r>
      <w:r w:rsidR="00554DA6" w:rsidRPr="00B066DF">
        <w:rPr>
          <w:rFonts w:cs="Arial"/>
          <w:szCs w:val="22"/>
        </w:rPr>
        <w:t>las partes interesadas internas</w:t>
      </w:r>
      <w:r w:rsidR="00C563C9" w:rsidRPr="00B066DF">
        <w:rPr>
          <w:rFonts w:cs="Arial"/>
          <w:szCs w:val="22"/>
        </w:rPr>
        <w:t xml:space="preserve"> adopten </w:t>
      </w:r>
      <w:r w:rsidR="00820B1B" w:rsidRPr="00B066DF">
        <w:rPr>
          <w:rFonts w:cs="Arial"/>
          <w:szCs w:val="22"/>
        </w:rPr>
        <w:t xml:space="preserve">las </w:t>
      </w:r>
      <w:r w:rsidR="00345B84" w:rsidRPr="00B066DF">
        <w:rPr>
          <w:rFonts w:cs="Arial"/>
          <w:szCs w:val="22"/>
        </w:rPr>
        <w:t>políticas</w:t>
      </w:r>
      <w:r w:rsidR="00820B1B" w:rsidRPr="00B066DF">
        <w:rPr>
          <w:rFonts w:cs="Arial"/>
          <w:szCs w:val="22"/>
        </w:rPr>
        <w:t xml:space="preserve"> de cero papel</w:t>
      </w:r>
      <w:r w:rsidR="00345B84" w:rsidRPr="00B066DF">
        <w:rPr>
          <w:rFonts w:cs="Arial"/>
          <w:szCs w:val="22"/>
        </w:rPr>
        <w:t xml:space="preserve">. </w:t>
      </w:r>
    </w:p>
    <w:p w:rsidR="00760223" w:rsidRPr="00B066DF" w:rsidRDefault="00760223" w:rsidP="00545A37">
      <w:pPr>
        <w:rPr>
          <w:rFonts w:cs="Arial"/>
          <w:szCs w:val="22"/>
        </w:rPr>
      </w:pPr>
    </w:p>
    <w:p w:rsidR="00760223" w:rsidRPr="00B066DF" w:rsidRDefault="00345B84" w:rsidP="00760223">
      <w:pPr>
        <w:pStyle w:val="Ttulo1"/>
        <w:numPr>
          <w:ilvl w:val="0"/>
          <w:numId w:val="41"/>
        </w:numPr>
        <w:jc w:val="both"/>
        <w:rPr>
          <w:rFonts w:ascii="Arial Narrow" w:hAnsi="Arial Narrow"/>
          <w:szCs w:val="22"/>
        </w:rPr>
      </w:pPr>
      <w:bookmarkStart w:id="19" w:name="_Toc531247571"/>
      <w:r w:rsidRPr="00B066DF">
        <w:rPr>
          <w:rFonts w:ascii="Arial Narrow" w:hAnsi="Arial Narrow"/>
          <w:szCs w:val="22"/>
        </w:rPr>
        <w:t>COMPRAS PÚBLICAS SOSTENIBLES</w:t>
      </w:r>
      <w:bookmarkEnd w:id="19"/>
      <w:r w:rsidRPr="00B066DF">
        <w:rPr>
          <w:rFonts w:ascii="Arial Narrow" w:hAnsi="Arial Narrow"/>
          <w:szCs w:val="22"/>
        </w:rPr>
        <w:t xml:space="preserve"> </w:t>
      </w:r>
    </w:p>
    <w:p w:rsidR="00760223" w:rsidRPr="00B066DF" w:rsidRDefault="00760223" w:rsidP="00760223"/>
    <w:p w:rsidR="00760223" w:rsidRPr="00B066DF" w:rsidRDefault="00760223" w:rsidP="00760223">
      <w:pPr>
        <w:rPr>
          <w:rFonts w:cs="Arial"/>
          <w:szCs w:val="22"/>
        </w:rPr>
      </w:pPr>
      <w:r w:rsidRPr="00B066DF">
        <w:rPr>
          <w:rFonts w:cs="Arial"/>
          <w:szCs w:val="22"/>
        </w:rPr>
        <w:t xml:space="preserve">Con el fin de Incorporar criterios ambientales de sostenibilidad en los procesos de contratación de bienes, servicios y obras que se adelanten en la entidad y para garantizar el compromiso continuo por parte de la entidad en el correcto manejo y disposición de los residuos que se generan, fue aprobado el 26 de julio de 2017 el programa de compras públicas sostenibles mediante el código SC03- F20,  el cual se encuentra disponible para consulta permanente en INTRASIC - SIGI - Proceso de Gestión Ambiental. </w:t>
      </w:r>
    </w:p>
    <w:p w:rsidR="00760223" w:rsidRPr="00B066DF" w:rsidRDefault="00760223" w:rsidP="00760223"/>
    <w:p w:rsidR="00760223" w:rsidRPr="00B066DF" w:rsidRDefault="00760223" w:rsidP="00760223">
      <w:pPr>
        <w:pStyle w:val="Ttulo1"/>
        <w:numPr>
          <w:ilvl w:val="0"/>
          <w:numId w:val="41"/>
        </w:numPr>
        <w:jc w:val="both"/>
        <w:rPr>
          <w:rFonts w:ascii="Arial Narrow" w:hAnsi="Arial Narrow"/>
          <w:szCs w:val="22"/>
        </w:rPr>
      </w:pPr>
      <w:bookmarkStart w:id="20" w:name="_Toc531247572"/>
      <w:r w:rsidRPr="00B066DF">
        <w:rPr>
          <w:rFonts w:ascii="Arial Narrow" w:hAnsi="Arial Narrow"/>
          <w:szCs w:val="22"/>
        </w:rPr>
        <w:t>PROCESO DE SELECCIÓN DE LA EMPRESA DE RECICLAJE</w:t>
      </w:r>
      <w:bookmarkEnd w:id="20"/>
      <w:r w:rsidRPr="00B066DF">
        <w:rPr>
          <w:rFonts w:ascii="Arial Narrow" w:hAnsi="Arial Narrow"/>
          <w:szCs w:val="22"/>
        </w:rPr>
        <w:t xml:space="preserve"> </w:t>
      </w:r>
    </w:p>
    <w:p w:rsidR="00760223" w:rsidRPr="00B066DF" w:rsidRDefault="00760223" w:rsidP="00760223"/>
    <w:p w:rsidR="00760223" w:rsidRPr="00B066DF" w:rsidRDefault="00760223" w:rsidP="00760223">
      <w:pPr>
        <w:rPr>
          <w:rFonts w:cs="Arial"/>
          <w:szCs w:val="22"/>
        </w:rPr>
      </w:pPr>
      <w:r w:rsidRPr="00B066DF">
        <w:rPr>
          <w:rFonts w:cs="Arial"/>
          <w:szCs w:val="22"/>
        </w:rPr>
        <w:t xml:space="preserve">La empresa que realiza la separación, clasificación, recolección, transporte, aprovechamiento y/o disposición final de los materiales de reciclaje es seleccionada a través de un proceso de contratación a título de permuta teniendo en cuenta los lineamientos establecidos en el Manual de Contratación de la Entidad GA01-l01. </w:t>
      </w:r>
    </w:p>
    <w:p w:rsidR="00760223" w:rsidRPr="00B066DF" w:rsidRDefault="00760223" w:rsidP="00760223">
      <w:pPr>
        <w:rPr>
          <w:rFonts w:cs="Arial"/>
          <w:szCs w:val="22"/>
        </w:rPr>
      </w:pPr>
    </w:p>
    <w:p w:rsidR="00037941" w:rsidRDefault="00760223" w:rsidP="00760223">
      <w:pPr>
        <w:pStyle w:val="Default"/>
        <w:jc w:val="both"/>
        <w:rPr>
          <w:rFonts w:ascii="Arial Narrow" w:hAnsi="Arial Narrow"/>
          <w:color w:val="auto"/>
          <w:sz w:val="22"/>
          <w:szCs w:val="22"/>
          <w:lang w:val="es-ES" w:eastAsia="es-ES"/>
        </w:rPr>
      </w:pPr>
      <w:r w:rsidRPr="00B066DF">
        <w:rPr>
          <w:rFonts w:ascii="Arial Narrow" w:hAnsi="Arial Narrow"/>
          <w:color w:val="auto"/>
          <w:sz w:val="22"/>
          <w:szCs w:val="22"/>
          <w:lang w:val="es-ES" w:eastAsia="es-ES"/>
        </w:rPr>
        <w:t>Este convenio no genera cargo alguno al presupuesto de la SIC, así co</w:t>
      </w:r>
      <w:r w:rsidR="007F752E">
        <w:rPr>
          <w:rFonts w:ascii="Arial Narrow" w:hAnsi="Arial Narrow"/>
          <w:color w:val="auto"/>
          <w:sz w:val="22"/>
          <w:szCs w:val="22"/>
          <w:lang w:val="es-ES" w:eastAsia="es-ES"/>
        </w:rPr>
        <w:t>mo su naturaleza, forma de pago y</w:t>
      </w:r>
      <w:r w:rsidRPr="00B066DF">
        <w:rPr>
          <w:rFonts w:ascii="Arial Narrow" w:hAnsi="Arial Narrow"/>
          <w:color w:val="auto"/>
          <w:sz w:val="22"/>
          <w:szCs w:val="22"/>
          <w:lang w:val="es-ES" w:eastAsia="es-ES"/>
        </w:rPr>
        <w:t xml:space="preserve"> el plazo de </w:t>
      </w:r>
      <w:r w:rsidR="007F752E">
        <w:rPr>
          <w:rFonts w:ascii="Arial Narrow" w:hAnsi="Arial Narrow"/>
          <w:color w:val="auto"/>
          <w:sz w:val="22"/>
          <w:szCs w:val="22"/>
          <w:lang w:val="es-ES" w:eastAsia="es-ES"/>
        </w:rPr>
        <w:t>ejecución. Así mismo, e</w:t>
      </w:r>
      <w:r w:rsidR="0000533F">
        <w:rPr>
          <w:rFonts w:ascii="Arial Narrow" w:hAnsi="Arial Narrow"/>
          <w:color w:val="auto"/>
          <w:sz w:val="22"/>
          <w:szCs w:val="22"/>
          <w:lang w:val="es-ES" w:eastAsia="es-ES"/>
        </w:rPr>
        <w:t>ste proceso de selección solo se realiza para los residuos aprovechables, debido a que</w:t>
      </w:r>
      <w:r w:rsidR="00E115A4">
        <w:rPr>
          <w:rFonts w:ascii="Arial Narrow" w:hAnsi="Arial Narrow"/>
          <w:color w:val="auto"/>
          <w:sz w:val="22"/>
          <w:szCs w:val="22"/>
          <w:lang w:val="es-ES" w:eastAsia="es-ES"/>
        </w:rPr>
        <w:t xml:space="preserve"> </w:t>
      </w:r>
      <w:r w:rsidR="0000533F">
        <w:rPr>
          <w:rFonts w:ascii="Arial Narrow" w:hAnsi="Arial Narrow"/>
          <w:color w:val="auto"/>
          <w:sz w:val="22"/>
          <w:szCs w:val="22"/>
          <w:lang w:val="es-ES" w:eastAsia="es-ES"/>
        </w:rPr>
        <w:t xml:space="preserve"> l</w:t>
      </w:r>
      <w:r w:rsidR="00E115A4">
        <w:rPr>
          <w:rFonts w:ascii="Arial Narrow" w:hAnsi="Arial Narrow"/>
          <w:color w:val="auto"/>
          <w:sz w:val="22"/>
          <w:szCs w:val="22"/>
          <w:lang w:val="es-ES" w:eastAsia="es-ES"/>
        </w:rPr>
        <w:t>a disposición de l</w:t>
      </w:r>
      <w:r w:rsidR="0000533F">
        <w:rPr>
          <w:rFonts w:ascii="Arial Narrow" w:hAnsi="Arial Narrow"/>
          <w:color w:val="auto"/>
          <w:sz w:val="22"/>
          <w:szCs w:val="22"/>
          <w:lang w:val="es-ES" w:eastAsia="es-ES"/>
        </w:rPr>
        <w:t xml:space="preserve">os residuos peligrosos </w:t>
      </w:r>
      <w:r w:rsidR="00E115A4">
        <w:rPr>
          <w:rFonts w:ascii="Arial Narrow" w:hAnsi="Arial Narrow"/>
          <w:color w:val="auto"/>
          <w:sz w:val="22"/>
          <w:szCs w:val="22"/>
          <w:lang w:val="es-ES" w:eastAsia="es-ES"/>
        </w:rPr>
        <w:t xml:space="preserve">se realiza con empresas </w:t>
      </w:r>
      <w:r w:rsidR="007F752E">
        <w:rPr>
          <w:rFonts w:ascii="Arial Narrow" w:hAnsi="Arial Narrow"/>
          <w:color w:val="auto"/>
          <w:sz w:val="22"/>
          <w:szCs w:val="22"/>
          <w:lang w:val="es-ES" w:eastAsia="es-ES"/>
        </w:rPr>
        <w:t>pos</w:t>
      </w:r>
      <w:r w:rsidR="00E115A4">
        <w:rPr>
          <w:rFonts w:ascii="Arial Narrow" w:hAnsi="Arial Narrow"/>
          <w:color w:val="auto"/>
          <w:sz w:val="22"/>
          <w:szCs w:val="22"/>
          <w:lang w:val="es-ES" w:eastAsia="es-ES"/>
        </w:rPr>
        <w:t>consumo</w:t>
      </w:r>
      <w:r w:rsidR="007F752E">
        <w:rPr>
          <w:rFonts w:ascii="Arial Narrow" w:hAnsi="Arial Narrow"/>
          <w:color w:val="auto"/>
          <w:sz w:val="22"/>
          <w:szCs w:val="22"/>
          <w:lang w:val="es-ES" w:eastAsia="es-ES"/>
        </w:rPr>
        <w:t xml:space="preserve"> y Ecocapital</w:t>
      </w:r>
      <w:r w:rsidR="00E115A4">
        <w:rPr>
          <w:rFonts w:ascii="Arial Narrow" w:hAnsi="Arial Narrow"/>
          <w:color w:val="auto"/>
          <w:sz w:val="22"/>
          <w:szCs w:val="22"/>
          <w:lang w:val="es-ES" w:eastAsia="es-ES"/>
        </w:rPr>
        <w:t xml:space="preserve">. </w:t>
      </w:r>
    </w:p>
    <w:p w:rsidR="00E115A4" w:rsidRDefault="00E115A4" w:rsidP="00760223">
      <w:pPr>
        <w:pStyle w:val="Default"/>
        <w:jc w:val="both"/>
        <w:rPr>
          <w:rFonts w:ascii="Arial Narrow" w:hAnsi="Arial Narrow"/>
          <w:color w:val="auto"/>
          <w:sz w:val="22"/>
          <w:szCs w:val="22"/>
          <w:lang w:val="es-ES" w:eastAsia="es-ES"/>
        </w:rPr>
      </w:pPr>
    </w:p>
    <w:p w:rsidR="00E115A4" w:rsidRDefault="00E115A4" w:rsidP="00760223">
      <w:pPr>
        <w:pStyle w:val="Default"/>
        <w:jc w:val="both"/>
        <w:rPr>
          <w:rFonts w:ascii="Arial Narrow" w:hAnsi="Arial Narrow"/>
          <w:color w:val="auto"/>
          <w:sz w:val="22"/>
          <w:szCs w:val="22"/>
          <w:lang w:val="es-ES" w:eastAsia="es-ES"/>
        </w:rPr>
      </w:pPr>
    </w:p>
    <w:p w:rsidR="007F752E" w:rsidRDefault="007F752E" w:rsidP="00760223">
      <w:pPr>
        <w:pStyle w:val="Default"/>
        <w:jc w:val="both"/>
        <w:rPr>
          <w:rFonts w:ascii="Arial Narrow" w:hAnsi="Arial Narrow"/>
          <w:color w:val="auto"/>
          <w:sz w:val="22"/>
          <w:szCs w:val="22"/>
          <w:lang w:val="es-ES" w:eastAsia="es-ES"/>
        </w:rPr>
      </w:pPr>
    </w:p>
    <w:p w:rsidR="007F752E" w:rsidRDefault="007F752E" w:rsidP="00760223">
      <w:pPr>
        <w:pStyle w:val="Default"/>
        <w:jc w:val="both"/>
        <w:rPr>
          <w:rFonts w:ascii="Arial Narrow" w:hAnsi="Arial Narrow"/>
          <w:color w:val="auto"/>
          <w:sz w:val="22"/>
          <w:szCs w:val="22"/>
          <w:lang w:val="es-ES" w:eastAsia="es-ES"/>
        </w:rPr>
      </w:pPr>
    </w:p>
    <w:p w:rsidR="007F752E" w:rsidRDefault="007F752E" w:rsidP="00760223">
      <w:pPr>
        <w:pStyle w:val="Default"/>
        <w:jc w:val="both"/>
        <w:rPr>
          <w:rFonts w:ascii="Arial Narrow" w:hAnsi="Arial Narrow"/>
          <w:color w:val="auto"/>
          <w:sz w:val="22"/>
          <w:szCs w:val="22"/>
          <w:lang w:val="es-ES" w:eastAsia="es-ES"/>
        </w:rPr>
      </w:pPr>
    </w:p>
    <w:p w:rsidR="007F752E" w:rsidRPr="00B066DF" w:rsidRDefault="007F752E" w:rsidP="00760223">
      <w:pPr>
        <w:pStyle w:val="Default"/>
        <w:jc w:val="both"/>
        <w:rPr>
          <w:rFonts w:ascii="Arial Narrow" w:hAnsi="Arial Narrow"/>
          <w:color w:val="auto"/>
          <w:sz w:val="22"/>
          <w:szCs w:val="22"/>
          <w:lang w:val="es-ES" w:eastAsia="es-ES"/>
        </w:rPr>
      </w:pPr>
    </w:p>
    <w:p w:rsidR="00760223" w:rsidRPr="00B066DF" w:rsidRDefault="00760223" w:rsidP="00760223">
      <w:pPr>
        <w:pStyle w:val="Ttulo1"/>
        <w:numPr>
          <w:ilvl w:val="0"/>
          <w:numId w:val="41"/>
        </w:numPr>
        <w:jc w:val="both"/>
        <w:rPr>
          <w:rFonts w:ascii="Arial Narrow" w:hAnsi="Arial Narrow"/>
          <w:szCs w:val="22"/>
        </w:rPr>
      </w:pPr>
      <w:bookmarkStart w:id="21" w:name="_Toc531247573"/>
      <w:r w:rsidRPr="00B066DF">
        <w:rPr>
          <w:rFonts w:ascii="Arial Narrow" w:hAnsi="Arial Narrow"/>
        </w:rPr>
        <w:lastRenderedPageBreak/>
        <w:t>PROTOCOLO DE CONTINGENCIA</w:t>
      </w:r>
      <w:bookmarkEnd w:id="21"/>
    </w:p>
    <w:p w:rsidR="00760223" w:rsidRPr="00B066DF" w:rsidRDefault="00760223" w:rsidP="00760223"/>
    <w:p w:rsidR="0097161D" w:rsidRPr="00B066DF" w:rsidRDefault="0097161D" w:rsidP="00545A37">
      <w:pPr>
        <w:rPr>
          <w:rFonts w:cs="Arial"/>
          <w:szCs w:val="22"/>
        </w:rPr>
      </w:pPr>
      <w:r w:rsidRPr="00B066DF">
        <w:rPr>
          <w:rFonts w:cs="Arial"/>
          <w:szCs w:val="22"/>
        </w:rPr>
        <w:t xml:space="preserve">Con el fin de dar oportuna asistencia a la eventualidad de situaciones que represente algún tipo de riesgo a la salud y/o ambiente </w:t>
      </w:r>
      <w:r w:rsidR="009C365D">
        <w:rPr>
          <w:rFonts w:cs="Arial"/>
          <w:szCs w:val="22"/>
        </w:rPr>
        <w:t>relacionado</w:t>
      </w:r>
      <w:r w:rsidRPr="00B066DF">
        <w:rPr>
          <w:rFonts w:cs="Arial"/>
          <w:szCs w:val="22"/>
        </w:rPr>
        <w:t xml:space="preserve"> con el manejo de residuos sólidos al interior de la entidad, se especifican </w:t>
      </w:r>
      <w:r w:rsidR="00037941">
        <w:rPr>
          <w:rFonts w:cs="Arial"/>
          <w:szCs w:val="22"/>
        </w:rPr>
        <w:t xml:space="preserve">las siguientes </w:t>
      </w:r>
      <w:r w:rsidRPr="00B066DF">
        <w:rPr>
          <w:rFonts w:cs="Arial"/>
          <w:szCs w:val="22"/>
        </w:rPr>
        <w:t>m</w:t>
      </w:r>
      <w:r w:rsidR="00037941">
        <w:rPr>
          <w:rFonts w:cs="Arial"/>
          <w:szCs w:val="22"/>
        </w:rPr>
        <w:t>edidas básicas de contingencia</w:t>
      </w:r>
      <w:r w:rsidR="009C365D">
        <w:rPr>
          <w:rFonts w:cs="Arial"/>
          <w:szCs w:val="22"/>
        </w:rPr>
        <w:t xml:space="preserve"> dependiendo del residuo generado</w:t>
      </w:r>
      <w:r w:rsidR="00037941">
        <w:rPr>
          <w:rFonts w:cs="Arial"/>
          <w:szCs w:val="22"/>
        </w:rPr>
        <w:t>:</w:t>
      </w:r>
    </w:p>
    <w:p w:rsidR="00114B97" w:rsidRPr="00B066DF" w:rsidRDefault="0097161D" w:rsidP="00037941">
      <w:pPr>
        <w:pStyle w:val="Prrafodelista"/>
        <w:rPr>
          <w:rFonts w:cs="Arial"/>
          <w:szCs w:val="22"/>
        </w:rPr>
      </w:pPr>
      <w:r w:rsidRPr="00B066DF">
        <w:rPr>
          <w:rFonts w:cs="Arial"/>
          <w:szCs w:val="22"/>
        </w:rPr>
        <w:t xml:space="preserve"> </w:t>
      </w:r>
    </w:p>
    <w:tbl>
      <w:tblPr>
        <w:tblStyle w:val="Tablaconcuadrcula"/>
        <w:tblW w:w="0" w:type="auto"/>
        <w:tblLook w:val="04A0" w:firstRow="1" w:lastRow="0" w:firstColumn="1" w:lastColumn="0" w:noHBand="0" w:noVBand="1"/>
      </w:tblPr>
      <w:tblGrid>
        <w:gridCol w:w="3055"/>
        <w:gridCol w:w="2880"/>
        <w:gridCol w:w="2895"/>
      </w:tblGrid>
      <w:tr w:rsidR="00B20E6E" w:rsidRPr="00E115A4" w:rsidTr="00B20E6E">
        <w:tc>
          <w:tcPr>
            <w:tcW w:w="3055" w:type="dxa"/>
          </w:tcPr>
          <w:p w:rsidR="00B20E6E" w:rsidRPr="00E115A4" w:rsidRDefault="000D7831" w:rsidP="00B20E6E">
            <w:pPr>
              <w:jc w:val="center"/>
              <w:rPr>
                <w:rFonts w:cs="Arial"/>
                <w:b/>
                <w:sz w:val="18"/>
                <w:szCs w:val="18"/>
              </w:rPr>
            </w:pPr>
            <w:r w:rsidRPr="00E115A4">
              <w:rPr>
                <w:rFonts w:cs="Arial"/>
                <w:b/>
                <w:sz w:val="18"/>
                <w:szCs w:val="18"/>
              </w:rPr>
              <w:t xml:space="preserve">RESIDUOS NO APROVECHABLES </w:t>
            </w:r>
          </w:p>
        </w:tc>
        <w:tc>
          <w:tcPr>
            <w:tcW w:w="2880" w:type="dxa"/>
          </w:tcPr>
          <w:p w:rsidR="00B20E6E" w:rsidRPr="00E115A4" w:rsidRDefault="00B20E6E" w:rsidP="00B20E6E">
            <w:pPr>
              <w:jc w:val="center"/>
              <w:rPr>
                <w:rFonts w:cs="Arial"/>
                <w:b/>
                <w:sz w:val="18"/>
                <w:szCs w:val="18"/>
              </w:rPr>
            </w:pPr>
            <w:r w:rsidRPr="00E115A4">
              <w:rPr>
                <w:rFonts w:cs="Arial"/>
                <w:b/>
                <w:sz w:val="18"/>
                <w:szCs w:val="18"/>
              </w:rPr>
              <w:t>RESIDUOS APROVECHABLES</w:t>
            </w:r>
          </w:p>
        </w:tc>
        <w:tc>
          <w:tcPr>
            <w:tcW w:w="2895" w:type="dxa"/>
          </w:tcPr>
          <w:p w:rsidR="00B20E6E" w:rsidRPr="00E115A4" w:rsidRDefault="00B20E6E" w:rsidP="00B20E6E">
            <w:pPr>
              <w:jc w:val="center"/>
              <w:rPr>
                <w:rFonts w:cs="Arial"/>
                <w:b/>
                <w:sz w:val="18"/>
                <w:szCs w:val="18"/>
              </w:rPr>
            </w:pPr>
            <w:r w:rsidRPr="00E115A4">
              <w:rPr>
                <w:rFonts w:cs="Arial"/>
                <w:b/>
                <w:sz w:val="18"/>
                <w:szCs w:val="18"/>
              </w:rPr>
              <w:t>RESIDUOS PELIGROSOS</w:t>
            </w:r>
          </w:p>
        </w:tc>
      </w:tr>
      <w:tr w:rsidR="00B20E6E" w:rsidRPr="00E115A4" w:rsidTr="00B20E6E">
        <w:tc>
          <w:tcPr>
            <w:tcW w:w="3055" w:type="dxa"/>
          </w:tcPr>
          <w:p w:rsidR="00B20E6E" w:rsidRPr="00E115A4" w:rsidRDefault="00B20E6E" w:rsidP="00B20E6E">
            <w:pPr>
              <w:rPr>
                <w:rFonts w:cs="Arial"/>
                <w:sz w:val="18"/>
                <w:szCs w:val="18"/>
              </w:rPr>
            </w:pPr>
            <w:r w:rsidRPr="00E115A4">
              <w:rPr>
                <w:rFonts w:cs="Arial"/>
                <w:b/>
                <w:sz w:val="18"/>
                <w:szCs w:val="18"/>
                <w:u w:val="single"/>
              </w:rPr>
              <w:t>1- Incumplimiento en la frecuencia de recolección:</w:t>
            </w:r>
            <w:r w:rsidRPr="00E115A4">
              <w:rPr>
                <w:rFonts w:cs="Arial"/>
                <w:b/>
                <w:sz w:val="18"/>
                <w:szCs w:val="18"/>
              </w:rPr>
              <w:t xml:space="preserve"> </w:t>
            </w:r>
            <w:r w:rsidRPr="00E115A4">
              <w:rPr>
                <w:rFonts w:cs="Arial"/>
                <w:sz w:val="18"/>
                <w:szCs w:val="18"/>
              </w:rPr>
              <w:t xml:space="preserve"> Debido a que la entidad se encuentra en un predio arrendado, los residuos no aprovechables son entregados a CREMIL propietario del edificio y encargado de entregar  estos residuos a la empresa prestadora del servicio de aseo en Bogotá, en el caso que se llegue a generar algún </w:t>
            </w:r>
            <w:r w:rsidR="000D7831" w:rsidRPr="00E115A4">
              <w:rPr>
                <w:rFonts w:cs="Arial"/>
                <w:sz w:val="18"/>
                <w:szCs w:val="18"/>
              </w:rPr>
              <w:t xml:space="preserve">incumplimiento </w:t>
            </w:r>
            <w:r w:rsidRPr="00E115A4">
              <w:rPr>
                <w:rFonts w:cs="Arial"/>
                <w:sz w:val="18"/>
                <w:szCs w:val="18"/>
              </w:rPr>
              <w:t xml:space="preserve"> CREMIL notificara por medio de correo electrónico el incumplimiento del mismo para tomar las siguientes medidas:</w:t>
            </w:r>
          </w:p>
          <w:p w:rsidR="00B20E6E" w:rsidRPr="00E115A4" w:rsidRDefault="00B20E6E" w:rsidP="00B20E6E">
            <w:pPr>
              <w:rPr>
                <w:rFonts w:cs="Arial"/>
                <w:sz w:val="18"/>
                <w:szCs w:val="18"/>
              </w:rPr>
            </w:pPr>
          </w:p>
          <w:p w:rsidR="00B20E6E" w:rsidRPr="00E115A4" w:rsidRDefault="00B20E6E" w:rsidP="00B20E6E">
            <w:pPr>
              <w:rPr>
                <w:rFonts w:cs="Arial"/>
                <w:sz w:val="18"/>
                <w:szCs w:val="18"/>
              </w:rPr>
            </w:pPr>
            <w:r w:rsidRPr="00E115A4">
              <w:rPr>
                <w:rFonts w:cs="Arial"/>
                <w:sz w:val="18"/>
                <w:szCs w:val="18"/>
              </w:rPr>
              <w:t xml:space="preserve">- </w:t>
            </w:r>
            <w:r w:rsidR="000D7831" w:rsidRPr="00E115A4">
              <w:rPr>
                <w:rFonts w:cs="Arial"/>
                <w:sz w:val="18"/>
                <w:szCs w:val="18"/>
              </w:rPr>
              <w:t>Retirar los residuos aprovechables que se encuentren en el centro de acopio y destinarlo únicamente para almacenar los residuos no aprovechables hasta que se reestablezca el servicio.</w:t>
            </w:r>
          </w:p>
          <w:p w:rsidR="00B20E6E" w:rsidRPr="00E115A4" w:rsidRDefault="00B20E6E" w:rsidP="00B20E6E">
            <w:pPr>
              <w:rPr>
                <w:rFonts w:cs="Arial"/>
                <w:sz w:val="18"/>
                <w:szCs w:val="18"/>
              </w:rPr>
            </w:pPr>
          </w:p>
          <w:p w:rsidR="00B20E6E" w:rsidRPr="00E115A4" w:rsidRDefault="000D7831" w:rsidP="000D7831">
            <w:pPr>
              <w:rPr>
                <w:rFonts w:cs="Arial"/>
                <w:sz w:val="18"/>
                <w:szCs w:val="18"/>
              </w:rPr>
            </w:pPr>
            <w:r w:rsidRPr="00E115A4">
              <w:rPr>
                <w:rFonts w:cs="Arial"/>
                <w:sz w:val="18"/>
                <w:szCs w:val="18"/>
              </w:rPr>
              <w:t>- Manejar adecuadamente las bolsas evitando así derrames de residuos en el área.</w:t>
            </w:r>
          </w:p>
          <w:p w:rsidR="000D7831" w:rsidRPr="00E115A4" w:rsidRDefault="000D7831" w:rsidP="000D7831">
            <w:pPr>
              <w:rPr>
                <w:rFonts w:cs="Arial"/>
                <w:sz w:val="18"/>
                <w:szCs w:val="18"/>
              </w:rPr>
            </w:pPr>
          </w:p>
          <w:p w:rsidR="000D7831" w:rsidRPr="00E115A4" w:rsidRDefault="002169A9" w:rsidP="000D7831">
            <w:pPr>
              <w:rPr>
                <w:rFonts w:cs="Arial"/>
                <w:sz w:val="18"/>
                <w:szCs w:val="18"/>
              </w:rPr>
            </w:pPr>
            <w:r w:rsidRPr="00E115A4">
              <w:rPr>
                <w:rFonts w:cs="Arial"/>
                <w:sz w:val="18"/>
                <w:szCs w:val="18"/>
              </w:rPr>
              <w:t>- N</w:t>
            </w:r>
            <w:r w:rsidR="000D7831" w:rsidRPr="00E115A4">
              <w:rPr>
                <w:rFonts w:cs="Arial"/>
                <w:sz w:val="18"/>
                <w:szCs w:val="18"/>
              </w:rPr>
              <w:t xml:space="preserve">o permitir el ingreso de ninguna persona son los elementos de protección al área. </w:t>
            </w:r>
          </w:p>
          <w:p w:rsidR="000D7831" w:rsidRPr="00E115A4" w:rsidRDefault="000D7831" w:rsidP="000D7831">
            <w:pPr>
              <w:rPr>
                <w:rFonts w:cs="Arial"/>
                <w:sz w:val="18"/>
                <w:szCs w:val="18"/>
              </w:rPr>
            </w:pPr>
          </w:p>
          <w:p w:rsidR="000D7831" w:rsidRPr="00E115A4" w:rsidRDefault="000D7831" w:rsidP="000D7831">
            <w:pPr>
              <w:rPr>
                <w:rFonts w:cs="Arial"/>
                <w:sz w:val="18"/>
                <w:szCs w:val="18"/>
              </w:rPr>
            </w:pPr>
            <w:r w:rsidRPr="00E115A4">
              <w:rPr>
                <w:rFonts w:cs="Arial"/>
                <w:sz w:val="18"/>
                <w:szCs w:val="18"/>
                <w:u w:val="single"/>
              </w:rPr>
              <w:t>Responsable:</w:t>
            </w:r>
            <w:r w:rsidRPr="00E115A4">
              <w:rPr>
                <w:rFonts w:cs="Arial"/>
                <w:sz w:val="18"/>
                <w:szCs w:val="18"/>
              </w:rPr>
              <w:t xml:space="preserve"> Profesionales del Procedimiento Gestión Ambiental.</w:t>
            </w:r>
          </w:p>
          <w:p w:rsidR="00E115A4" w:rsidRPr="00E115A4" w:rsidRDefault="00E115A4" w:rsidP="000D7831">
            <w:pPr>
              <w:rPr>
                <w:rFonts w:cs="Arial"/>
                <w:sz w:val="18"/>
                <w:szCs w:val="18"/>
              </w:rPr>
            </w:pPr>
          </w:p>
        </w:tc>
        <w:tc>
          <w:tcPr>
            <w:tcW w:w="2880" w:type="dxa"/>
          </w:tcPr>
          <w:p w:rsidR="00B20E6E" w:rsidRPr="00E115A4" w:rsidRDefault="00B20E6E" w:rsidP="00B20E6E">
            <w:pPr>
              <w:rPr>
                <w:rFonts w:cs="Arial"/>
                <w:sz w:val="18"/>
                <w:szCs w:val="18"/>
              </w:rPr>
            </w:pPr>
            <w:r w:rsidRPr="00E115A4">
              <w:rPr>
                <w:rFonts w:cs="Arial"/>
                <w:b/>
                <w:sz w:val="18"/>
                <w:szCs w:val="18"/>
                <w:u w:val="single"/>
              </w:rPr>
              <w:t>1- Incumplimiento en la frecuencia de recolección:</w:t>
            </w:r>
            <w:r w:rsidRPr="00E115A4">
              <w:rPr>
                <w:rFonts w:cs="Arial"/>
                <w:b/>
                <w:sz w:val="18"/>
                <w:szCs w:val="18"/>
              </w:rPr>
              <w:t xml:space="preserve"> </w:t>
            </w:r>
            <w:r w:rsidRPr="00E115A4">
              <w:rPr>
                <w:rFonts w:cs="Arial"/>
                <w:sz w:val="18"/>
                <w:szCs w:val="18"/>
              </w:rPr>
              <w:t xml:space="preserve"> En el caso de que la empresa de reciclaje contratada presente algún inconveniente en la recolección se deberá seguir cualquiera de las siguientes indicaciones:</w:t>
            </w:r>
          </w:p>
          <w:p w:rsidR="00B20E6E" w:rsidRPr="00E115A4" w:rsidRDefault="00B20E6E" w:rsidP="00B20E6E">
            <w:pPr>
              <w:rPr>
                <w:rFonts w:cs="Arial"/>
                <w:sz w:val="18"/>
                <w:szCs w:val="18"/>
              </w:rPr>
            </w:pPr>
          </w:p>
          <w:p w:rsidR="00B20E6E" w:rsidRPr="00E115A4" w:rsidRDefault="00B20E6E" w:rsidP="00B20E6E">
            <w:pPr>
              <w:rPr>
                <w:rFonts w:cs="Arial"/>
                <w:sz w:val="18"/>
                <w:szCs w:val="18"/>
              </w:rPr>
            </w:pPr>
            <w:r w:rsidRPr="00E115A4">
              <w:rPr>
                <w:rFonts w:cs="Arial"/>
                <w:sz w:val="18"/>
                <w:szCs w:val="18"/>
              </w:rPr>
              <w:t xml:space="preserve">- La empresa contratada deberá dejar por escrito (correo eléctrico o carta), que no es posible realizar la recolección programada y que se da la autorización para que la entidad lo gestione con otra empresa de reciclaje. </w:t>
            </w:r>
          </w:p>
          <w:p w:rsidR="00B20E6E" w:rsidRPr="00E115A4" w:rsidRDefault="00B20E6E" w:rsidP="00B20E6E">
            <w:pPr>
              <w:rPr>
                <w:rFonts w:cs="Arial"/>
                <w:sz w:val="18"/>
                <w:szCs w:val="18"/>
              </w:rPr>
            </w:pPr>
          </w:p>
          <w:p w:rsidR="00B20E6E" w:rsidRPr="00E115A4" w:rsidRDefault="00B20E6E" w:rsidP="00B20E6E">
            <w:pPr>
              <w:rPr>
                <w:rFonts w:cs="Arial"/>
                <w:sz w:val="18"/>
                <w:szCs w:val="18"/>
              </w:rPr>
            </w:pPr>
            <w:r w:rsidRPr="00E115A4">
              <w:rPr>
                <w:rFonts w:cs="Arial"/>
                <w:sz w:val="18"/>
                <w:szCs w:val="18"/>
              </w:rPr>
              <w:t>- Solicitar</w:t>
            </w:r>
            <w:r w:rsidR="00B3257A" w:rsidRPr="00E115A4">
              <w:rPr>
                <w:rFonts w:cs="Arial"/>
                <w:sz w:val="18"/>
                <w:szCs w:val="18"/>
              </w:rPr>
              <w:t xml:space="preserve"> a la empresa contratada de</w:t>
            </w:r>
            <w:r w:rsidRPr="00E115A4">
              <w:rPr>
                <w:rFonts w:cs="Arial"/>
                <w:sz w:val="18"/>
                <w:szCs w:val="18"/>
              </w:rPr>
              <w:t xml:space="preserve"> reciclaje el plan de contingencia que maneja dicha empresa. </w:t>
            </w:r>
          </w:p>
          <w:p w:rsidR="00B20E6E" w:rsidRPr="00E115A4" w:rsidRDefault="00B20E6E" w:rsidP="00B20E6E">
            <w:pPr>
              <w:rPr>
                <w:rFonts w:cs="Arial"/>
                <w:sz w:val="18"/>
                <w:szCs w:val="18"/>
              </w:rPr>
            </w:pPr>
          </w:p>
          <w:p w:rsidR="00B20E6E" w:rsidRPr="00E115A4" w:rsidRDefault="00B20E6E" w:rsidP="00B20E6E">
            <w:pPr>
              <w:jc w:val="left"/>
              <w:rPr>
                <w:rFonts w:cs="Arial"/>
                <w:sz w:val="18"/>
                <w:szCs w:val="18"/>
              </w:rPr>
            </w:pPr>
            <w:r w:rsidRPr="00E115A4">
              <w:rPr>
                <w:rFonts w:cs="Arial"/>
                <w:sz w:val="18"/>
                <w:szCs w:val="18"/>
                <w:u w:val="single"/>
              </w:rPr>
              <w:t>Responsable:</w:t>
            </w:r>
            <w:r w:rsidRPr="00E115A4">
              <w:rPr>
                <w:rFonts w:cs="Arial"/>
                <w:sz w:val="18"/>
                <w:szCs w:val="18"/>
              </w:rPr>
              <w:t xml:space="preserve"> Profesionales del Procedimiento Gestión Ambiental, Supervisor proceso de contratación. </w:t>
            </w:r>
          </w:p>
        </w:tc>
        <w:tc>
          <w:tcPr>
            <w:tcW w:w="2895" w:type="dxa"/>
          </w:tcPr>
          <w:p w:rsidR="002169A9" w:rsidRPr="00E115A4" w:rsidRDefault="00B20E6E" w:rsidP="002169A9">
            <w:pPr>
              <w:rPr>
                <w:rFonts w:cs="Arial"/>
                <w:sz w:val="18"/>
                <w:szCs w:val="18"/>
              </w:rPr>
            </w:pPr>
            <w:r w:rsidRPr="00E115A4">
              <w:rPr>
                <w:rFonts w:cs="Arial"/>
                <w:b/>
                <w:sz w:val="18"/>
                <w:szCs w:val="18"/>
                <w:u w:val="single"/>
              </w:rPr>
              <w:t>1- Incumplimiento en la frecuencia de recolección</w:t>
            </w:r>
            <w:r w:rsidRPr="00E115A4">
              <w:rPr>
                <w:rFonts w:cs="Arial"/>
                <w:sz w:val="18"/>
                <w:szCs w:val="18"/>
                <w:u w:val="single"/>
              </w:rPr>
              <w:t>:</w:t>
            </w:r>
            <w:r w:rsidR="002169A9" w:rsidRPr="00E115A4">
              <w:rPr>
                <w:rFonts w:cs="Arial"/>
                <w:sz w:val="18"/>
                <w:szCs w:val="18"/>
              </w:rPr>
              <w:t xml:space="preserve"> Debido a que los únicos residuos peligrosos que dispone la entidad son los </w:t>
            </w:r>
            <w:r w:rsidRPr="00E115A4">
              <w:rPr>
                <w:rFonts w:cs="Arial"/>
                <w:sz w:val="18"/>
                <w:szCs w:val="18"/>
              </w:rPr>
              <w:t xml:space="preserve">residuos  </w:t>
            </w:r>
            <w:r w:rsidR="002169A9" w:rsidRPr="00E115A4">
              <w:rPr>
                <w:rFonts w:cs="Arial"/>
                <w:sz w:val="18"/>
                <w:szCs w:val="18"/>
              </w:rPr>
              <w:t>biosanitarios generados por el consultorio,</w:t>
            </w:r>
            <w:r w:rsidRPr="00E115A4">
              <w:rPr>
                <w:rFonts w:cs="Arial"/>
                <w:sz w:val="18"/>
                <w:szCs w:val="18"/>
              </w:rPr>
              <w:t xml:space="preserve"> si surge algún inconveniente y/o incumplimiento en la recolección de estos, se deberá realizar la respectiva reclamación ante la empresa pertinente por medio escrito o el  establecido por dicha empresa</w:t>
            </w:r>
            <w:r w:rsidR="002169A9" w:rsidRPr="00E115A4">
              <w:rPr>
                <w:rFonts w:cs="Arial"/>
                <w:sz w:val="18"/>
                <w:szCs w:val="18"/>
              </w:rPr>
              <w:t xml:space="preserve"> y tomar las siguientes medidas:</w:t>
            </w:r>
          </w:p>
          <w:p w:rsidR="00B20E6E" w:rsidRPr="00E115A4" w:rsidRDefault="00B20E6E" w:rsidP="00B20E6E">
            <w:pPr>
              <w:rPr>
                <w:rFonts w:cs="Arial"/>
                <w:sz w:val="18"/>
                <w:szCs w:val="18"/>
              </w:rPr>
            </w:pPr>
          </w:p>
          <w:p w:rsidR="002169A9" w:rsidRPr="00E115A4" w:rsidRDefault="002169A9" w:rsidP="002169A9">
            <w:pPr>
              <w:rPr>
                <w:rFonts w:cs="Arial"/>
                <w:sz w:val="18"/>
                <w:szCs w:val="18"/>
              </w:rPr>
            </w:pPr>
            <w:r w:rsidRPr="00E115A4">
              <w:rPr>
                <w:rFonts w:cs="Arial"/>
                <w:sz w:val="18"/>
                <w:szCs w:val="18"/>
              </w:rPr>
              <w:t>- Manejar adecuadamente las bolsas evitando así derrames de residuos en el área.</w:t>
            </w:r>
          </w:p>
          <w:p w:rsidR="002169A9" w:rsidRPr="00E115A4" w:rsidRDefault="002169A9" w:rsidP="00B20E6E">
            <w:pPr>
              <w:rPr>
                <w:rFonts w:cs="Arial"/>
                <w:sz w:val="18"/>
                <w:szCs w:val="18"/>
              </w:rPr>
            </w:pPr>
          </w:p>
          <w:p w:rsidR="00B20E6E" w:rsidRPr="00E115A4" w:rsidRDefault="002169A9" w:rsidP="00B20E6E">
            <w:pPr>
              <w:rPr>
                <w:rFonts w:cs="Arial"/>
                <w:sz w:val="18"/>
                <w:szCs w:val="18"/>
              </w:rPr>
            </w:pPr>
            <w:r w:rsidRPr="00E115A4">
              <w:rPr>
                <w:rFonts w:cs="Arial"/>
                <w:sz w:val="18"/>
                <w:szCs w:val="18"/>
              </w:rPr>
              <w:t>- C</w:t>
            </w:r>
            <w:r w:rsidR="00B20E6E" w:rsidRPr="00E115A4">
              <w:rPr>
                <w:rFonts w:cs="Arial"/>
                <w:sz w:val="18"/>
                <w:szCs w:val="18"/>
              </w:rPr>
              <w:t xml:space="preserve">ontar con espacio suficiente  para almacenar estos residuos, por un tiempo no mayor a 4 meses. </w:t>
            </w:r>
          </w:p>
          <w:p w:rsidR="00B20E6E" w:rsidRPr="00E115A4" w:rsidRDefault="00B20E6E" w:rsidP="00B20E6E">
            <w:pPr>
              <w:rPr>
                <w:rFonts w:cs="Arial"/>
                <w:sz w:val="18"/>
                <w:szCs w:val="18"/>
                <w:u w:val="single"/>
              </w:rPr>
            </w:pPr>
          </w:p>
          <w:p w:rsidR="002169A9" w:rsidRPr="00E115A4" w:rsidRDefault="002169A9" w:rsidP="002169A9">
            <w:pPr>
              <w:rPr>
                <w:rFonts w:cs="Arial"/>
                <w:sz w:val="18"/>
                <w:szCs w:val="18"/>
              </w:rPr>
            </w:pPr>
            <w:r w:rsidRPr="00E115A4">
              <w:rPr>
                <w:rFonts w:cs="Arial"/>
                <w:sz w:val="18"/>
                <w:szCs w:val="18"/>
              </w:rPr>
              <w:t>- No permitir la manipulación de ninguna persona sin los elementos de protección al área y que tenga las vacunas al día.</w:t>
            </w:r>
          </w:p>
          <w:p w:rsidR="002169A9" w:rsidRPr="00E115A4" w:rsidRDefault="002169A9" w:rsidP="002169A9">
            <w:pPr>
              <w:rPr>
                <w:rFonts w:cs="Arial"/>
                <w:sz w:val="18"/>
                <w:szCs w:val="18"/>
                <w:u w:val="single"/>
              </w:rPr>
            </w:pPr>
          </w:p>
          <w:p w:rsidR="00B20E6E" w:rsidRPr="00E115A4" w:rsidRDefault="00B20E6E" w:rsidP="00B20E6E">
            <w:pPr>
              <w:rPr>
                <w:rFonts w:cs="Arial"/>
                <w:sz w:val="18"/>
                <w:szCs w:val="18"/>
              </w:rPr>
            </w:pPr>
            <w:r w:rsidRPr="00E115A4">
              <w:rPr>
                <w:rFonts w:cs="Arial"/>
                <w:sz w:val="18"/>
                <w:szCs w:val="18"/>
                <w:u w:val="single"/>
              </w:rPr>
              <w:t>Responsables:</w:t>
            </w:r>
            <w:r w:rsidRPr="00E115A4">
              <w:rPr>
                <w:rFonts w:cs="Arial"/>
                <w:sz w:val="18"/>
                <w:szCs w:val="18"/>
              </w:rPr>
              <w:t xml:space="preserve"> Profesionales del Procedimiento Gestión Ambiental. </w:t>
            </w:r>
          </w:p>
        </w:tc>
      </w:tr>
      <w:tr w:rsidR="002169A9" w:rsidRPr="00E115A4" w:rsidTr="0000533F">
        <w:tc>
          <w:tcPr>
            <w:tcW w:w="8830" w:type="dxa"/>
            <w:gridSpan w:val="3"/>
          </w:tcPr>
          <w:p w:rsidR="00E115A4" w:rsidRPr="00E115A4" w:rsidRDefault="00E115A4" w:rsidP="002169A9">
            <w:pPr>
              <w:rPr>
                <w:rFonts w:cs="Arial"/>
                <w:b/>
                <w:sz w:val="18"/>
                <w:szCs w:val="18"/>
                <w:u w:val="single"/>
              </w:rPr>
            </w:pPr>
          </w:p>
          <w:p w:rsidR="002169A9" w:rsidRPr="00E115A4" w:rsidRDefault="002169A9" w:rsidP="002169A9">
            <w:pPr>
              <w:rPr>
                <w:rFonts w:cs="Arial"/>
                <w:b/>
                <w:sz w:val="18"/>
                <w:szCs w:val="18"/>
                <w:u w:val="single"/>
              </w:rPr>
            </w:pPr>
            <w:r w:rsidRPr="00E115A4">
              <w:rPr>
                <w:rFonts w:cs="Arial"/>
                <w:b/>
                <w:sz w:val="18"/>
                <w:szCs w:val="18"/>
                <w:u w:val="single"/>
              </w:rPr>
              <w:t xml:space="preserve">2- Medidas preventivas en la terminación del contrato de reciclaje: </w:t>
            </w:r>
          </w:p>
          <w:p w:rsidR="002169A9" w:rsidRPr="00E115A4" w:rsidRDefault="002169A9" w:rsidP="002169A9">
            <w:pPr>
              <w:rPr>
                <w:rFonts w:cs="Arial"/>
                <w:b/>
                <w:sz w:val="18"/>
                <w:szCs w:val="18"/>
                <w:u w:val="single"/>
              </w:rPr>
            </w:pPr>
          </w:p>
          <w:p w:rsidR="002169A9" w:rsidRPr="00E115A4" w:rsidRDefault="002169A9" w:rsidP="002169A9">
            <w:pPr>
              <w:rPr>
                <w:rFonts w:cs="Arial"/>
                <w:sz w:val="18"/>
                <w:szCs w:val="18"/>
              </w:rPr>
            </w:pPr>
            <w:r w:rsidRPr="00E115A4">
              <w:rPr>
                <w:rFonts w:cs="Arial"/>
                <w:sz w:val="18"/>
                <w:szCs w:val="18"/>
              </w:rPr>
              <w:t xml:space="preserve">Con el propósito de implementar medidas preventivas en la continua prestación del servicio de recolección de los materiales de reciclaje,  la SIC deberá tener en cuenta la terminación del proceso que esté vigente en el momento, con el fin de iniciar el próximo proceso de contratación por lo menos con 1 mes y medio con anticipación y generar un empalme con las  continuidad de las actividades de recolección. </w:t>
            </w:r>
          </w:p>
          <w:p w:rsidR="002169A9" w:rsidRPr="00E115A4" w:rsidRDefault="002169A9" w:rsidP="002169A9">
            <w:pPr>
              <w:rPr>
                <w:rFonts w:cs="Arial"/>
                <w:sz w:val="18"/>
                <w:szCs w:val="18"/>
              </w:rPr>
            </w:pPr>
          </w:p>
          <w:p w:rsidR="002169A9" w:rsidRPr="00E115A4" w:rsidRDefault="002169A9" w:rsidP="002169A9">
            <w:pPr>
              <w:rPr>
                <w:rFonts w:cs="Arial"/>
                <w:sz w:val="18"/>
                <w:szCs w:val="18"/>
              </w:rPr>
            </w:pPr>
            <w:r w:rsidRPr="00E115A4">
              <w:rPr>
                <w:rFonts w:cs="Arial"/>
                <w:sz w:val="18"/>
                <w:szCs w:val="18"/>
              </w:rPr>
              <w:t xml:space="preserve">En el caso que el proceso de contratación se vaya desierto y no se tenga contratista de reciclaje, se buscara una empresa quien realizara la gestión son retribución alguna mientras se adjudica nuevo contrato. </w:t>
            </w:r>
          </w:p>
          <w:p w:rsidR="002169A9" w:rsidRPr="00E115A4" w:rsidRDefault="002169A9" w:rsidP="002169A9">
            <w:pPr>
              <w:rPr>
                <w:rFonts w:cs="Arial"/>
                <w:sz w:val="18"/>
                <w:szCs w:val="18"/>
                <w:u w:val="single"/>
              </w:rPr>
            </w:pPr>
          </w:p>
          <w:p w:rsidR="002169A9" w:rsidRPr="00E115A4" w:rsidRDefault="002169A9" w:rsidP="002169A9">
            <w:pPr>
              <w:rPr>
                <w:rFonts w:cs="Arial"/>
                <w:sz w:val="18"/>
                <w:szCs w:val="18"/>
              </w:rPr>
            </w:pPr>
            <w:r w:rsidRPr="00E115A4">
              <w:rPr>
                <w:rFonts w:cs="Arial"/>
                <w:sz w:val="18"/>
                <w:szCs w:val="18"/>
                <w:u w:val="single"/>
              </w:rPr>
              <w:t>Responsables:</w:t>
            </w:r>
            <w:r w:rsidRPr="00E115A4">
              <w:rPr>
                <w:rFonts w:cs="Arial"/>
                <w:sz w:val="18"/>
                <w:szCs w:val="18"/>
              </w:rPr>
              <w:t xml:space="preserve"> Profesionales del Procedimiento Gestión Ambiental, Supervisor proceso de contratación.</w:t>
            </w:r>
          </w:p>
          <w:p w:rsidR="002169A9" w:rsidRPr="00E115A4" w:rsidRDefault="002169A9" w:rsidP="00B20E6E">
            <w:pPr>
              <w:rPr>
                <w:rFonts w:cs="Arial"/>
                <w:sz w:val="18"/>
                <w:szCs w:val="18"/>
              </w:rPr>
            </w:pPr>
          </w:p>
        </w:tc>
      </w:tr>
      <w:tr w:rsidR="002169A9" w:rsidRPr="00E115A4" w:rsidTr="0000533F">
        <w:tc>
          <w:tcPr>
            <w:tcW w:w="8830" w:type="dxa"/>
            <w:gridSpan w:val="3"/>
          </w:tcPr>
          <w:p w:rsidR="002169A9" w:rsidRPr="00E115A4" w:rsidRDefault="002169A9" w:rsidP="00B20E6E">
            <w:pPr>
              <w:rPr>
                <w:rFonts w:cs="Arial"/>
                <w:b/>
                <w:sz w:val="18"/>
                <w:szCs w:val="18"/>
                <w:u w:val="single"/>
              </w:rPr>
            </w:pPr>
            <w:r w:rsidRPr="00E115A4">
              <w:rPr>
                <w:rFonts w:cs="Arial"/>
                <w:b/>
                <w:sz w:val="18"/>
                <w:szCs w:val="18"/>
                <w:u w:val="single"/>
              </w:rPr>
              <w:t xml:space="preserve">3- Cese, cierre y/o clausura de actividades: </w:t>
            </w:r>
          </w:p>
          <w:p w:rsidR="002169A9" w:rsidRPr="00E115A4" w:rsidRDefault="002169A9" w:rsidP="00B20E6E">
            <w:pPr>
              <w:rPr>
                <w:rFonts w:cs="Arial"/>
                <w:sz w:val="18"/>
                <w:szCs w:val="18"/>
              </w:rPr>
            </w:pPr>
            <w:r w:rsidRPr="00E115A4">
              <w:rPr>
                <w:rFonts w:cs="Arial"/>
                <w:sz w:val="18"/>
                <w:szCs w:val="18"/>
              </w:rPr>
              <w:t xml:space="preserve">La entidad deberá en un plazo mínimo de un mes de antelación al cese de actividades, establecer un plan donde se especificara la gestión para la clasificación, recolección, transporte, tratamiento, aprovechamiento y/o disposición final de todos los residuos generados. </w:t>
            </w:r>
          </w:p>
          <w:p w:rsidR="002169A9" w:rsidRPr="00E115A4" w:rsidRDefault="002169A9" w:rsidP="00B20E6E">
            <w:pPr>
              <w:rPr>
                <w:rFonts w:cs="Arial"/>
                <w:sz w:val="18"/>
                <w:szCs w:val="18"/>
              </w:rPr>
            </w:pPr>
          </w:p>
          <w:p w:rsidR="002169A9" w:rsidRPr="00E115A4" w:rsidRDefault="002169A9" w:rsidP="00B20E6E">
            <w:pPr>
              <w:rPr>
                <w:rFonts w:cs="Arial"/>
                <w:sz w:val="18"/>
                <w:szCs w:val="18"/>
              </w:rPr>
            </w:pPr>
            <w:r w:rsidRPr="00E115A4">
              <w:rPr>
                <w:rFonts w:cs="Arial"/>
                <w:sz w:val="18"/>
                <w:szCs w:val="18"/>
                <w:u w:val="single"/>
              </w:rPr>
              <w:t>Responsables:</w:t>
            </w:r>
            <w:r w:rsidRPr="00E115A4">
              <w:rPr>
                <w:rFonts w:cs="Arial"/>
                <w:sz w:val="18"/>
                <w:szCs w:val="18"/>
              </w:rPr>
              <w:t xml:space="preserve"> Profesionales del Procedimiento Gestión Ambi</w:t>
            </w:r>
            <w:r w:rsidR="00B3257A" w:rsidRPr="00E115A4">
              <w:rPr>
                <w:rFonts w:cs="Arial"/>
                <w:sz w:val="18"/>
                <w:szCs w:val="18"/>
              </w:rPr>
              <w:t>ental y Director Administrativo.</w:t>
            </w:r>
          </w:p>
          <w:p w:rsidR="00B3257A" w:rsidRPr="00E115A4" w:rsidRDefault="00B3257A" w:rsidP="00B20E6E">
            <w:pPr>
              <w:rPr>
                <w:rFonts w:cs="Arial"/>
                <w:sz w:val="18"/>
                <w:szCs w:val="18"/>
              </w:rPr>
            </w:pPr>
          </w:p>
        </w:tc>
      </w:tr>
      <w:tr w:rsidR="002169A9" w:rsidRPr="00E115A4" w:rsidTr="0000533F">
        <w:tc>
          <w:tcPr>
            <w:tcW w:w="8830" w:type="dxa"/>
            <w:gridSpan w:val="3"/>
          </w:tcPr>
          <w:p w:rsidR="002169A9" w:rsidRPr="00E115A4" w:rsidRDefault="002169A9" w:rsidP="00B20E6E">
            <w:pPr>
              <w:rPr>
                <w:rFonts w:cs="Arial"/>
                <w:sz w:val="18"/>
                <w:szCs w:val="18"/>
              </w:rPr>
            </w:pPr>
            <w:r w:rsidRPr="00E115A4">
              <w:rPr>
                <w:rFonts w:cs="Arial"/>
                <w:b/>
                <w:sz w:val="18"/>
                <w:szCs w:val="18"/>
                <w:u w:val="single"/>
              </w:rPr>
              <w:lastRenderedPageBreak/>
              <w:t>4- Mantenimiento de los cuartos de acopio:</w:t>
            </w:r>
            <w:r w:rsidRPr="00E115A4">
              <w:rPr>
                <w:rFonts w:cs="Arial"/>
                <w:sz w:val="18"/>
                <w:szCs w:val="18"/>
              </w:rPr>
              <w:t xml:space="preserve"> Para el caso de que los centro de acopio de la entidad donde se almacenan los residuos aprovechables y peligrosos requieran mantenimientos locativos (retoques de pintura, marcación, reformación por requerimientos normativos entre otros mantenimientos), el coordinador del  grupo de Trabajo de Gestión Documental y Recursos Físicos deberá tenerlo en cuenta en caso de que se quiera, para atenderlos por medio del contratación de mantenimiento locativo de la entidad. </w:t>
            </w:r>
          </w:p>
          <w:p w:rsidR="002169A9" w:rsidRPr="00E115A4" w:rsidRDefault="002169A9" w:rsidP="00B20E6E">
            <w:pPr>
              <w:rPr>
                <w:rFonts w:cs="Arial"/>
                <w:sz w:val="18"/>
                <w:szCs w:val="18"/>
              </w:rPr>
            </w:pPr>
          </w:p>
          <w:p w:rsidR="002169A9" w:rsidRDefault="002169A9" w:rsidP="00B20E6E">
            <w:pPr>
              <w:rPr>
                <w:rFonts w:cs="Arial"/>
                <w:sz w:val="18"/>
                <w:szCs w:val="18"/>
              </w:rPr>
            </w:pPr>
            <w:r w:rsidRPr="00E115A4">
              <w:rPr>
                <w:rFonts w:cs="Arial"/>
                <w:sz w:val="18"/>
                <w:szCs w:val="18"/>
                <w:u w:val="single"/>
              </w:rPr>
              <w:t>Responsables:</w:t>
            </w:r>
            <w:r w:rsidRPr="00E115A4">
              <w:rPr>
                <w:rFonts w:cs="Arial"/>
                <w:sz w:val="18"/>
                <w:szCs w:val="18"/>
              </w:rPr>
              <w:t xml:space="preserve"> Profesionales del Procedimiento Gestión Ambiental y Director Administrativo</w:t>
            </w:r>
          </w:p>
          <w:p w:rsidR="00E115A4" w:rsidRPr="00E115A4" w:rsidRDefault="00E115A4" w:rsidP="00B20E6E">
            <w:pPr>
              <w:rPr>
                <w:rFonts w:cs="Arial"/>
                <w:sz w:val="18"/>
                <w:szCs w:val="18"/>
              </w:rPr>
            </w:pPr>
          </w:p>
        </w:tc>
      </w:tr>
    </w:tbl>
    <w:p w:rsidR="0054190B" w:rsidRPr="00B066DF" w:rsidRDefault="004B7D71" w:rsidP="004B7D71">
      <w:pPr>
        <w:jc w:val="center"/>
        <w:rPr>
          <w:rFonts w:cs="Arial"/>
          <w:sz w:val="20"/>
        </w:rPr>
      </w:pPr>
      <w:r w:rsidRPr="00B066DF">
        <w:rPr>
          <w:rFonts w:cs="Arial"/>
          <w:b/>
          <w:sz w:val="20"/>
          <w:lang w:val="es-CO"/>
        </w:rPr>
        <w:t>Tabla 5</w:t>
      </w:r>
      <w:r w:rsidRPr="00B066DF">
        <w:rPr>
          <w:rFonts w:cs="Arial"/>
          <w:sz w:val="20"/>
        </w:rPr>
        <w:t xml:space="preserve"> Protocolo de contingencia según tipo de residuo</w:t>
      </w:r>
    </w:p>
    <w:p w:rsidR="0097161D" w:rsidRPr="00B066DF" w:rsidRDefault="0097161D" w:rsidP="00545A37">
      <w:pPr>
        <w:rPr>
          <w:rFonts w:cs="Arial"/>
          <w:szCs w:val="22"/>
        </w:rPr>
      </w:pPr>
    </w:p>
    <w:p w:rsidR="004D5E3A" w:rsidRPr="00B066DF" w:rsidRDefault="004D5E3A" w:rsidP="00D83235">
      <w:pPr>
        <w:pStyle w:val="Ttulo1"/>
        <w:numPr>
          <w:ilvl w:val="0"/>
          <w:numId w:val="3"/>
        </w:numPr>
        <w:jc w:val="both"/>
        <w:rPr>
          <w:rFonts w:ascii="Arial Narrow" w:hAnsi="Arial Narrow"/>
          <w:szCs w:val="22"/>
        </w:rPr>
      </w:pPr>
      <w:bookmarkStart w:id="22" w:name="_Toc531247574"/>
      <w:r w:rsidRPr="00B066DF">
        <w:rPr>
          <w:rFonts w:ascii="Arial Narrow" w:hAnsi="Arial Narrow"/>
          <w:szCs w:val="22"/>
        </w:rPr>
        <w:t>CRONOGRAMA</w:t>
      </w:r>
      <w:bookmarkEnd w:id="22"/>
      <w:r w:rsidRPr="00B066DF">
        <w:rPr>
          <w:rFonts w:ascii="Arial Narrow" w:hAnsi="Arial Narrow"/>
          <w:szCs w:val="22"/>
        </w:rPr>
        <w:t xml:space="preserve"> </w:t>
      </w:r>
    </w:p>
    <w:p w:rsidR="004D5E3A" w:rsidRPr="00B066DF" w:rsidRDefault="004D5E3A" w:rsidP="004D5E3A">
      <w:pPr>
        <w:rPr>
          <w:rFonts w:cs="Arial"/>
          <w:szCs w:val="22"/>
        </w:rPr>
      </w:pPr>
    </w:p>
    <w:p w:rsidR="004D5E3A" w:rsidRPr="00B066DF" w:rsidRDefault="004D5E3A" w:rsidP="004D5E3A">
      <w:pPr>
        <w:rPr>
          <w:rFonts w:cs="Arial"/>
          <w:szCs w:val="22"/>
          <w:lang w:val="es-MX"/>
        </w:rPr>
      </w:pPr>
      <w:r w:rsidRPr="00B066DF">
        <w:rPr>
          <w:rFonts w:cs="Arial"/>
          <w:szCs w:val="22"/>
          <w:lang w:val="es-MX"/>
        </w:rPr>
        <w:t xml:space="preserve">El cronograma de actividades se elaboró con base en las acciones, estrategias y proyectos que el grupo de trabajo presenta para el mejoramiento ambiental de la organización y como una herramienta que permita enfocar los esfuerzos del grupo.  Así mismo se presenta en periodos mensuales que facilitan la evaluación al cumplimiento. </w:t>
      </w:r>
      <w:r w:rsidR="00C20307" w:rsidRPr="00B066DF">
        <w:rPr>
          <w:rFonts w:cs="Arial"/>
          <w:szCs w:val="22"/>
          <w:lang w:val="es-MX"/>
        </w:rPr>
        <w:t xml:space="preserve"> </w:t>
      </w:r>
      <w:r w:rsidRPr="00B066DF">
        <w:rPr>
          <w:rFonts w:cs="Arial"/>
          <w:szCs w:val="22"/>
          <w:lang w:val="es-MX"/>
        </w:rPr>
        <w:t>Ver Anexo 1. Cronograma de Actividades</w:t>
      </w:r>
      <w:r w:rsidR="00AA6AA9" w:rsidRPr="00B066DF">
        <w:rPr>
          <w:rFonts w:cs="Arial"/>
          <w:szCs w:val="22"/>
          <w:lang w:val="es-MX"/>
        </w:rPr>
        <w:t xml:space="preserve"> - </w:t>
      </w:r>
      <w:r w:rsidRPr="00B066DF">
        <w:rPr>
          <w:rFonts w:cs="Arial"/>
          <w:szCs w:val="22"/>
          <w:lang w:val="es-MX"/>
        </w:rPr>
        <w:t>Programa de gestión para el Manejo y Disposición de residuos sólidos.</w:t>
      </w:r>
    </w:p>
    <w:p w:rsidR="00B739EC" w:rsidRPr="00B066DF" w:rsidRDefault="00B739EC" w:rsidP="004D5E3A">
      <w:pPr>
        <w:rPr>
          <w:rFonts w:cs="Arial"/>
          <w:szCs w:val="22"/>
          <w:lang w:val="es-MX"/>
        </w:rPr>
      </w:pPr>
    </w:p>
    <w:p w:rsidR="00103242" w:rsidRPr="00B066DF" w:rsidRDefault="00103242" w:rsidP="004D5E3A">
      <w:pPr>
        <w:rPr>
          <w:rFonts w:cs="Arial"/>
          <w:szCs w:val="22"/>
          <w:lang w:val="es-MX"/>
        </w:rPr>
      </w:pPr>
    </w:p>
    <w:p w:rsidR="004D5E3A" w:rsidRPr="00B066DF" w:rsidRDefault="004D5E3A" w:rsidP="00D83235">
      <w:pPr>
        <w:pStyle w:val="Ttulo1"/>
        <w:numPr>
          <w:ilvl w:val="0"/>
          <w:numId w:val="3"/>
        </w:numPr>
        <w:jc w:val="both"/>
        <w:rPr>
          <w:rFonts w:ascii="Arial Narrow" w:hAnsi="Arial Narrow"/>
          <w:b w:val="0"/>
          <w:szCs w:val="22"/>
        </w:rPr>
      </w:pPr>
      <w:bookmarkStart w:id="23" w:name="_Toc531247575"/>
      <w:bookmarkEnd w:id="17"/>
      <w:r w:rsidRPr="00B066DF">
        <w:rPr>
          <w:rFonts w:ascii="Arial Narrow" w:hAnsi="Arial Narrow"/>
          <w:szCs w:val="22"/>
        </w:rPr>
        <w:t>INDICADOR</w:t>
      </w:r>
      <w:bookmarkEnd w:id="23"/>
      <w:r w:rsidRPr="00B066DF">
        <w:rPr>
          <w:rFonts w:ascii="Arial Narrow" w:hAnsi="Arial Narrow"/>
          <w:b w:val="0"/>
          <w:szCs w:val="22"/>
        </w:rPr>
        <w:t xml:space="preserve"> </w:t>
      </w:r>
    </w:p>
    <w:p w:rsidR="004D5E3A" w:rsidRPr="00B066DF" w:rsidRDefault="004D5E3A" w:rsidP="004D5E3A">
      <w:pPr>
        <w:rPr>
          <w:rFonts w:cs="Arial"/>
          <w:szCs w:val="22"/>
        </w:rPr>
      </w:pPr>
    </w:p>
    <w:p w:rsidR="00D34242" w:rsidRPr="00B066DF" w:rsidRDefault="004D5E3A" w:rsidP="004D5E3A">
      <w:pPr>
        <w:rPr>
          <w:rFonts w:cs="Arial"/>
          <w:szCs w:val="22"/>
          <w:lang w:val="es-CO" w:eastAsia="es-CO"/>
        </w:rPr>
      </w:pPr>
      <w:r w:rsidRPr="00B066DF">
        <w:rPr>
          <w:rFonts w:cs="Arial"/>
          <w:szCs w:val="22"/>
          <w:lang w:val="es-MX"/>
        </w:rPr>
        <w:t xml:space="preserve">Con el ideal de </w:t>
      </w:r>
      <w:r w:rsidRPr="00B066DF">
        <w:rPr>
          <w:rFonts w:cs="Arial"/>
          <w:szCs w:val="22"/>
          <w:lang w:val="es-CO" w:eastAsia="es-CO"/>
        </w:rPr>
        <w:t xml:space="preserve">minimizar el impacto ambiental mediante una gestión integral que permita el uso óptimo de los recursos y una mejor calidad de los residuos optimizando su aprovechamiento o disposición final, se formuló el indicador del programa como se describe en la hoja de vida. </w:t>
      </w:r>
    </w:p>
    <w:p w:rsidR="00103242" w:rsidRPr="00B066DF" w:rsidRDefault="00103242" w:rsidP="004D5E3A">
      <w:pPr>
        <w:rPr>
          <w:rFonts w:cs="Arial"/>
          <w:szCs w:val="22"/>
          <w:lang w:val="es-CO" w:eastAsia="es-CO"/>
        </w:rPr>
      </w:pPr>
    </w:p>
    <w:p w:rsidR="004D5E3A" w:rsidRPr="00B066DF" w:rsidRDefault="008F4BAD" w:rsidP="004D5E3A">
      <w:pPr>
        <w:rPr>
          <w:rFonts w:cs="Arial"/>
          <w:szCs w:val="22"/>
          <w:lang w:val="es-CO" w:eastAsia="es-CO"/>
        </w:rPr>
      </w:pPr>
      <w:r w:rsidRPr="00B066DF">
        <w:rPr>
          <w:rFonts w:cs="Arial"/>
          <w:szCs w:val="22"/>
          <w:lang w:val="es-CO" w:eastAsia="es-CO"/>
        </w:rPr>
        <w:t xml:space="preserve">Ver página Web: </w:t>
      </w:r>
      <w:r w:rsidR="004D5E3A" w:rsidRPr="00B066DF">
        <w:rPr>
          <w:rFonts w:cs="Arial"/>
          <w:szCs w:val="22"/>
          <w:lang w:val="es-CO" w:eastAsia="es-CO"/>
        </w:rPr>
        <w:t>Indicador de Aprovechamiento de</w:t>
      </w:r>
      <w:r w:rsidRPr="00B066DF">
        <w:rPr>
          <w:rFonts w:cs="Arial"/>
          <w:szCs w:val="22"/>
          <w:lang w:val="es-CO" w:eastAsia="es-CO"/>
        </w:rPr>
        <w:t xml:space="preserve"> los resi</w:t>
      </w:r>
      <w:r w:rsidR="00682795" w:rsidRPr="00B066DF">
        <w:rPr>
          <w:rFonts w:cs="Arial"/>
          <w:szCs w:val="22"/>
          <w:lang w:val="es-CO" w:eastAsia="es-CO"/>
        </w:rPr>
        <w:t xml:space="preserve">duos sólidos generados </w:t>
      </w:r>
    </w:p>
    <w:p w:rsidR="004D5E3A" w:rsidRDefault="004D5E3A" w:rsidP="004D5E3A">
      <w:pPr>
        <w:rPr>
          <w:rFonts w:cs="Arial"/>
          <w:szCs w:val="22"/>
        </w:rPr>
      </w:pPr>
    </w:p>
    <w:p w:rsidR="00B3257A" w:rsidRPr="00B066DF" w:rsidRDefault="00B3257A" w:rsidP="004D5E3A">
      <w:pPr>
        <w:rPr>
          <w:rFonts w:cs="Arial"/>
          <w:szCs w:val="22"/>
        </w:rPr>
      </w:pPr>
    </w:p>
    <w:p w:rsidR="00D83235" w:rsidRPr="00B066DF" w:rsidRDefault="004D5E3A" w:rsidP="00D83235">
      <w:pPr>
        <w:pStyle w:val="Ttulo1"/>
        <w:numPr>
          <w:ilvl w:val="0"/>
          <w:numId w:val="3"/>
        </w:numPr>
        <w:jc w:val="both"/>
        <w:rPr>
          <w:rFonts w:ascii="Arial Narrow" w:hAnsi="Arial Narrow"/>
          <w:szCs w:val="22"/>
        </w:rPr>
      </w:pPr>
      <w:bookmarkStart w:id="24" w:name="_Toc531247576"/>
      <w:r w:rsidRPr="00B066DF">
        <w:rPr>
          <w:rFonts w:ascii="Arial Narrow" w:hAnsi="Arial Narrow"/>
          <w:szCs w:val="22"/>
        </w:rPr>
        <w:t>DOCUMENTOS RELACIONADOS</w:t>
      </w:r>
      <w:bookmarkEnd w:id="24"/>
      <w:r w:rsidRPr="00B066DF">
        <w:rPr>
          <w:rFonts w:ascii="Arial Narrow" w:hAnsi="Arial Narrow"/>
          <w:szCs w:val="22"/>
        </w:rPr>
        <w:t xml:space="preserve"> </w:t>
      </w:r>
    </w:p>
    <w:p w:rsidR="004D5E3A" w:rsidRPr="00B066DF" w:rsidRDefault="004D5E3A" w:rsidP="004D5E3A">
      <w:pPr>
        <w:rPr>
          <w:rFonts w:cs="Arial"/>
          <w:szCs w:val="22"/>
          <w:lang w:val="es-MX"/>
        </w:rPr>
      </w:pPr>
    </w:p>
    <w:p w:rsidR="00FF7263" w:rsidRPr="00B066DF" w:rsidRDefault="00FF7263" w:rsidP="00FF7263">
      <w:pPr>
        <w:rPr>
          <w:rFonts w:cs="Arial"/>
          <w:color w:val="000000"/>
          <w:sz w:val="20"/>
          <w:szCs w:val="22"/>
        </w:rPr>
      </w:pPr>
      <w:r w:rsidRPr="00B066DF">
        <w:rPr>
          <w:rFonts w:cs="Arial"/>
          <w:color w:val="000000"/>
          <w:sz w:val="20"/>
          <w:szCs w:val="22"/>
        </w:rPr>
        <w:t>SC03-F01      Matriz de identificación de aspectos, evaluación y control de impactos ambientales.</w:t>
      </w:r>
    </w:p>
    <w:p w:rsidR="00FF7263" w:rsidRPr="00B066DF" w:rsidRDefault="00FF7263" w:rsidP="00FF7263">
      <w:pPr>
        <w:rPr>
          <w:rFonts w:cs="Arial"/>
          <w:color w:val="000000"/>
          <w:sz w:val="20"/>
          <w:szCs w:val="22"/>
        </w:rPr>
      </w:pPr>
      <w:r w:rsidRPr="00B066DF">
        <w:rPr>
          <w:rFonts w:cs="Arial"/>
          <w:color w:val="000000"/>
          <w:sz w:val="20"/>
          <w:szCs w:val="22"/>
        </w:rPr>
        <w:t>SC03-F02      Matriz de identificación, acceso y evaluación de requisitos legales y otros requisitos.</w:t>
      </w:r>
    </w:p>
    <w:p w:rsidR="00FF7263" w:rsidRPr="00B066DF" w:rsidRDefault="00FF7263" w:rsidP="00FF7263">
      <w:pPr>
        <w:rPr>
          <w:rFonts w:cs="Arial"/>
          <w:color w:val="000000"/>
          <w:sz w:val="20"/>
          <w:szCs w:val="22"/>
        </w:rPr>
      </w:pPr>
      <w:r w:rsidRPr="00B066DF">
        <w:rPr>
          <w:rFonts w:cs="Arial"/>
          <w:color w:val="000000"/>
          <w:sz w:val="20"/>
          <w:szCs w:val="22"/>
        </w:rPr>
        <w:t>SC03-F03      Inspección Ambiental</w:t>
      </w:r>
    </w:p>
    <w:p w:rsidR="00FF7263" w:rsidRPr="00B066DF" w:rsidRDefault="00FF7263" w:rsidP="00FF7263">
      <w:pPr>
        <w:rPr>
          <w:rFonts w:cs="Arial"/>
          <w:sz w:val="20"/>
          <w:szCs w:val="22"/>
          <w:lang w:val="es-MX"/>
        </w:rPr>
      </w:pPr>
      <w:r w:rsidRPr="00B066DF">
        <w:rPr>
          <w:rFonts w:cs="Arial"/>
          <w:color w:val="000000"/>
          <w:sz w:val="20"/>
          <w:szCs w:val="22"/>
        </w:rPr>
        <w:t>SC03-</w:t>
      </w:r>
      <w:r w:rsidRPr="00B066DF">
        <w:rPr>
          <w:rFonts w:cs="Arial"/>
          <w:sz w:val="20"/>
          <w:szCs w:val="22"/>
        </w:rPr>
        <w:t xml:space="preserve">F04      </w:t>
      </w:r>
      <w:r w:rsidRPr="00B066DF">
        <w:rPr>
          <w:rFonts w:cs="Arial"/>
          <w:sz w:val="20"/>
          <w:szCs w:val="22"/>
          <w:lang w:val="es-MX"/>
        </w:rPr>
        <w:t xml:space="preserve">Almacenamiento e Inventario de Residuos Peligrosos </w:t>
      </w:r>
    </w:p>
    <w:p w:rsidR="00FF7263" w:rsidRPr="00B066DF" w:rsidRDefault="00FF7263" w:rsidP="00FF7263">
      <w:pPr>
        <w:rPr>
          <w:rFonts w:cs="Arial"/>
          <w:sz w:val="20"/>
          <w:szCs w:val="22"/>
        </w:rPr>
      </w:pPr>
      <w:r w:rsidRPr="00B066DF">
        <w:rPr>
          <w:rFonts w:cs="Arial"/>
          <w:sz w:val="20"/>
          <w:szCs w:val="22"/>
        </w:rPr>
        <w:t>SC03-F06      Inspección en la Fuente.</w:t>
      </w:r>
    </w:p>
    <w:p w:rsidR="00FF7263" w:rsidRPr="00B066DF" w:rsidRDefault="00FF7263" w:rsidP="00FF7263">
      <w:pPr>
        <w:rPr>
          <w:rFonts w:cs="Arial"/>
          <w:sz w:val="20"/>
          <w:szCs w:val="22"/>
        </w:rPr>
      </w:pPr>
      <w:r w:rsidRPr="00B066DF">
        <w:rPr>
          <w:rFonts w:cs="Arial"/>
          <w:sz w:val="20"/>
          <w:szCs w:val="22"/>
        </w:rPr>
        <w:t>SC03-F07      Registro de residuos no aprovechables.</w:t>
      </w:r>
    </w:p>
    <w:p w:rsidR="00FF7263" w:rsidRPr="00B066DF" w:rsidRDefault="00FF7263" w:rsidP="00FF7263">
      <w:pPr>
        <w:rPr>
          <w:rFonts w:cs="Arial"/>
          <w:szCs w:val="22"/>
        </w:rPr>
      </w:pPr>
      <w:r w:rsidRPr="00B066DF">
        <w:rPr>
          <w:rFonts w:cs="Arial"/>
          <w:sz w:val="20"/>
          <w:szCs w:val="22"/>
        </w:rPr>
        <w:t>SC03-F08      Registro de generación de residuos y su aprovechamiento</w:t>
      </w:r>
      <w:r w:rsidRPr="00B066DF">
        <w:rPr>
          <w:rFonts w:cs="Arial"/>
          <w:szCs w:val="22"/>
        </w:rPr>
        <w:t>.</w:t>
      </w:r>
    </w:p>
    <w:p w:rsidR="00FF7263" w:rsidRPr="00B066DF" w:rsidRDefault="00FF7263" w:rsidP="00FF7263">
      <w:pPr>
        <w:rPr>
          <w:rFonts w:cs="Arial"/>
          <w:sz w:val="20"/>
          <w:szCs w:val="22"/>
        </w:rPr>
      </w:pPr>
      <w:r w:rsidRPr="00B066DF">
        <w:rPr>
          <w:rFonts w:cs="Arial"/>
          <w:sz w:val="20"/>
          <w:szCs w:val="22"/>
        </w:rPr>
        <w:t>SC03-F09      RH1 - Registro de generación de residuos hospitalarios y similares.</w:t>
      </w:r>
    </w:p>
    <w:p w:rsidR="00FF7263" w:rsidRPr="00B066DF" w:rsidRDefault="00FF7263" w:rsidP="00FF7263">
      <w:pPr>
        <w:rPr>
          <w:rFonts w:cs="Arial"/>
          <w:sz w:val="20"/>
          <w:szCs w:val="22"/>
        </w:rPr>
      </w:pPr>
      <w:r w:rsidRPr="00B066DF">
        <w:rPr>
          <w:rFonts w:cs="Arial"/>
          <w:sz w:val="20"/>
          <w:szCs w:val="22"/>
        </w:rPr>
        <w:t xml:space="preserve">SC03-F10      </w:t>
      </w:r>
      <w:r w:rsidRPr="00B066DF">
        <w:rPr>
          <w:rFonts w:cs="Arial"/>
          <w:sz w:val="20"/>
          <w:szCs w:val="22"/>
          <w:lang w:val="es-MX"/>
        </w:rPr>
        <w:t>Registro de generación de Residuos Peligrosos</w:t>
      </w:r>
    </w:p>
    <w:p w:rsidR="00FF7263" w:rsidRPr="00B066DF" w:rsidRDefault="00FF7263" w:rsidP="00FF7263">
      <w:pPr>
        <w:tabs>
          <w:tab w:val="left" w:pos="142"/>
        </w:tabs>
        <w:jc w:val="left"/>
        <w:rPr>
          <w:rFonts w:cs="Arial"/>
          <w:sz w:val="20"/>
          <w:szCs w:val="22"/>
        </w:rPr>
      </w:pPr>
      <w:r w:rsidRPr="00B066DF">
        <w:rPr>
          <w:rFonts w:cs="Arial"/>
          <w:sz w:val="20"/>
          <w:szCs w:val="22"/>
        </w:rPr>
        <w:t>SC03-F11      Lista de chequeo para transportador de residuos peligrosos.</w:t>
      </w:r>
    </w:p>
    <w:p w:rsidR="00FF7263" w:rsidRPr="00B066DF" w:rsidRDefault="00B97DD9" w:rsidP="00FF7263">
      <w:pPr>
        <w:tabs>
          <w:tab w:val="left" w:pos="142"/>
        </w:tabs>
        <w:jc w:val="left"/>
        <w:rPr>
          <w:rFonts w:cs="Arial"/>
          <w:sz w:val="20"/>
          <w:szCs w:val="22"/>
        </w:rPr>
      </w:pPr>
      <w:r w:rsidRPr="00B066DF">
        <w:rPr>
          <w:rFonts w:cs="Arial"/>
          <w:sz w:val="20"/>
          <w:szCs w:val="22"/>
        </w:rPr>
        <w:t xml:space="preserve">SC03-F16      Plan de Residuos Peligrosos.        </w:t>
      </w:r>
    </w:p>
    <w:p w:rsidR="004B7D71" w:rsidRPr="00B066DF" w:rsidRDefault="004B7D71" w:rsidP="00D34242">
      <w:pPr>
        <w:tabs>
          <w:tab w:val="left" w:pos="142"/>
        </w:tabs>
        <w:jc w:val="left"/>
        <w:rPr>
          <w:rFonts w:cs="Arial"/>
          <w:sz w:val="20"/>
          <w:szCs w:val="22"/>
        </w:rPr>
      </w:pPr>
      <w:r w:rsidRPr="00B066DF">
        <w:rPr>
          <w:rFonts w:cs="Arial"/>
          <w:sz w:val="20"/>
          <w:szCs w:val="22"/>
        </w:rPr>
        <w:t>SC03-F20      Programa de Compras Públicas Sostenibles.</w:t>
      </w:r>
    </w:p>
    <w:p w:rsidR="004B7D71" w:rsidRPr="00B066DF" w:rsidRDefault="004B7D71" w:rsidP="004B7D71">
      <w:pPr>
        <w:tabs>
          <w:tab w:val="left" w:pos="142"/>
        </w:tabs>
        <w:rPr>
          <w:rFonts w:cs="Arial"/>
          <w:sz w:val="20"/>
          <w:szCs w:val="22"/>
        </w:rPr>
      </w:pPr>
      <w:r w:rsidRPr="00B066DF">
        <w:rPr>
          <w:rFonts w:cs="Arial"/>
          <w:sz w:val="20"/>
          <w:szCs w:val="22"/>
        </w:rPr>
        <w:t xml:space="preserve">SC03-P01   </w:t>
      </w:r>
      <w:r w:rsidR="00E115A4">
        <w:rPr>
          <w:rFonts w:cs="Arial"/>
          <w:sz w:val="20"/>
          <w:szCs w:val="22"/>
        </w:rPr>
        <w:t xml:space="preserve"> </w:t>
      </w:r>
      <w:r w:rsidRPr="00B066DF">
        <w:rPr>
          <w:rFonts w:cs="Arial"/>
          <w:sz w:val="20"/>
          <w:szCs w:val="22"/>
        </w:rPr>
        <w:t xml:space="preserve"> Procedimiento Para La Identificación, Evaluación Y Control De Aspectos E Impactos Ambientales</w:t>
      </w:r>
    </w:p>
    <w:p w:rsidR="004B7D71" w:rsidRPr="00B066DF" w:rsidRDefault="004B7D71" w:rsidP="00D34242">
      <w:pPr>
        <w:tabs>
          <w:tab w:val="left" w:pos="142"/>
        </w:tabs>
        <w:jc w:val="left"/>
        <w:rPr>
          <w:rFonts w:cs="Arial"/>
          <w:sz w:val="20"/>
          <w:szCs w:val="22"/>
        </w:rPr>
      </w:pPr>
    </w:p>
    <w:p w:rsidR="00FF7263" w:rsidRDefault="004B7D71" w:rsidP="00D34242">
      <w:pPr>
        <w:tabs>
          <w:tab w:val="left" w:pos="142"/>
        </w:tabs>
        <w:jc w:val="left"/>
        <w:rPr>
          <w:rFonts w:cs="Arial"/>
          <w:sz w:val="20"/>
          <w:szCs w:val="22"/>
        </w:rPr>
      </w:pPr>
      <w:r w:rsidRPr="00B066DF">
        <w:rPr>
          <w:rFonts w:cs="Arial"/>
          <w:sz w:val="20"/>
          <w:szCs w:val="22"/>
        </w:rPr>
        <w:t xml:space="preserve"> </w:t>
      </w:r>
    </w:p>
    <w:p w:rsidR="00AA26D2" w:rsidRDefault="00AA26D2" w:rsidP="00D34242">
      <w:pPr>
        <w:tabs>
          <w:tab w:val="left" w:pos="142"/>
        </w:tabs>
        <w:jc w:val="left"/>
        <w:rPr>
          <w:rFonts w:cs="Arial"/>
          <w:sz w:val="20"/>
          <w:szCs w:val="22"/>
        </w:rPr>
      </w:pPr>
    </w:p>
    <w:p w:rsidR="00AA26D2" w:rsidRDefault="00AA26D2" w:rsidP="00D34242">
      <w:pPr>
        <w:tabs>
          <w:tab w:val="left" w:pos="142"/>
        </w:tabs>
        <w:jc w:val="left"/>
        <w:rPr>
          <w:rFonts w:cs="Arial"/>
          <w:sz w:val="20"/>
          <w:szCs w:val="22"/>
        </w:rPr>
      </w:pPr>
    </w:p>
    <w:p w:rsidR="00AA26D2" w:rsidRDefault="00AA26D2" w:rsidP="00D34242">
      <w:pPr>
        <w:tabs>
          <w:tab w:val="left" w:pos="142"/>
        </w:tabs>
        <w:jc w:val="left"/>
        <w:rPr>
          <w:rFonts w:cs="Arial"/>
          <w:sz w:val="20"/>
          <w:szCs w:val="22"/>
        </w:rPr>
      </w:pPr>
    </w:p>
    <w:p w:rsidR="00AA26D2" w:rsidRPr="00B066DF" w:rsidRDefault="00AA26D2" w:rsidP="00D34242">
      <w:pPr>
        <w:tabs>
          <w:tab w:val="left" w:pos="142"/>
        </w:tabs>
        <w:jc w:val="left"/>
        <w:rPr>
          <w:rFonts w:cs="Arial"/>
          <w:sz w:val="20"/>
          <w:szCs w:val="22"/>
        </w:rPr>
      </w:pPr>
    </w:p>
    <w:p w:rsidR="00400AF3" w:rsidRPr="00B066DF" w:rsidRDefault="00643140" w:rsidP="00643140">
      <w:pPr>
        <w:pStyle w:val="Ttulo1"/>
        <w:jc w:val="left"/>
        <w:rPr>
          <w:rFonts w:ascii="Arial Narrow" w:hAnsi="Arial Narrow"/>
          <w:b w:val="0"/>
          <w:szCs w:val="22"/>
        </w:rPr>
      </w:pPr>
      <w:r w:rsidRPr="00B066DF">
        <w:rPr>
          <w:rFonts w:ascii="Arial Narrow" w:hAnsi="Arial Narrow"/>
          <w:b w:val="0"/>
          <w:szCs w:val="22"/>
        </w:rPr>
        <w:lastRenderedPageBreak/>
        <w:t xml:space="preserve">  </w:t>
      </w:r>
      <w:bookmarkStart w:id="25" w:name="_Toc531247577"/>
      <w:r w:rsidRPr="00B066DF">
        <w:rPr>
          <w:rFonts w:ascii="Arial Narrow" w:hAnsi="Arial Narrow"/>
          <w:b w:val="0"/>
          <w:szCs w:val="22"/>
        </w:rPr>
        <w:t>RESUMEN</w:t>
      </w:r>
      <w:r w:rsidR="00D34242" w:rsidRPr="00B066DF">
        <w:rPr>
          <w:rFonts w:ascii="Arial Narrow" w:hAnsi="Arial Narrow"/>
          <w:b w:val="0"/>
          <w:szCs w:val="22"/>
        </w:rPr>
        <w:t xml:space="preserve"> CAMBIOS RESPECTO A LA ANTERIOR VERSIÓN</w:t>
      </w:r>
      <w:bookmarkEnd w:id="25"/>
      <w:r w:rsidR="00D34242" w:rsidRPr="00B066DF">
        <w:rPr>
          <w:rFonts w:ascii="Arial Narrow" w:hAnsi="Arial Narrow"/>
          <w:b w:val="0"/>
          <w:szCs w:val="22"/>
        </w:rPr>
        <w:t xml:space="preserve"> </w:t>
      </w:r>
    </w:p>
    <w:p w:rsidR="00D34242" w:rsidRPr="00AA26D2" w:rsidRDefault="00D34242" w:rsidP="00D34242">
      <w:pPr>
        <w:jc w:val="left"/>
        <w:rPr>
          <w:rFonts w:cs="Arial"/>
          <w:szCs w:val="22"/>
        </w:rPr>
      </w:pPr>
    </w:p>
    <w:tbl>
      <w:tblPr>
        <w:tblStyle w:val="Tablaconcuadrcula"/>
        <w:tblW w:w="0" w:type="auto"/>
        <w:tblLook w:val="04A0" w:firstRow="1" w:lastRow="0" w:firstColumn="1" w:lastColumn="0" w:noHBand="0" w:noVBand="1"/>
      </w:tblPr>
      <w:tblGrid>
        <w:gridCol w:w="8830"/>
      </w:tblGrid>
      <w:tr w:rsidR="00AA26D2" w:rsidRPr="00AA26D2" w:rsidTr="00D34242">
        <w:tc>
          <w:tcPr>
            <w:tcW w:w="8830" w:type="dxa"/>
          </w:tcPr>
          <w:p w:rsidR="00AA26D2" w:rsidRPr="00AA26D2" w:rsidRDefault="00AA26D2" w:rsidP="00082A1E">
            <w:pPr>
              <w:suppressAutoHyphens/>
              <w:overflowPunct w:val="0"/>
              <w:autoSpaceDE w:val="0"/>
              <w:textAlignment w:val="baseline"/>
              <w:rPr>
                <w:rFonts w:cs="Helvetica"/>
                <w:sz w:val="21"/>
                <w:szCs w:val="21"/>
              </w:rPr>
            </w:pPr>
          </w:p>
          <w:p w:rsidR="00AA26D2" w:rsidRPr="00AA26D2" w:rsidRDefault="00AA26D2" w:rsidP="00082A1E">
            <w:pPr>
              <w:suppressAutoHyphens/>
              <w:overflowPunct w:val="0"/>
              <w:autoSpaceDE w:val="0"/>
              <w:textAlignment w:val="baseline"/>
              <w:rPr>
                <w:rFonts w:cs="Helvetica"/>
                <w:sz w:val="21"/>
                <w:szCs w:val="21"/>
              </w:rPr>
            </w:pPr>
            <w:r>
              <w:rPr>
                <w:rFonts w:cs="Helvetica"/>
                <w:sz w:val="21"/>
                <w:szCs w:val="21"/>
              </w:rPr>
              <w:t>- Se incluyó el ítem 10 donde se referenci</w:t>
            </w:r>
            <w:r w:rsidR="00720028">
              <w:rPr>
                <w:rFonts w:cs="Helvetica"/>
                <w:sz w:val="21"/>
                <w:szCs w:val="21"/>
              </w:rPr>
              <w:t>a</w:t>
            </w:r>
            <w:r>
              <w:rPr>
                <w:rFonts w:cs="Helvetica"/>
                <w:sz w:val="21"/>
                <w:szCs w:val="21"/>
              </w:rPr>
              <w:t xml:space="preserve"> las campañas especiales que se realizan en el SGA. </w:t>
            </w:r>
          </w:p>
          <w:p w:rsidR="00AA26D2" w:rsidRPr="00AA26D2" w:rsidRDefault="00AA26D2" w:rsidP="00082A1E">
            <w:pPr>
              <w:suppressAutoHyphens/>
              <w:overflowPunct w:val="0"/>
              <w:autoSpaceDE w:val="0"/>
              <w:textAlignment w:val="baseline"/>
              <w:rPr>
                <w:rFonts w:cs="Arial"/>
                <w:szCs w:val="22"/>
              </w:rPr>
            </w:pPr>
            <w:r w:rsidRPr="00AA26D2">
              <w:rPr>
                <w:rFonts w:cs="Helvetica"/>
                <w:sz w:val="21"/>
                <w:szCs w:val="21"/>
              </w:rPr>
              <w:t xml:space="preserve">- Se incluyó el numeral 14 en donde de referencia como se realiza el proceso de selección de la empresa de reciclaje.  </w:t>
            </w:r>
          </w:p>
        </w:tc>
      </w:tr>
    </w:tbl>
    <w:p w:rsidR="004D5E3A" w:rsidRPr="00B066DF" w:rsidRDefault="004D5E3A" w:rsidP="00643140">
      <w:pPr>
        <w:rPr>
          <w:rFonts w:cs="Arial"/>
          <w:color w:val="000000"/>
          <w:szCs w:val="22"/>
        </w:rPr>
      </w:pPr>
    </w:p>
    <w:sectPr w:rsidR="004D5E3A" w:rsidRPr="00B066DF" w:rsidSect="001E003F">
      <w:pgSz w:w="12242" w:h="15842"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90F" w:rsidRDefault="0005490F">
      <w:r>
        <w:separator/>
      </w:r>
    </w:p>
  </w:endnote>
  <w:endnote w:type="continuationSeparator" w:id="0">
    <w:p w:rsidR="0005490F" w:rsidRDefault="0005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75E" w:rsidRDefault="008077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33F" w:rsidRDefault="0000533F" w:rsidP="00FF7263">
    <w:pPr>
      <w:pStyle w:val="Piedepgina"/>
      <w:jc w:val="right"/>
    </w:pPr>
    <w:r>
      <w:t>SC03-F13 Vr</w:t>
    </w:r>
    <w:r w:rsidR="0080775E">
      <w:t xml:space="preserve">3 </w:t>
    </w:r>
    <w:r w:rsidR="0080775E">
      <w:t>(2018</w:t>
    </w:r>
    <w:r>
      <w:t>-1</w:t>
    </w:r>
    <w:r w:rsidR="006F63E1">
      <w:t>2</w:t>
    </w:r>
    <w:r>
      <w:t>-</w:t>
    </w:r>
    <w:r w:rsidR="006F63E1">
      <w:t>04</w:t>
    </w:r>
    <w:bookmarkStart w:id="14" w:name="_GoBack"/>
    <w:bookmarkEnd w:id="14"/>
    <w:r>
      <w:t>)</w:t>
    </w:r>
  </w:p>
  <w:p w:rsidR="0000533F" w:rsidRDefault="0000533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33F" w:rsidRDefault="0000533F" w:rsidP="000412AB">
    <w:pPr>
      <w:pStyle w:val="Piedepgina"/>
      <w:jc w:val="right"/>
    </w:pPr>
    <w:r>
      <w:t>SC03-F13 Vr</w:t>
    </w:r>
    <w:r w:rsidR="0080775E">
      <w:t>3</w:t>
    </w:r>
    <w:r>
      <w:t xml:space="preserve"> (201</w:t>
    </w:r>
    <w:r w:rsidR="0080775E">
      <w:t>8</w:t>
    </w:r>
    <w:r>
      <w:t>-1</w:t>
    </w:r>
    <w:r w:rsidR="006F63E1">
      <w:t>2</w:t>
    </w:r>
    <w:r>
      <w:t>-</w:t>
    </w:r>
    <w:r w:rsidR="006F63E1">
      <w:t>04</w:t>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90F" w:rsidRDefault="0005490F">
      <w:r>
        <w:separator/>
      </w:r>
    </w:p>
  </w:footnote>
  <w:footnote w:type="continuationSeparator" w:id="0">
    <w:p w:rsidR="0005490F" w:rsidRDefault="000549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33F" w:rsidRDefault="006F63E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209141" o:spid="_x0000_s2073" type="#_x0000_t136" style="position:absolute;left:0;text-align:left;margin-left:0;margin-top:0;width:545.25pt;height:77.85pt;rotation:315;z-index:-251653632;mso-position-horizontal:center;mso-position-horizontal-relative:margin;mso-position-vertical:center;mso-position-vertical-relative:margin" o:allowincell="f" fillcolor="silver" stroked="f">
          <v:fill opacity=".5"/>
          <v:textpath style="font-family:&quot;Arial Narrow&quot;;font-size:1pt" string="COPIA CONTROLAD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4253"/>
      <w:gridCol w:w="2126"/>
    </w:tblGrid>
    <w:tr w:rsidR="0000533F" w:rsidTr="00B97DD9">
      <w:trPr>
        <w:cantSplit/>
        <w:trHeight w:val="1265"/>
        <w:jc w:val="center"/>
      </w:trPr>
      <w:tc>
        <w:tcPr>
          <w:tcW w:w="2694" w:type="dxa"/>
        </w:tcPr>
        <w:p w:rsidR="0000533F" w:rsidRDefault="0000533F" w:rsidP="00FF7263">
          <w:pPr>
            <w:ind w:right="360"/>
            <w:rPr>
              <w:lang w:val="es-MX"/>
            </w:rPr>
          </w:pPr>
          <w:r>
            <w:rPr>
              <w:noProof/>
              <w:lang w:val="es-CO" w:eastAsia="es-CO"/>
            </w:rPr>
            <w:drawing>
              <wp:anchor distT="0" distB="0" distL="114300" distR="114300" simplePos="0" relativeHeight="251657728" behindDoc="0" locked="0" layoutInCell="1" allowOverlap="1" wp14:anchorId="3F5B4637" wp14:editId="2BA17304">
                <wp:simplePos x="0" y="0"/>
                <wp:positionH relativeFrom="margin">
                  <wp:posOffset>214906</wp:posOffset>
                </wp:positionH>
                <wp:positionV relativeFrom="paragraph">
                  <wp:posOffset>45717</wp:posOffset>
                </wp:positionV>
                <wp:extent cx="1304014" cy="688340"/>
                <wp:effectExtent l="0" t="0" r="0" b="0"/>
                <wp:wrapNone/>
                <wp:docPr id="8" name="Imagen 8" descr="\\Abeltran\publico\Logo compl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ltran\publico\Logo completo.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04014" cy="688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3" w:type="dxa"/>
          <w:vAlign w:val="center"/>
        </w:tcPr>
        <w:p w:rsidR="0000533F" w:rsidRPr="007926AD" w:rsidRDefault="0000533F" w:rsidP="00FF7263">
          <w:pPr>
            <w:pStyle w:val="Encabezado"/>
            <w:jc w:val="center"/>
            <w:rPr>
              <w:rFonts w:cs="Arial"/>
              <w:b/>
            </w:rPr>
          </w:pPr>
          <w:r>
            <w:rPr>
              <w:iCs/>
              <w:sz w:val="20"/>
              <w:lang w:val="es-MX"/>
            </w:rPr>
            <w:t>PROGRAMA DE GESTIÓN PARA EL MANEJO Y DISPOSICIÓN DE RESIDUOS SOLIDOS</w:t>
          </w:r>
        </w:p>
      </w:tc>
      <w:tc>
        <w:tcPr>
          <w:tcW w:w="2126" w:type="dxa"/>
        </w:tcPr>
        <w:p w:rsidR="0000533F" w:rsidRDefault="0000533F" w:rsidP="00FF7263">
          <w:pPr>
            <w:pStyle w:val="Encabezado"/>
            <w:tabs>
              <w:tab w:val="left" w:pos="2550"/>
            </w:tabs>
            <w:rPr>
              <w:iCs/>
              <w:sz w:val="20"/>
              <w:lang w:val="es-MX"/>
            </w:rPr>
          </w:pPr>
          <w:r>
            <w:rPr>
              <w:iCs/>
              <w:noProof/>
              <w:sz w:val="20"/>
              <w:lang w:val="es-CO" w:eastAsia="es-CO"/>
            </w:rPr>
            <w:drawing>
              <wp:anchor distT="0" distB="0" distL="114300" distR="114300" simplePos="0" relativeHeight="251658752" behindDoc="0" locked="0" layoutInCell="1" allowOverlap="1" wp14:anchorId="6BC61B6B" wp14:editId="2A16D634">
                <wp:simplePos x="0" y="0"/>
                <wp:positionH relativeFrom="column">
                  <wp:posOffset>277688</wp:posOffset>
                </wp:positionH>
                <wp:positionV relativeFrom="paragraph">
                  <wp:posOffset>27940</wp:posOffset>
                </wp:positionV>
                <wp:extent cx="706755" cy="70675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ambiental 2016.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06755" cy="706755"/>
                        </a:xfrm>
                        <a:prstGeom prst="rect">
                          <a:avLst/>
                        </a:prstGeom>
                      </pic:spPr>
                    </pic:pic>
                  </a:graphicData>
                </a:graphic>
                <wp14:sizeRelH relativeFrom="margin">
                  <wp14:pctWidth>0</wp14:pctWidth>
                </wp14:sizeRelH>
                <wp14:sizeRelV relativeFrom="margin">
                  <wp14:pctHeight>0</wp14:pctHeight>
                </wp14:sizeRelV>
              </wp:anchor>
            </w:drawing>
          </w:r>
          <w:r>
            <w:rPr>
              <w:iCs/>
              <w:sz w:val="20"/>
              <w:lang w:val="es-MX"/>
            </w:rPr>
            <w:tab/>
          </w:r>
        </w:p>
        <w:p w:rsidR="0000533F" w:rsidRDefault="0000533F" w:rsidP="00FF7263">
          <w:pPr>
            <w:pStyle w:val="Encabezado"/>
            <w:tabs>
              <w:tab w:val="left" w:pos="2550"/>
            </w:tabs>
            <w:jc w:val="center"/>
            <w:rPr>
              <w:iCs/>
              <w:sz w:val="20"/>
              <w:lang w:val="es-MX"/>
            </w:rPr>
          </w:pPr>
        </w:p>
      </w:tc>
    </w:tr>
  </w:tbl>
  <w:p w:rsidR="0000533F" w:rsidRDefault="0000533F" w:rsidP="00F0397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4253"/>
      <w:gridCol w:w="2126"/>
    </w:tblGrid>
    <w:tr w:rsidR="0000533F" w:rsidTr="00FF7263">
      <w:trPr>
        <w:cantSplit/>
        <w:trHeight w:val="1265"/>
        <w:jc w:val="center"/>
      </w:trPr>
      <w:tc>
        <w:tcPr>
          <w:tcW w:w="2694" w:type="dxa"/>
        </w:tcPr>
        <w:p w:rsidR="0000533F" w:rsidRDefault="0000533F" w:rsidP="00E800AD">
          <w:pPr>
            <w:ind w:right="360"/>
            <w:rPr>
              <w:lang w:val="es-MX"/>
            </w:rPr>
          </w:pPr>
          <w:r>
            <w:rPr>
              <w:noProof/>
              <w:lang w:val="es-CO" w:eastAsia="es-CO"/>
            </w:rPr>
            <w:drawing>
              <wp:anchor distT="0" distB="0" distL="114300" distR="114300" simplePos="0" relativeHeight="251655680" behindDoc="0" locked="0" layoutInCell="1" allowOverlap="1" wp14:anchorId="26C43F14" wp14:editId="51B4B2E3">
                <wp:simplePos x="0" y="0"/>
                <wp:positionH relativeFrom="margin">
                  <wp:posOffset>88734</wp:posOffset>
                </wp:positionH>
                <wp:positionV relativeFrom="paragraph">
                  <wp:posOffset>36195</wp:posOffset>
                </wp:positionV>
                <wp:extent cx="1304014" cy="688340"/>
                <wp:effectExtent l="0" t="0" r="0" b="0"/>
                <wp:wrapNone/>
                <wp:docPr id="4" name="Imagen 4" descr="\\Abeltran\publico\Logo compl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ltran\publico\Logo completo.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04014" cy="688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3" w:type="dxa"/>
          <w:vAlign w:val="center"/>
        </w:tcPr>
        <w:p w:rsidR="0000533F" w:rsidRPr="007926AD" w:rsidRDefault="0000533F" w:rsidP="007926AD">
          <w:pPr>
            <w:pStyle w:val="Encabezado"/>
            <w:jc w:val="center"/>
            <w:rPr>
              <w:rFonts w:cs="Arial"/>
              <w:b/>
            </w:rPr>
          </w:pPr>
          <w:r>
            <w:rPr>
              <w:iCs/>
              <w:sz w:val="20"/>
              <w:lang w:val="es-MX"/>
            </w:rPr>
            <w:t>PROGRAMA DE GESTIÓN PARA EL MANEJO Y DISPOSICIÓN DE RESIDUOS SOLIDOS</w:t>
          </w:r>
        </w:p>
      </w:tc>
      <w:tc>
        <w:tcPr>
          <w:tcW w:w="2126" w:type="dxa"/>
        </w:tcPr>
        <w:p w:rsidR="0000533F" w:rsidRDefault="0000533F" w:rsidP="005C2373">
          <w:pPr>
            <w:pStyle w:val="Encabezado"/>
            <w:tabs>
              <w:tab w:val="left" w:pos="2550"/>
            </w:tabs>
            <w:rPr>
              <w:iCs/>
              <w:sz w:val="20"/>
              <w:lang w:val="es-MX"/>
            </w:rPr>
          </w:pPr>
          <w:r>
            <w:rPr>
              <w:iCs/>
              <w:noProof/>
              <w:sz w:val="20"/>
              <w:lang w:val="es-CO" w:eastAsia="es-CO"/>
            </w:rPr>
            <w:drawing>
              <wp:anchor distT="0" distB="0" distL="114300" distR="114300" simplePos="0" relativeHeight="251656704" behindDoc="0" locked="0" layoutInCell="1" allowOverlap="1" wp14:anchorId="1D8B55FE" wp14:editId="056EC25A">
                <wp:simplePos x="0" y="0"/>
                <wp:positionH relativeFrom="column">
                  <wp:posOffset>277688</wp:posOffset>
                </wp:positionH>
                <wp:positionV relativeFrom="paragraph">
                  <wp:posOffset>27940</wp:posOffset>
                </wp:positionV>
                <wp:extent cx="706755" cy="70675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ambiental 2016.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06755" cy="706755"/>
                        </a:xfrm>
                        <a:prstGeom prst="rect">
                          <a:avLst/>
                        </a:prstGeom>
                      </pic:spPr>
                    </pic:pic>
                  </a:graphicData>
                </a:graphic>
                <wp14:sizeRelH relativeFrom="margin">
                  <wp14:pctWidth>0</wp14:pctWidth>
                </wp14:sizeRelH>
                <wp14:sizeRelV relativeFrom="margin">
                  <wp14:pctHeight>0</wp14:pctHeight>
                </wp14:sizeRelV>
              </wp:anchor>
            </w:drawing>
          </w:r>
          <w:r>
            <w:rPr>
              <w:iCs/>
              <w:sz w:val="20"/>
              <w:lang w:val="es-MX"/>
            </w:rPr>
            <w:tab/>
          </w:r>
        </w:p>
        <w:p w:rsidR="0000533F" w:rsidRDefault="0000533F" w:rsidP="005C2373">
          <w:pPr>
            <w:pStyle w:val="Encabezado"/>
            <w:tabs>
              <w:tab w:val="left" w:pos="2550"/>
            </w:tabs>
            <w:jc w:val="center"/>
            <w:rPr>
              <w:iCs/>
              <w:sz w:val="20"/>
              <w:lang w:val="es-MX"/>
            </w:rPr>
          </w:pPr>
        </w:p>
      </w:tc>
    </w:tr>
  </w:tbl>
  <w:p w:rsidR="0000533F" w:rsidRDefault="006F63E1" w:rsidP="00202936">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209140" o:spid="_x0000_s2072" type="#_x0000_t136" style="position:absolute;left:0;text-align:left;margin-left:0;margin-top:0;width:311pt;height:311pt;rotation:315;z-index:-251655680;mso-position-horizontal:center;mso-position-horizontal-relative:margin;mso-position-vertical:center;mso-position-vertical-relative:margin" o:allowincell="f" fillcolor="silver" stroked="f">
          <v:fill opacity=".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1180BEE"/>
    <w:lvl w:ilvl="0">
      <w:start w:val="1"/>
      <w:numFmt w:val="decimal"/>
      <w:pStyle w:val="Listaconnmeros"/>
      <w:lvlText w:val="%1."/>
      <w:lvlJc w:val="left"/>
      <w:pPr>
        <w:tabs>
          <w:tab w:val="num" w:pos="360"/>
        </w:tabs>
        <w:ind w:left="360" w:hanging="360"/>
      </w:pPr>
    </w:lvl>
  </w:abstractNum>
  <w:abstractNum w:abstractNumId="1" w15:restartNumberingAfterBreak="0">
    <w:nsid w:val="065E043E"/>
    <w:multiLevelType w:val="hybridMultilevel"/>
    <w:tmpl w:val="BC78C250"/>
    <w:lvl w:ilvl="0" w:tplc="240A000F">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 w15:restartNumberingAfterBreak="0">
    <w:nsid w:val="072B3998"/>
    <w:multiLevelType w:val="hybridMultilevel"/>
    <w:tmpl w:val="86A29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DF7C06"/>
    <w:multiLevelType w:val="multilevel"/>
    <w:tmpl w:val="981E2A5E"/>
    <w:lvl w:ilvl="0">
      <w:start w:val="1"/>
      <w:numFmt w:val="decimal"/>
      <w:pStyle w:val="Ttulo1"/>
      <w:lvlText w:val="%1"/>
      <w:lvlJc w:val="left"/>
      <w:pPr>
        <w:tabs>
          <w:tab w:val="num" w:pos="716"/>
        </w:tabs>
        <w:ind w:left="716" w:hanging="432"/>
      </w:pPr>
      <w:rPr>
        <w:rFonts w:hint="default"/>
        <w:b/>
      </w:rPr>
    </w:lvl>
    <w:lvl w:ilvl="1">
      <w:start w:val="1"/>
      <w:numFmt w:val="decimal"/>
      <w:pStyle w:val="Ttulo2"/>
      <w:lvlText w:val="%1.%2"/>
      <w:lvlJc w:val="left"/>
      <w:pPr>
        <w:tabs>
          <w:tab w:val="num" w:pos="576"/>
        </w:tabs>
        <w:ind w:left="576" w:hanging="576"/>
      </w:pPr>
      <w:rPr>
        <w:rFonts w:hint="default"/>
      </w:rPr>
    </w:lvl>
    <w:lvl w:ilvl="2">
      <w:start w:val="6"/>
      <w:numFmt w:val="decimal"/>
      <w:pStyle w:val="Ttulo3"/>
      <w:lvlText w:val="%3.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b/>
        <w:sz w:val="22"/>
        <w:szCs w:val="22"/>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none"/>
      <w:pStyle w:val="Ttulo8"/>
      <w:lvlText w:val=""/>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4" w15:restartNumberingAfterBreak="0">
    <w:nsid w:val="0A127E3A"/>
    <w:multiLevelType w:val="hybridMultilevel"/>
    <w:tmpl w:val="7EA6349A"/>
    <w:lvl w:ilvl="0" w:tplc="C1183884">
      <w:start w:val="1"/>
      <w:numFmt w:val="bullet"/>
      <w:lvlText w:val="-"/>
      <w:lvlJc w:val="left"/>
      <w:pPr>
        <w:ind w:left="720" w:hanging="360"/>
      </w:pPr>
      <w:rPr>
        <w:rFonts w:ascii="Arial Narrow" w:hAnsi="Arial Narrow" w:hint="default"/>
      </w:rPr>
    </w:lvl>
    <w:lvl w:ilvl="1" w:tplc="C1183884">
      <w:start w:val="1"/>
      <w:numFmt w:val="bullet"/>
      <w:lvlText w:val="-"/>
      <w:lvlJc w:val="left"/>
      <w:pPr>
        <w:ind w:left="1785" w:hanging="705"/>
      </w:pPr>
      <w:rPr>
        <w:rFonts w:ascii="Arial Narrow" w:hAnsi="Arial Narrow" w:hint="default"/>
      </w:rPr>
    </w:lvl>
    <w:lvl w:ilvl="2" w:tplc="1F78B9BE">
      <w:start w:val="1"/>
      <w:numFmt w:val="decimal"/>
      <w:lvlText w:val="%3."/>
      <w:lvlJc w:val="left"/>
      <w:pPr>
        <w:ind w:left="2685" w:hanging="705"/>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15:restartNumberingAfterBreak="0">
    <w:nsid w:val="0A505CCB"/>
    <w:multiLevelType w:val="hybridMultilevel"/>
    <w:tmpl w:val="57D28EF4"/>
    <w:lvl w:ilvl="0" w:tplc="26A02520">
      <w:numFmt w:val="bullet"/>
      <w:lvlText w:val="-"/>
      <w:lvlJc w:val="left"/>
      <w:pPr>
        <w:tabs>
          <w:tab w:val="num" w:pos="360"/>
        </w:tabs>
        <w:ind w:left="360" w:hanging="360"/>
      </w:pPr>
      <w:rPr>
        <w:rFonts w:ascii="Comic Sans MS" w:eastAsia="Times New Roman" w:hAnsi="Comic Sans M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191288"/>
    <w:multiLevelType w:val="hybridMultilevel"/>
    <w:tmpl w:val="CBB0BD56"/>
    <w:lvl w:ilvl="0" w:tplc="35C42166">
      <w:start w:val="1"/>
      <w:numFmt w:val="decimal"/>
      <w:lvlText w:val="%1."/>
      <w:lvlJc w:val="left"/>
      <w:pPr>
        <w:ind w:left="720" w:hanging="360"/>
      </w:pPr>
      <w:rPr>
        <w:lang w:val="es-E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E910E64"/>
    <w:multiLevelType w:val="hybridMultilevel"/>
    <w:tmpl w:val="95DCA93A"/>
    <w:lvl w:ilvl="0" w:tplc="C1183884">
      <w:start w:val="1"/>
      <w:numFmt w:val="bullet"/>
      <w:lvlText w:val="-"/>
      <w:lvlJc w:val="left"/>
      <w:pPr>
        <w:ind w:left="720" w:hanging="360"/>
      </w:pPr>
      <w:rPr>
        <w:rFonts w:ascii="Arial Narrow" w:hAnsi="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FA147D4"/>
    <w:multiLevelType w:val="hybridMultilevel"/>
    <w:tmpl w:val="A372C7F0"/>
    <w:lvl w:ilvl="0" w:tplc="0C0A0017">
      <w:start w:val="1"/>
      <w:numFmt w:val="lowerLetter"/>
      <w:lvlText w:val="%1)"/>
      <w:lvlJc w:val="left"/>
      <w:pPr>
        <w:ind w:left="720" w:hanging="360"/>
      </w:pPr>
    </w:lvl>
    <w:lvl w:ilvl="1" w:tplc="C1183884">
      <w:start w:val="1"/>
      <w:numFmt w:val="bullet"/>
      <w:lvlText w:val="-"/>
      <w:lvlJc w:val="left"/>
      <w:pPr>
        <w:ind w:left="1785" w:hanging="705"/>
      </w:pPr>
      <w:rPr>
        <w:rFonts w:ascii="Arial Narrow" w:hAnsi="Arial Narrow" w:hint="default"/>
      </w:rPr>
    </w:lvl>
    <w:lvl w:ilvl="2" w:tplc="1F78B9BE">
      <w:start w:val="1"/>
      <w:numFmt w:val="decimal"/>
      <w:lvlText w:val="%3."/>
      <w:lvlJc w:val="left"/>
      <w:pPr>
        <w:ind w:left="2685" w:hanging="705"/>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11634463"/>
    <w:multiLevelType w:val="hybridMultilevel"/>
    <w:tmpl w:val="79563E30"/>
    <w:lvl w:ilvl="0" w:tplc="BE5ECC34">
      <w:start w:val="2"/>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A54450"/>
    <w:multiLevelType w:val="hybridMultilevel"/>
    <w:tmpl w:val="CB14656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40964"/>
    <w:multiLevelType w:val="hybridMultilevel"/>
    <w:tmpl w:val="552262BA"/>
    <w:lvl w:ilvl="0" w:tplc="6966FBC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B9080C"/>
    <w:multiLevelType w:val="hybridMultilevel"/>
    <w:tmpl w:val="DF3C8C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AA85294"/>
    <w:multiLevelType w:val="hybridMultilevel"/>
    <w:tmpl w:val="4B543CEA"/>
    <w:lvl w:ilvl="0" w:tplc="99AA9FE4">
      <w:start w:val="9"/>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557212A"/>
    <w:multiLevelType w:val="hybridMultilevel"/>
    <w:tmpl w:val="2FAE999C"/>
    <w:lvl w:ilvl="0" w:tplc="866409DE">
      <w:numFmt w:val="bullet"/>
      <w:lvlText w:val="-"/>
      <w:lvlJc w:val="left"/>
      <w:pPr>
        <w:ind w:left="720" w:hanging="360"/>
      </w:pPr>
      <w:rPr>
        <w:rFonts w:ascii="Arial Narrow" w:eastAsia="Times New Roman" w:hAnsi="Arial Narro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E50420"/>
    <w:multiLevelType w:val="hybridMultilevel"/>
    <w:tmpl w:val="8D30E0D6"/>
    <w:lvl w:ilvl="0" w:tplc="199A8E04">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1390EFF"/>
    <w:multiLevelType w:val="multilevel"/>
    <w:tmpl w:val="FC9EF5BA"/>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317D5257"/>
    <w:multiLevelType w:val="hybridMultilevel"/>
    <w:tmpl w:val="440024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5AF3FB3"/>
    <w:multiLevelType w:val="hybridMultilevel"/>
    <w:tmpl w:val="8FB20732"/>
    <w:lvl w:ilvl="0" w:tplc="99AA9FE4">
      <w:start w:val="9"/>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571EA8"/>
    <w:multiLevelType w:val="hybridMultilevel"/>
    <w:tmpl w:val="B6D0DFC4"/>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C5844BE"/>
    <w:multiLevelType w:val="hybridMultilevel"/>
    <w:tmpl w:val="C1660D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C8C0896"/>
    <w:multiLevelType w:val="hybridMultilevel"/>
    <w:tmpl w:val="3000F57C"/>
    <w:lvl w:ilvl="0" w:tplc="0C0A0017">
      <w:start w:val="1"/>
      <w:numFmt w:val="lowerLetter"/>
      <w:lvlText w:val="%1)"/>
      <w:lvlJc w:val="left"/>
      <w:pPr>
        <w:ind w:left="720" w:hanging="360"/>
      </w:pPr>
    </w:lvl>
    <w:lvl w:ilvl="1" w:tplc="C7D253DC">
      <w:start w:val="8"/>
      <w:numFmt w:val="bullet"/>
      <w:lvlText w:val="•"/>
      <w:lvlJc w:val="left"/>
      <w:pPr>
        <w:ind w:left="1785" w:hanging="705"/>
      </w:pPr>
      <w:rPr>
        <w:rFonts w:ascii="Arial Narrow" w:eastAsia="Calibri" w:hAnsi="Arial Narrow" w:cs="Times New Roman" w:hint="default"/>
      </w:rPr>
    </w:lvl>
    <w:lvl w:ilvl="2" w:tplc="1F78B9BE">
      <w:start w:val="1"/>
      <w:numFmt w:val="decimal"/>
      <w:lvlText w:val="%3."/>
      <w:lvlJc w:val="left"/>
      <w:pPr>
        <w:ind w:left="2685" w:hanging="705"/>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42586A1A"/>
    <w:multiLevelType w:val="hybridMultilevel"/>
    <w:tmpl w:val="71FC61C8"/>
    <w:lvl w:ilvl="0" w:tplc="99AA9FE4">
      <w:start w:val="9"/>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2B737E4"/>
    <w:multiLevelType w:val="hybridMultilevel"/>
    <w:tmpl w:val="76286ABE"/>
    <w:lvl w:ilvl="0" w:tplc="080A0017">
      <w:start w:val="1"/>
      <w:numFmt w:val="lowerLetter"/>
      <w:lvlText w:val="%1)"/>
      <w:lvlJc w:val="left"/>
      <w:pPr>
        <w:tabs>
          <w:tab w:val="num" w:pos="720"/>
        </w:tabs>
        <w:ind w:left="720" w:hanging="360"/>
      </w:pPr>
      <w:rPr>
        <w:rFonts w:hint="default"/>
      </w:rPr>
    </w:lvl>
    <w:lvl w:ilvl="1" w:tplc="518608A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770639B"/>
    <w:multiLevelType w:val="hybridMultilevel"/>
    <w:tmpl w:val="C002A196"/>
    <w:lvl w:ilvl="0" w:tplc="518608AE">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800B0C"/>
    <w:multiLevelType w:val="hybridMultilevel"/>
    <w:tmpl w:val="533EFC28"/>
    <w:lvl w:ilvl="0" w:tplc="99AA9FE4">
      <w:start w:val="9"/>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8DC638F"/>
    <w:multiLevelType w:val="hybridMultilevel"/>
    <w:tmpl w:val="2752DE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B02432F"/>
    <w:multiLevelType w:val="hybridMultilevel"/>
    <w:tmpl w:val="466CF398"/>
    <w:lvl w:ilvl="0" w:tplc="4FA616BA">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BDC0676"/>
    <w:multiLevelType w:val="hybridMultilevel"/>
    <w:tmpl w:val="6A408614"/>
    <w:lvl w:ilvl="0" w:tplc="9BEC38C0">
      <w:start w:val="12"/>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101647E"/>
    <w:multiLevelType w:val="hybridMultilevel"/>
    <w:tmpl w:val="4B184A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7005939"/>
    <w:multiLevelType w:val="hybridMultilevel"/>
    <w:tmpl w:val="35A69F0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57837E49"/>
    <w:multiLevelType w:val="hybridMultilevel"/>
    <w:tmpl w:val="FB98BA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1">
      <w:start w:val="1"/>
      <w:numFmt w:val="bullet"/>
      <w:lvlText w:val=""/>
      <w:lvlJc w:val="left"/>
      <w:pPr>
        <w:ind w:left="1800" w:hanging="360"/>
      </w:pPr>
      <w:rPr>
        <w:rFonts w:ascii="Symbol" w:hAnsi="Symbol"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2" w15:restartNumberingAfterBreak="0">
    <w:nsid w:val="57A06EE5"/>
    <w:multiLevelType w:val="hybridMultilevel"/>
    <w:tmpl w:val="2CB6C020"/>
    <w:lvl w:ilvl="0" w:tplc="26A02520">
      <w:numFmt w:val="bullet"/>
      <w:lvlText w:val="-"/>
      <w:lvlJc w:val="left"/>
      <w:pPr>
        <w:tabs>
          <w:tab w:val="num" w:pos="360"/>
        </w:tabs>
        <w:ind w:left="360" w:hanging="360"/>
      </w:pPr>
      <w:rPr>
        <w:rFonts w:ascii="Comic Sans MS" w:eastAsia="Times New Roman" w:hAnsi="Comic Sans M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A34CB6"/>
    <w:multiLevelType w:val="hybridMultilevel"/>
    <w:tmpl w:val="98821E7C"/>
    <w:lvl w:ilvl="0" w:tplc="99AA9FE4">
      <w:start w:val="9"/>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0D28B0"/>
    <w:multiLevelType w:val="multilevel"/>
    <w:tmpl w:val="2B3892E4"/>
    <w:lvl w:ilvl="0">
      <w:start w:val="1"/>
      <w:numFmt w:val="decimal"/>
      <w:lvlText w:val="%1"/>
      <w:lvlJc w:val="left"/>
      <w:pPr>
        <w:tabs>
          <w:tab w:val="num" w:pos="999"/>
        </w:tabs>
        <w:ind w:left="999" w:hanging="432"/>
      </w:pPr>
    </w:lvl>
    <w:lvl w:ilvl="1">
      <w:start w:val="1"/>
      <w:numFmt w:val="decimal"/>
      <w:lvlText w:val="%1.%2"/>
      <w:lvlJc w:val="left"/>
      <w:pPr>
        <w:tabs>
          <w:tab w:val="num" w:pos="2278"/>
        </w:tabs>
        <w:ind w:left="2278" w:hanging="576"/>
      </w:pPr>
      <w:rPr>
        <w:b/>
        <w:lang w:val="es-ES"/>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5A4E3216"/>
    <w:multiLevelType w:val="hybridMultilevel"/>
    <w:tmpl w:val="4FEC8E18"/>
    <w:lvl w:ilvl="0" w:tplc="26A02520">
      <w:numFmt w:val="bullet"/>
      <w:lvlText w:val="-"/>
      <w:lvlJc w:val="left"/>
      <w:pPr>
        <w:tabs>
          <w:tab w:val="num" w:pos="360"/>
        </w:tabs>
        <w:ind w:left="360" w:hanging="360"/>
      </w:pPr>
      <w:rPr>
        <w:rFonts w:ascii="Comic Sans MS" w:eastAsia="Times New Roman" w:hAnsi="Comic Sans M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79177B"/>
    <w:multiLevelType w:val="hybridMultilevel"/>
    <w:tmpl w:val="1B2CA61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F2704B7"/>
    <w:multiLevelType w:val="hybridMultilevel"/>
    <w:tmpl w:val="45A08F96"/>
    <w:lvl w:ilvl="0" w:tplc="C1183884">
      <w:start w:val="1"/>
      <w:numFmt w:val="bullet"/>
      <w:lvlText w:val="-"/>
      <w:lvlJc w:val="left"/>
      <w:pPr>
        <w:ind w:left="720" w:hanging="360"/>
      </w:pPr>
      <w:rPr>
        <w:rFonts w:ascii="Arial Narrow" w:hAnsi="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8" w15:restartNumberingAfterBreak="0">
    <w:nsid w:val="7912740C"/>
    <w:multiLevelType w:val="hybridMultilevel"/>
    <w:tmpl w:val="55C6097A"/>
    <w:lvl w:ilvl="0" w:tplc="99AA9FE4">
      <w:start w:val="9"/>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D945D20"/>
    <w:multiLevelType w:val="hybridMultilevel"/>
    <w:tmpl w:val="DEDE77C8"/>
    <w:lvl w:ilvl="0" w:tplc="FFFFFFFF">
      <w:start w:val="1"/>
      <w:numFmt w:val="bullet"/>
      <w:lvlText w:val=""/>
      <w:lvlJc w:val="left"/>
      <w:pPr>
        <w:tabs>
          <w:tab w:val="num" w:pos="700"/>
        </w:tabs>
        <w:ind w:left="680" w:hanging="340"/>
      </w:pPr>
      <w:rPr>
        <w:rFonts w:ascii="Symbol" w:hAnsi="Symbol" w:hint="default"/>
      </w:rPr>
    </w:lvl>
    <w:lvl w:ilvl="1" w:tplc="FFFFFFFF">
      <w:start w:val="1"/>
      <w:numFmt w:val="bullet"/>
      <w:lvlText w:val="o"/>
      <w:lvlJc w:val="left"/>
      <w:pPr>
        <w:tabs>
          <w:tab w:val="num" w:pos="1420"/>
        </w:tabs>
        <w:ind w:left="1420" w:hanging="360"/>
      </w:pPr>
      <w:rPr>
        <w:rFonts w:ascii="Courier New" w:hAnsi="Courier New" w:hint="default"/>
      </w:rPr>
    </w:lvl>
    <w:lvl w:ilvl="2" w:tplc="FFFFFFFF" w:tentative="1">
      <w:start w:val="1"/>
      <w:numFmt w:val="bullet"/>
      <w:lvlText w:val=""/>
      <w:lvlJc w:val="left"/>
      <w:pPr>
        <w:tabs>
          <w:tab w:val="num" w:pos="2140"/>
        </w:tabs>
        <w:ind w:left="2140" w:hanging="360"/>
      </w:pPr>
      <w:rPr>
        <w:rFonts w:ascii="Wingdings" w:hAnsi="Wingdings" w:hint="default"/>
      </w:rPr>
    </w:lvl>
    <w:lvl w:ilvl="3" w:tplc="FFFFFFFF" w:tentative="1">
      <w:start w:val="1"/>
      <w:numFmt w:val="bullet"/>
      <w:lvlText w:val=""/>
      <w:lvlJc w:val="left"/>
      <w:pPr>
        <w:tabs>
          <w:tab w:val="num" w:pos="2860"/>
        </w:tabs>
        <w:ind w:left="2860" w:hanging="360"/>
      </w:pPr>
      <w:rPr>
        <w:rFonts w:ascii="Symbol" w:hAnsi="Symbol" w:hint="default"/>
      </w:rPr>
    </w:lvl>
    <w:lvl w:ilvl="4" w:tplc="FFFFFFFF" w:tentative="1">
      <w:start w:val="1"/>
      <w:numFmt w:val="bullet"/>
      <w:lvlText w:val="o"/>
      <w:lvlJc w:val="left"/>
      <w:pPr>
        <w:tabs>
          <w:tab w:val="num" w:pos="3580"/>
        </w:tabs>
        <w:ind w:left="3580" w:hanging="360"/>
      </w:pPr>
      <w:rPr>
        <w:rFonts w:ascii="Courier New" w:hAnsi="Courier New" w:hint="default"/>
      </w:rPr>
    </w:lvl>
    <w:lvl w:ilvl="5" w:tplc="FFFFFFFF" w:tentative="1">
      <w:start w:val="1"/>
      <w:numFmt w:val="bullet"/>
      <w:lvlText w:val=""/>
      <w:lvlJc w:val="left"/>
      <w:pPr>
        <w:tabs>
          <w:tab w:val="num" w:pos="4300"/>
        </w:tabs>
        <w:ind w:left="4300" w:hanging="360"/>
      </w:pPr>
      <w:rPr>
        <w:rFonts w:ascii="Wingdings" w:hAnsi="Wingdings" w:hint="default"/>
      </w:rPr>
    </w:lvl>
    <w:lvl w:ilvl="6" w:tplc="FFFFFFFF" w:tentative="1">
      <w:start w:val="1"/>
      <w:numFmt w:val="bullet"/>
      <w:lvlText w:val=""/>
      <w:lvlJc w:val="left"/>
      <w:pPr>
        <w:tabs>
          <w:tab w:val="num" w:pos="5020"/>
        </w:tabs>
        <w:ind w:left="5020" w:hanging="360"/>
      </w:pPr>
      <w:rPr>
        <w:rFonts w:ascii="Symbol" w:hAnsi="Symbol" w:hint="default"/>
      </w:rPr>
    </w:lvl>
    <w:lvl w:ilvl="7" w:tplc="FFFFFFFF" w:tentative="1">
      <w:start w:val="1"/>
      <w:numFmt w:val="bullet"/>
      <w:lvlText w:val="o"/>
      <w:lvlJc w:val="left"/>
      <w:pPr>
        <w:tabs>
          <w:tab w:val="num" w:pos="5740"/>
        </w:tabs>
        <w:ind w:left="5740" w:hanging="360"/>
      </w:pPr>
      <w:rPr>
        <w:rFonts w:ascii="Courier New" w:hAnsi="Courier New" w:hint="default"/>
      </w:rPr>
    </w:lvl>
    <w:lvl w:ilvl="8" w:tplc="FFFFFFFF" w:tentative="1">
      <w:start w:val="1"/>
      <w:numFmt w:val="bullet"/>
      <w:lvlText w:val=""/>
      <w:lvlJc w:val="left"/>
      <w:pPr>
        <w:tabs>
          <w:tab w:val="num" w:pos="6460"/>
        </w:tabs>
        <w:ind w:left="6460" w:hanging="360"/>
      </w:pPr>
      <w:rPr>
        <w:rFonts w:ascii="Wingdings" w:hAnsi="Wingdings" w:hint="default"/>
      </w:rPr>
    </w:lvl>
  </w:abstractNum>
  <w:abstractNum w:abstractNumId="40" w15:restartNumberingAfterBreak="0">
    <w:nsid w:val="7E722DD4"/>
    <w:multiLevelType w:val="hybridMultilevel"/>
    <w:tmpl w:val="17B032B0"/>
    <w:lvl w:ilvl="0" w:tplc="14E612D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FBC1AB0"/>
    <w:multiLevelType w:val="hybridMultilevel"/>
    <w:tmpl w:val="2B18A52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0"/>
  </w:num>
  <w:num w:numId="3">
    <w:abstractNumId w:val="3"/>
  </w:num>
  <w:num w:numId="4">
    <w:abstractNumId w:val="24"/>
  </w:num>
  <w:num w:numId="5">
    <w:abstractNumId w:val="39"/>
  </w:num>
  <w:num w:numId="6">
    <w:abstractNumId w:val="41"/>
  </w:num>
  <w:num w:numId="7">
    <w:abstractNumId w:val="23"/>
  </w:num>
  <w:num w:numId="8">
    <w:abstractNumId w:val="10"/>
  </w:num>
  <w:num w:numId="9">
    <w:abstractNumId w:val="16"/>
  </w:num>
  <w:num w:numId="10">
    <w:abstractNumId w:val="19"/>
  </w:num>
  <w:num w:numId="11">
    <w:abstractNumId w:val="30"/>
  </w:num>
  <w:num w:numId="12">
    <w:abstractNumId w:val="17"/>
  </w:num>
  <w:num w:numId="1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37"/>
  </w:num>
  <w:num w:numId="16">
    <w:abstractNumId w:val="21"/>
  </w:num>
  <w:num w:numId="17">
    <w:abstractNumId w:val="7"/>
  </w:num>
  <w:num w:numId="18">
    <w:abstractNumId w:val="8"/>
  </w:num>
  <w:num w:numId="19">
    <w:abstractNumId w:val="4"/>
  </w:num>
  <w:num w:numId="20">
    <w:abstractNumId w:val="31"/>
  </w:num>
  <w:num w:numId="21">
    <w:abstractNumId w:val="2"/>
  </w:num>
  <w:num w:numId="22">
    <w:abstractNumId w:val="5"/>
  </w:num>
  <w:num w:numId="23">
    <w:abstractNumId w:val="35"/>
  </w:num>
  <w:num w:numId="24">
    <w:abstractNumId w:val="32"/>
  </w:num>
  <w:num w:numId="25">
    <w:abstractNumId w:val="29"/>
  </w:num>
  <w:num w:numId="26">
    <w:abstractNumId w:val="34"/>
  </w:num>
  <w:num w:numId="27">
    <w:abstractNumId w:val="33"/>
  </w:num>
  <w:num w:numId="28">
    <w:abstractNumId w:val="38"/>
  </w:num>
  <w:num w:numId="29">
    <w:abstractNumId w:val="22"/>
  </w:num>
  <w:num w:numId="30">
    <w:abstractNumId w:val="25"/>
  </w:num>
  <w:num w:numId="31">
    <w:abstractNumId w:val="13"/>
  </w:num>
  <w:num w:numId="32">
    <w:abstractNumId w:val="18"/>
  </w:num>
  <w:num w:numId="33">
    <w:abstractNumId w:val="36"/>
  </w:num>
  <w:num w:numId="34">
    <w:abstractNumId w:val="6"/>
  </w:num>
  <w:num w:numId="35">
    <w:abstractNumId w:val="20"/>
  </w:num>
  <w:num w:numId="36">
    <w:abstractNumId w:val="3"/>
  </w:num>
  <w:num w:numId="37">
    <w:abstractNumId w:val="15"/>
  </w:num>
  <w:num w:numId="38">
    <w:abstractNumId w:val="9"/>
  </w:num>
  <w:num w:numId="39">
    <w:abstractNumId w:val="26"/>
  </w:num>
  <w:num w:numId="40">
    <w:abstractNumId w:val="27"/>
  </w:num>
  <w:num w:numId="41">
    <w:abstractNumId w:val="3"/>
    <w:lvlOverride w:ilvl="0">
      <w:startOverride w:val="11"/>
    </w:lvlOverride>
  </w:num>
  <w:num w:numId="42">
    <w:abstractNumId w:val="28"/>
  </w:num>
  <w:num w:numId="43">
    <w:abstractNumId w:val="11"/>
  </w:num>
  <w:num w:numId="44">
    <w:abstractNumId w:val="12"/>
  </w:num>
  <w:num w:numId="45">
    <w:abstractNumId w:val="3"/>
  </w:num>
  <w:num w:numId="46">
    <w:abstractNumId w:val="40"/>
  </w:num>
  <w:num w:numId="47">
    <w:abstractNumId w:val="14"/>
  </w:num>
  <w:num w:numId="48">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7AD"/>
    <w:rsid w:val="00000BEB"/>
    <w:rsid w:val="0000244B"/>
    <w:rsid w:val="00002FE9"/>
    <w:rsid w:val="0000533F"/>
    <w:rsid w:val="0001576C"/>
    <w:rsid w:val="0001664C"/>
    <w:rsid w:val="00017F48"/>
    <w:rsid w:val="00021115"/>
    <w:rsid w:val="00021768"/>
    <w:rsid w:val="00023AD3"/>
    <w:rsid w:val="00024141"/>
    <w:rsid w:val="000317CF"/>
    <w:rsid w:val="00033328"/>
    <w:rsid w:val="00035B0E"/>
    <w:rsid w:val="00037941"/>
    <w:rsid w:val="00041104"/>
    <w:rsid w:val="000412AB"/>
    <w:rsid w:val="00044EB3"/>
    <w:rsid w:val="00046EEF"/>
    <w:rsid w:val="000470BB"/>
    <w:rsid w:val="00053181"/>
    <w:rsid w:val="0005490F"/>
    <w:rsid w:val="0005502D"/>
    <w:rsid w:val="00055F52"/>
    <w:rsid w:val="00056783"/>
    <w:rsid w:val="00057AC4"/>
    <w:rsid w:val="00060056"/>
    <w:rsid w:val="00063922"/>
    <w:rsid w:val="00063BAB"/>
    <w:rsid w:val="00064D55"/>
    <w:rsid w:val="000665BB"/>
    <w:rsid w:val="00067636"/>
    <w:rsid w:val="0006773D"/>
    <w:rsid w:val="00070E7A"/>
    <w:rsid w:val="0007554B"/>
    <w:rsid w:val="00080916"/>
    <w:rsid w:val="000817E3"/>
    <w:rsid w:val="00082A1E"/>
    <w:rsid w:val="00082EE0"/>
    <w:rsid w:val="00083000"/>
    <w:rsid w:val="00084695"/>
    <w:rsid w:val="000851D5"/>
    <w:rsid w:val="00085346"/>
    <w:rsid w:val="000875DC"/>
    <w:rsid w:val="00090654"/>
    <w:rsid w:val="0009093C"/>
    <w:rsid w:val="000909C2"/>
    <w:rsid w:val="000920F3"/>
    <w:rsid w:val="00092FB3"/>
    <w:rsid w:val="0009397C"/>
    <w:rsid w:val="0009736E"/>
    <w:rsid w:val="00097D44"/>
    <w:rsid w:val="000A0BCC"/>
    <w:rsid w:val="000A3229"/>
    <w:rsid w:val="000A47A3"/>
    <w:rsid w:val="000A5EAA"/>
    <w:rsid w:val="000A6380"/>
    <w:rsid w:val="000A6AD1"/>
    <w:rsid w:val="000A7BA6"/>
    <w:rsid w:val="000A7C09"/>
    <w:rsid w:val="000B2FF8"/>
    <w:rsid w:val="000B38AD"/>
    <w:rsid w:val="000B4B85"/>
    <w:rsid w:val="000B5F9C"/>
    <w:rsid w:val="000B7718"/>
    <w:rsid w:val="000C16C8"/>
    <w:rsid w:val="000C28AD"/>
    <w:rsid w:val="000C290B"/>
    <w:rsid w:val="000C2942"/>
    <w:rsid w:val="000C2B28"/>
    <w:rsid w:val="000C55C5"/>
    <w:rsid w:val="000C6A3A"/>
    <w:rsid w:val="000C76FE"/>
    <w:rsid w:val="000D0DD6"/>
    <w:rsid w:val="000D2126"/>
    <w:rsid w:val="000D3870"/>
    <w:rsid w:val="000D3940"/>
    <w:rsid w:val="000D3A51"/>
    <w:rsid w:val="000D3CB2"/>
    <w:rsid w:val="000D4544"/>
    <w:rsid w:val="000D5B47"/>
    <w:rsid w:val="000D7078"/>
    <w:rsid w:val="000D7831"/>
    <w:rsid w:val="000D7F0D"/>
    <w:rsid w:val="000E0872"/>
    <w:rsid w:val="000E0D25"/>
    <w:rsid w:val="000E14EC"/>
    <w:rsid w:val="000E15C3"/>
    <w:rsid w:val="000E1ABF"/>
    <w:rsid w:val="000E3D26"/>
    <w:rsid w:val="000E5A5E"/>
    <w:rsid w:val="000E6B4F"/>
    <w:rsid w:val="000E7754"/>
    <w:rsid w:val="000F02D2"/>
    <w:rsid w:val="000F124F"/>
    <w:rsid w:val="000F4C0F"/>
    <w:rsid w:val="000F5701"/>
    <w:rsid w:val="00103242"/>
    <w:rsid w:val="001067D1"/>
    <w:rsid w:val="001100BE"/>
    <w:rsid w:val="0011282D"/>
    <w:rsid w:val="00114B97"/>
    <w:rsid w:val="00117841"/>
    <w:rsid w:val="00117EFA"/>
    <w:rsid w:val="001223DD"/>
    <w:rsid w:val="00122778"/>
    <w:rsid w:val="00123086"/>
    <w:rsid w:val="00123730"/>
    <w:rsid w:val="00123A64"/>
    <w:rsid w:val="00123F72"/>
    <w:rsid w:val="00123FDB"/>
    <w:rsid w:val="00124521"/>
    <w:rsid w:val="00125CA7"/>
    <w:rsid w:val="00127B74"/>
    <w:rsid w:val="00130492"/>
    <w:rsid w:val="00131584"/>
    <w:rsid w:val="00136CA8"/>
    <w:rsid w:val="001372E9"/>
    <w:rsid w:val="001452E7"/>
    <w:rsid w:val="001467A2"/>
    <w:rsid w:val="0015108E"/>
    <w:rsid w:val="00154485"/>
    <w:rsid w:val="00154D5F"/>
    <w:rsid w:val="00155F03"/>
    <w:rsid w:val="001606BC"/>
    <w:rsid w:val="0016538A"/>
    <w:rsid w:val="00167146"/>
    <w:rsid w:val="00167DDF"/>
    <w:rsid w:val="00171E62"/>
    <w:rsid w:val="00172C03"/>
    <w:rsid w:val="00176744"/>
    <w:rsid w:val="001811AA"/>
    <w:rsid w:val="001828EF"/>
    <w:rsid w:val="00183972"/>
    <w:rsid w:val="001879E9"/>
    <w:rsid w:val="00191B88"/>
    <w:rsid w:val="001941B1"/>
    <w:rsid w:val="001952A7"/>
    <w:rsid w:val="001955AD"/>
    <w:rsid w:val="00196CE1"/>
    <w:rsid w:val="00197256"/>
    <w:rsid w:val="001A10D6"/>
    <w:rsid w:val="001A2EDA"/>
    <w:rsid w:val="001A34AC"/>
    <w:rsid w:val="001A6105"/>
    <w:rsid w:val="001A6F65"/>
    <w:rsid w:val="001B16CA"/>
    <w:rsid w:val="001B3692"/>
    <w:rsid w:val="001B664F"/>
    <w:rsid w:val="001C1D9D"/>
    <w:rsid w:val="001C218A"/>
    <w:rsid w:val="001C5E24"/>
    <w:rsid w:val="001C6391"/>
    <w:rsid w:val="001C63CC"/>
    <w:rsid w:val="001C6E0D"/>
    <w:rsid w:val="001C6EB6"/>
    <w:rsid w:val="001D284E"/>
    <w:rsid w:val="001D2911"/>
    <w:rsid w:val="001E003F"/>
    <w:rsid w:val="001E034B"/>
    <w:rsid w:val="001E25E8"/>
    <w:rsid w:val="001E2B7B"/>
    <w:rsid w:val="001E3795"/>
    <w:rsid w:val="001E4E2B"/>
    <w:rsid w:val="001E59AA"/>
    <w:rsid w:val="001E7274"/>
    <w:rsid w:val="001F3A30"/>
    <w:rsid w:val="001F5676"/>
    <w:rsid w:val="001F5746"/>
    <w:rsid w:val="002011DB"/>
    <w:rsid w:val="00201EF4"/>
    <w:rsid w:val="00202936"/>
    <w:rsid w:val="00202F21"/>
    <w:rsid w:val="002034FA"/>
    <w:rsid w:val="00207097"/>
    <w:rsid w:val="00211B0B"/>
    <w:rsid w:val="00212EBC"/>
    <w:rsid w:val="002143BF"/>
    <w:rsid w:val="00215FC0"/>
    <w:rsid w:val="002169A9"/>
    <w:rsid w:val="002178E3"/>
    <w:rsid w:val="002178EC"/>
    <w:rsid w:val="00217CCC"/>
    <w:rsid w:val="002201F6"/>
    <w:rsid w:val="00220EC8"/>
    <w:rsid w:val="0022220E"/>
    <w:rsid w:val="002244F8"/>
    <w:rsid w:val="00227B9B"/>
    <w:rsid w:val="0023177A"/>
    <w:rsid w:val="00231A2F"/>
    <w:rsid w:val="00232A26"/>
    <w:rsid w:val="00236326"/>
    <w:rsid w:val="002373C2"/>
    <w:rsid w:val="002423DC"/>
    <w:rsid w:val="00242CBD"/>
    <w:rsid w:val="00243B33"/>
    <w:rsid w:val="00243F90"/>
    <w:rsid w:val="00250707"/>
    <w:rsid w:val="002512A9"/>
    <w:rsid w:val="002526C2"/>
    <w:rsid w:val="00253E52"/>
    <w:rsid w:val="00260055"/>
    <w:rsid w:val="0026278B"/>
    <w:rsid w:val="00264851"/>
    <w:rsid w:val="002654D8"/>
    <w:rsid w:val="002667C8"/>
    <w:rsid w:val="002676E8"/>
    <w:rsid w:val="0027058F"/>
    <w:rsid w:val="0027101B"/>
    <w:rsid w:val="00272FC9"/>
    <w:rsid w:val="00273F88"/>
    <w:rsid w:val="002752F1"/>
    <w:rsid w:val="00275E69"/>
    <w:rsid w:val="002776AC"/>
    <w:rsid w:val="00281910"/>
    <w:rsid w:val="00284C8A"/>
    <w:rsid w:val="00284F39"/>
    <w:rsid w:val="0028512D"/>
    <w:rsid w:val="00285B55"/>
    <w:rsid w:val="00285F6C"/>
    <w:rsid w:val="0029231F"/>
    <w:rsid w:val="00293206"/>
    <w:rsid w:val="00293CCF"/>
    <w:rsid w:val="002946DF"/>
    <w:rsid w:val="002965FD"/>
    <w:rsid w:val="002A0777"/>
    <w:rsid w:val="002A19BC"/>
    <w:rsid w:val="002A7B53"/>
    <w:rsid w:val="002B0742"/>
    <w:rsid w:val="002B093B"/>
    <w:rsid w:val="002B24BA"/>
    <w:rsid w:val="002B24C0"/>
    <w:rsid w:val="002B2DB0"/>
    <w:rsid w:val="002B3E78"/>
    <w:rsid w:val="002B4822"/>
    <w:rsid w:val="002B569C"/>
    <w:rsid w:val="002B6E15"/>
    <w:rsid w:val="002C08E9"/>
    <w:rsid w:val="002C21B4"/>
    <w:rsid w:val="002C297E"/>
    <w:rsid w:val="002C31E8"/>
    <w:rsid w:val="002C3242"/>
    <w:rsid w:val="002C35BB"/>
    <w:rsid w:val="002C38FE"/>
    <w:rsid w:val="002C3AD6"/>
    <w:rsid w:val="002C41C1"/>
    <w:rsid w:val="002C70BB"/>
    <w:rsid w:val="002C71A9"/>
    <w:rsid w:val="002D144E"/>
    <w:rsid w:val="002D1BE1"/>
    <w:rsid w:val="002D2045"/>
    <w:rsid w:val="002D66D5"/>
    <w:rsid w:val="002E26C4"/>
    <w:rsid w:val="002E3CB5"/>
    <w:rsid w:val="002E75C1"/>
    <w:rsid w:val="002F0B71"/>
    <w:rsid w:val="002F1D44"/>
    <w:rsid w:val="002F2094"/>
    <w:rsid w:val="00300E44"/>
    <w:rsid w:val="003010BB"/>
    <w:rsid w:val="003017AC"/>
    <w:rsid w:val="00301D73"/>
    <w:rsid w:val="00301F8A"/>
    <w:rsid w:val="00305126"/>
    <w:rsid w:val="00307183"/>
    <w:rsid w:val="003071E9"/>
    <w:rsid w:val="003079F2"/>
    <w:rsid w:val="00312F46"/>
    <w:rsid w:val="003130CD"/>
    <w:rsid w:val="003142AF"/>
    <w:rsid w:val="00314530"/>
    <w:rsid w:val="00315949"/>
    <w:rsid w:val="00323FE1"/>
    <w:rsid w:val="00325416"/>
    <w:rsid w:val="00325661"/>
    <w:rsid w:val="00331D11"/>
    <w:rsid w:val="00333F0F"/>
    <w:rsid w:val="003346F5"/>
    <w:rsid w:val="00334DEB"/>
    <w:rsid w:val="00340F55"/>
    <w:rsid w:val="003449E3"/>
    <w:rsid w:val="00345B84"/>
    <w:rsid w:val="0034794B"/>
    <w:rsid w:val="00350E21"/>
    <w:rsid w:val="003528B2"/>
    <w:rsid w:val="00352DC1"/>
    <w:rsid w:val="00354E00"/>
    <w:rsid w:val="0035641A"/>
    <w:rsid w:val="00356B88"/>
    <w:rsid w:val="00360219"/>
    <w:rsid w:val="00362993"/>
    <w:rsid w:val="00365E87"/>
    <w:rsid w:val="0036719B"/>
    <w:rsid w:val="0037006D"/>
    <w:rsid w:val="00370768"/>
    <w:rsid w:val="00370B4E"/>
    <w:rsid w:val="00371215"/>
    <w:rsid w:val="00371944"/>
    <w:rsid w:val="00372B0F"/>
    <w:rsid w:val="00373A0C"/>
    <w:rsid w:val="003808C7"/>
    <w:rsid w:val="0038164D"/>
    <w:rsid w:val="003832AD"/>
    <w:rsid w:val="0038392B"/>
    <w:rsid w:val="0038507A"/>
    <w:rsid w:val="00385E7F"/>
    <w:rsid w:val="0038776D"/>
    <w:rsid w:val="003879F4"/>
    <w:rsid w:val="003920E8"/>
    <w:rsid w:val="0039334C"/>
    <w:rsid w:val="00393444"/>
    <w:rsid w:val="003A1121"/>
    <w:rsid w:val="003A175D"/>
    <w:rsid w:val="003A1DB4"/>
    <w:rsid w:val="003A36A3"/>
    <w:rsid w:val="003A4C69"/>
    <w:rsid w:val="003A4EA6"/>
    <w:rsid w:val="003A77DA"/>
    <w:rsid w:val="003B0A8E"/>
    <w:rsid w:val="003B3121"/>
    <w:rsid w:val="003B661B"/>
    <w:rsid w:val="003B7488"/>
    <w:rsid w:val="003C130A"/>
    <w:rsid w:val="003C1C28"/>
    <w:rsid w:val="003C20DD"/>
    <w:rsid w:val="003C72B8"/>
    <w:rsid w:val="003C7DF0"/>
    <w:rsid w:val="003D2C64"/>
    <w:rsid w:val="003D2E28"/>
    <w:rsid w:val="003D328F"/>
    <w:rsid w:val="003D3B92"/>
    <w:rsid w:val="003D5B49"/>
    <w:rsid w:val="003D725D"/>
    <w:rsid w:val="003D7DB6"/>
    <w:rsid w:val="003E0FA1"/>
    <w:rsid w:val="003E1D91"/>
    <w:rsid w:val="003E2725"/>
    <w:rsid w:val="003E2AE9"/>
    <w:rsid w:val="003E3761"/>
    <w:rsid w:val="003E6AA3"/>
    <w:rsid w:val="003E6B98"/>
    <w:rsid w:val="003E7844"/>
    <w:rsid w:val="003F1F87"/>
    <w:rsid w:val="003F4C8E"/>
    <w:rsid w:val="003F4CDE"/>
    <w:rsid w:val="003F636C"/>
    <w:rsid w:val="00400234"/>
    <w:rsid w:val="00400AF3"/>
    <w:rsid w:val="00402F38"/>
    <w:rsid w:val="00403479"/>
    <w:rsid w:val="00403600"/>
    <w:rsid w:val="00403F8B"/>
    <w:rsid w:val="00412FF9"/>
    <w:rsid w:val="00413786"/>
    <w:rsid w:val="00415CCB"/>
    <w:rsid w:val="00415E43"/>
    <w:rsid w:val="00415F6A"/>
    <w:rsid w:val="00420C51"/>
    <w:rsid w:val="00420DAB"/>
    <w:rsid w:val="0042130E"/>
    <w:rsid w:val="00421B42"/>
    <w:rsid w:val="00422189"/>
    <w:rsid w:val="0042286A"/>
    <w:rsid w:val="00424987"/>
    <w:rsid w:val="004252C3"/>
    <w:rsid w:val="00426489"/>
    <w:rsid w:val="00430FB4"/>
    <w:rsid w:val="00432010"/>
    <w:rsid w:val="00432BE2"/>
    <w:rsid w:val="00434CFA"/>
    <w:rsid w:val="0044047E"/>
    <w:rsid w:val="00440FA0"/>
    <w:rsid w:val="0044197E"/>
    <w:rsid w:val="00441C62"/>
    <w:rsid w:val="004448E3"/>
    <w:rsid w:val="00447285"/>
    <w:rsid w:val="004503AB"/>
    <w:rsid w:val="00450EB7"/>
    <w:rsid w:val="00455135"/>
    <w:rsid w:val="00455751"/>
    <w:rsid w:val="004576B7"/>
    <w:rsid w:val="00460AC5"/>
    <w:rsid w:val="00461EC7"/>
    <w:rsid w:val="00461FCB"/>
    <w:rsid w:val="004637AC"/>
    <w:rsid w:val="004657AF"/>
    <w:rsid w:val="00467646"/>
    <w:rsid w:val="00470BD8"/>
    <w:rsid w:val="00471010"/>
    <w:rsid w:val="00471971"/>
    <w:rsid w:val="00475353"/>
    <w:rsid w:val="00475617"/>
    <w:rsid w:val="0047721C"/>
    <w:rsid w:val="004804B5"/>
    <w:rsid w:val="0048349E"/>
    <w:rsid w:val="00487E2D"/>
    <w:rsid w:val="00493966"/>
    <w:rsid w:val="00494093"/>
    <w:rsid w:val="004A268E"/>
    <w:rsid w:val="004A35C3"/>
    <w:rsid w:val="004B2DDF"/>
    <w:rsid w:val="004B4D03"/>
    <w:rsid w:val="004B746B"/>
    <w:rsid w:val="004B7D71"/>
    <w:rsid w:val="004B7EAF"/>
    <w:rsid w:val="004C0928"/>
    <w:rsid w:val="004C28AC"/>
    <w:rsid w:val="004D2A90"/>
    <w:rsid w:val="004D2EA4"/>
    <w:rsid w:val="004D34E1"/>
    <w:rsid w:val="004D3ABD"/>
    <w:rsid w:val="004D5E3A"/>
    <w:rsid w:val="004D6D34"/>
    <w:rsid w:val="004D7893"/>
    <w:rsid w:val="004E0AFA"/>
    <w:rsid w:val="004E0FA0"/>
    <w:rsid w:val="004E1033"/>
    <w:rsid w:val="004E177A"/>
    <w:rsid w:val="004E402E"/>
    <w:rsid w:val="004E4DB7"/>
    <w:rsid w:val="004E6853"/>
    <w:rsid w:val="004E7013"/>
    <w:rsid w:val="004F14C0"/>
    <w:rsid w:val="004F21C7"/>
    <w:rsid w:val="004F3DFE"/>
    <w:rsid w:val="004F400C"/>
    <w:rsid w:val="004F615C"/>
    <w:rsid w:val="004F75B6"/>
    <w:rsid w:val="00500881"/>
    <w:rsid w:val="00500A4D"/>
    <w:rsid w:val="00500B44"/>
    <w:rsid w:val="00505A3B"/>
    <w:rsid w:val="00506FD8"/>
    <w:rsid w:val="0050787B"/>
    <w:rsid w:val="0051040C"/>
    <w:rsid w:val="005111E8"/>
    <w:rsid w:val="00512B27"/>
    <w:rsid w:val="00513559"/>
    <w:rsid w:val="00513AF7"/>
    <w:rsid w:val="00514150"/>
    <w:rsid w:val="00516B7E"/>
    <w:rsid w:val="00520AD0"/>
    <w:rsid w:val="00522B3B"/>
    <w:rsid w:val="00524BEB"/>
    <w:rsid w:val="00526F7D"/>
    <w:rsid w:val="0052711B"/>
    <w:rsid w:val="00532E2E"/>
    <w:rsid w:val="00536D4F"/>
    <w:rsid w:val="00537A5F"/>
    <w:rsid w:val="0054190B"/>
    <w:rsid w:val="00544296"/>
    <w:rsid w:val="00545A37"/>
    <w:rsid w:val="005475BF"/>
    <w:rsid w:val="00547A60"/>
    <w:rsid w:val="00547F1F"/>
    <w:rsid w:val="00547FC4"/>
    <w:rsid w:val="00554DA6"/>
    <w:rsid w:val="00555587"/>
    <w:rsid w:val="00557477"/>
    <w:rsid w:val="00560ADB"/>
    <w:rsid w:val="00560C53"/>
    <w:rsid w:val="00561B1C"/>
    <w:rsid w:val="00563388"/>
    <w:rsid w:val="00564B86"/>
    <w:rsid w:val="00566AA8"/>
    <w:rsid w:val="00567FD4"/>
    <w:rsid w:val="005706A7"/>
    <w:rsid w:val="00571CE1"/>
    <w:rsid w:val="00572BE5"/>
    <w:rsid w:val="00573079"/>
    <w:rsid w:val="00574487"/>
    <w:rsid w:val="005826D6"/>
    <w:rsid w:val="00583856"/>
    <w:rsid w:val="005858BC"/>
    <w:rsid w:val="00587327"/>
    <w:rsid w:val="00587868"/>
    <w:rsid w:val="00592436"/>
    <w:rsid w:val="005943C0"/>
    <w:rsid w:val="005945E4"/>
    <w:rsid w:val="00594C67"/>
    <w:rsid w:val="00597C9E"/>
    <w:rsid w:val="00597E49"/>
    <w:rsid w:val="005A3B92"/>
    <w:rsid w:val="005A3D9C"/>
    <w:rsid w:val="005A53D1"/>
    <w:rsid w:val="005A6D88"/>
    <w:rsid w:val="005A6F8E"/>
    <w:rsid w:val="005B2FFE"/>
    <w:rsid w:val="005B4F02"/>
    <w:rsid w:val="005B6378"/>
    <w:rsid w:val="005B76D0"/>
    <w:rsid w:val="005C1AF8"/>
    <w:rsid w:val="005C2373"/>
    <w:rsid w:val="005C3E1A"/>
    <w:rsid w:val="005C5BBF"/>
    <w:rsid w:val="005C62B2"/>
    <w:rsid w:val="005D0574"/>
    <w:rsid w:val="005D0BBF"/>
    <w:rsid w:val="005D0E45"/>
    <w:rsid w:val="005D322F"/>
    <w:rsid w:val="005D369A"/>
    <w:rsid w:val="005D4217"/>
    <w:rsid w:val="005D479B"/>
    <w:rsid w:val="005D547D"/>
    <w:rsid w:val="005D5DB4"/>
    <w:rsid w:val="005D6DAE"/>
    <w:rsid w:val="005E046B"/>
    <w:rsid w:val="005E09C2"/>
    <w:rsid w:val="005E2290"/>
    <w:rsid w:val="005E40E1"/>
    <w:rsid w:val="005E40F6"/>
    <w:rsid w:val="005E49DA"/>
    <w:rsid w:val="005E513F"/>
    <w:rsid w:val="005E7A28"/>
    <w:rsid w:val="005F0FB6"/>
    <w:rsid w:val="005F20EC"/>
    <w:rsid w:val="005F3877"/>
    <w:rsid w:val="005F7068"/>
    <w:rsid w:val="00600367"/>
    <w:rsid w:val="006003B8"/>
    <w:rsid w:val="006142A0"/>
    <w:rsid w:val="00614E1D"/>
    <w:rsid w:val="00615B45"/>
    <w:rsid w:val="0061781B"/>
    <w:rsid w:val="00617936"/>
    <w:rsid w:val="00620165"/>
    <w:rsid w:val="00623FCC"/>
    <w:rsid w:val="006305DD"/>
    <w:rsid w:val="006361CC"/>
    <w:rsid w:val="00642BD9"/>
    <w:rsid w:val="00643140"/>
    <w:rsid w:val="00643ACE"/>
    <w:rsid w:val="00646E80"/>
    <w:rsid w:val="00652088"/>
    <w:rsid w:val="0065280A"/>
    <w:rsid w:val="006543EA"/>
    <w:rsid w:val="00654F6F"/>
    <w:rsid w:val="006560FE"/>
    <w:rsid w:val="00660CE8"/>
    <w:rsid w:val="00661179"/>
    <w:rsid w:val="00661A9C"/>
    <w:rsid w:val="00671E43"/>
    <w:rsid w:val="00672BDB"/>
    <w:rsid w:val="00674068"/>
    <w:rsid w:val="006743CC"/>
    <w:rsid w:val="006744B7"/>
    <w:rsid w:val="00681000"/>
    <w:rsid w:val="0068200B"/>
    <w:rsid w:val="00682219"/>
    <w:rsid w:val="00682795"/>
    <w:rsid w:val="00682EF0"/>
    <w:rsid w:val="006834F7"/>
    <w:rsid w:val="006842AF"/>
    <w:rsid w:val="0069039D"/>
    <w:rsid w:val="00693ABB"/>
    <w:rsid w:val="006973A4"/>
    <w:rsid w:val="006A2B8E"/>
    <w:rsid w:val="006A3003"/>
    <w:rsid w:val="006A53E2"/>
    <w:rsid w:val="006A6021"/>
    <w:rsid w:val="006B03CC"/>
    <w:rsid w:val="006B07E3"/>
    <w:rsid w:val="006B23DC"/>
    <w:rsid w:val="006B2826"/>
    <w:rsid w:val="006B3AE5"/>
    <w:rsid w:val="006B3EA8"/>
    <w:rsid w:val="006B4FC6"/>
    <w:rsid w:val="006B569A"/>
    <w:rsid w:val="006B5820"/>
    <w:rsid w:val="006B6F0F"/>
    <w:rsid w:val="006C0C1C"/>
    <w:rsid w:val="006C13C4"/>
    <w:rsid w:val="006C32E9"/>
    <w:rsid w:val="006C6FD7"/>
    <w:rsid w:val="006C713E"/>
    <w:rsid w:val="006C7BE4"/>
    <w:rsid w:val="006D19B8"/>
    <w:rsid w:val="006D2456"/>
    <w:rsid w:val="006D36BC"/>
    <w:rsid w:val="006D6A23"/>
    <w:rsid w:val="006D7D9B"/>
    <w:rsid w:val="006E08FD"/>
    <w:rsid w:val="006E0B5D"/>
    <w:rsid w:val="006E3660"/>
    <w:rsid w:val="006E65E0"/>
    <w:rsid w:val="006E6B0B"/>
    <w:rsid w:val="006F1814"/>
    <w:rsid w:val="006F28B3"/>
    <w:rsid w:val="006F2F80"/>
    <w:rsid w:val="006F32B0"/>
    <w:rsid w:val="006F358B"/>
    <w:rsid w:val="006F38EA"/>
    <w:rsid w:val="006F4D9B"/>
    <w:rsid w:val="006F63E1"/>
    <w:rsid w:val="006F6806"/>
    <w:rsid w:val="006F7624"/>
    <w:rsid w:val="006F7713"/>
    <w:rsid w:val="00700958"/>
    <w:rsid w:val="0070116C"/>
    <w:rsid w:val="00701A48"/>
    <w:rsid w:val="007026CB"/>
    <w:rsid w:val="007060E5"/>
    <w:rsid w:val="0071126E"/>
    <w:rsid w:val="00712807"/>
    <w:rsid w:val="00716461"/>
    <w:rsid w:val="007171E3"/>
    <w:rsid w:val="00720028"/>
    <w:rsid w:val="00720EA2"/>
    <w:rsid w:val="0072457B"/>
    <w:rsid w:val="00725924"/>
    <w:rsid w:val="00727D64"/>
    <w:rsid w:val="007309CB"/>
    <w:rsid w:val="007314B3"/>
    <w:rsid w:val="00731DB2"/>
    <w:rsid w:val="0073225D"/>
    <w:rsid w:val="00733E08"/>
    <w:rsid w:val="00735038"/>
    <w:rsid w:val="00735905"/>
    <w:rsid w:val="00737343"/>
    <w:rsid w:val="00737C02"/>
    <w:rsid w:val="00737D2A"/>
    <w:rsid w:val="00741488"/>
    <w:rsid w:val="00742BD7"/>
    <w:rsid w:val="0074392C"/>
    <w:rsid w:val="007456FD"/>
    <w:rsid w:val="00746F85"/>
    <w:rsid w:val="00747646"/>
    <w:rsid w:val="0075026A"/>
    <w:rsid w:val="007503F4"/>
    <w:rsid w:val="00751C41"/>
    <w:rsid w:val="007552CD"/>
    <w:rsid w:val="00756276"/>
    <w:rsid w:val="00760223"/>
    <w:rsid w:val="0076231B"/>
    <w:rsid w:val="00762DD4"/>
    <w:rsid w:val="00763267"/>
    <w:rsid w:val="007637F7"/>
    <w:rsid w:val="007656B0"/>
    <w:rsid w:val="007706C4"/>
    <w:rsid w:val="00770791"/>
    <w:rsid w:val="00770AB4"/>
    <w:rsid w:val="00772087"/>
    <w:rsid w:val="00773087"/>
    <w:rsid w:val="00773298"/>
    <w:rsid w:val="0077482B"/>
    <w:rsid w:val="00775B6E"/>
    <w:rsid w:val="00775F9E"/>
    <w:rsid w:val="007761E1"/>
    <w:rsid w:val="007805CC"/>
    <w:rsid w:val="00781428"/>
    <w:rsid w:val="00784237"/>
    <w:rsid w:val="00784BBE"/>
    <w:rsid w:val="00785520"/>
    <w:rsid w:val="00785843"/>
    <w:rsid w:val="00785D5F"/>
    <w:rsid w:val="00785FA9"/>
    <w:rsid w:val="00787C66"/>
    <w:rsid w:val="007916F1"/>
    <w:rsid w:val="007926AD"/>
    <w:rsid w:val="0079315D"/>
    <w:rsid w:val="0079441F"/>
    <w:rsid w:val="00794D84"/>
    <w:rsid w:val="007964EB"/>
    <w:rsid w:val="0079718D"/>
    <w:rsid w:val="007974AD"/>
    <w:rsid w:val="00797BED"/>
    <w:rsid w:val="007A0832"/>
    <w:rsid w:val="007A31B5"/>
    <w:rsid w:val="007A4332"/>
    <w:rsid w:val="007A4887"/>
    <w:rsid w:val="007A5C1E"/>
    <w:rsid w:val="007A74EF"/>
    <w:rsid w:val="007A7CCC"/>
    <w:rsid w:val="007B1276"/>
    <w:rsid w:val="007B1ED9"/>
    <w:rsid w:val="007B37D8"/>
    <w:rsid w:val="007B3DD3"/>
    <w:rsid w:val="007B5D4D"/>
    <w:rsid w:val="007B6F49"/>
    <w:rsid w:val="007B7180"/>
    <w:rsid w:val="007B7246"/>
    <w:rsid w:val="007C1D93"/>
    <w:rsid w:val="007C3008"/>
    <w:rsid w:val="007C3DF7"/>
    <w:rsid w:val="007C41FA"/>
    <w:rsid w:val="007C578A"/>
    <w:rsid w:val="007C607E"/>
    <w:rsid w:val="007C6B10"/>
    <w:rsid w:val="007C742D"/>
    <w:rsid w:val="007D370C"/>
    <w:rsid w:val="007D4DA3"/>
    <w:rsid w:val="007D6D0A"/>
    <w:rsid w:val="007E06B5"/>
    <w:rsid w:val="007E1813"/>
    <w:rsid w:val="007E1D25"/>
    <w:rsid w:val="007E3CB7"/>
    <w:rsid w:val="007E54B8"/>
    <w:rsid w:val="007E5B88"/>
    <w:rsid w:val="007F0702"/>
    <w:rsid w:val="007F1C67"/>
    <w:rsid w:val="007F23AB"/>
    <w:rsid w:val="007F2C4E"/>
    <w:rsid w:val="007F33C1"/>
    <w:rsid w:val="007F3BDA"/>
    <w:rsid w:val="007F6010"/>
    <w:rsid w:val="007F62C4"/>
    <w:rsid w:val="007F752E"/>
    <w:rsid w:val="0080104D"/>
    <w:rsid w:val="00801C0F"/>
    <w:rsid w:val="00802147"/>
    <w:rsid w:val="00805C1F"/>
    <w:rsid w:val="00806257"/>
    <w:rsid w:val="00806625"/>
    <w:rsid w:val="0080684D"/>
    <w:rsid w:val="008075BC"/>
    <w:rsid w:val="0080775E"/>
    <w:rsid w:val="0081143B"/>
    <w:rsid w:val="00811FF7"/>
    <w:rsid w:val="00812A13"/>
    <w:rsid w:val="00813E64"/>
    <w:rsid w:val="0081403F"/>
    <w:rsid w:val="00814F30"/>
    <w:rsid w:val="00815C63"/>
    <w:rsid w:val="00820B1B"/>
    <w:rsid w:val="00822689"/>
    <w:rsid w:val="008234FD"/>
    <w:rsid w:val="008270A4"/>
    <w:rsid w:val="0082728C"/>
    <w:rsid w:val="00830845"/>
    <w:rsid w:val="00830AB0"/>
    <w:rsid w:val="0083166F"/>
    <w:rsid w:val="0083387B"/>
    <w:rsid w:val="008347E2"/>
    <w:rsid w:val="00834D3B"/>
    <w:rsid w:val="00834EDC"/>
    <w:rsid w:val="00840103"/>
    <w:rsid w:val="00840DA3"/>
    <w:rsid w:val="00840FCF"/>
    <w:rsid w:val="00841ED7"/>
    <w:rsid w:val="00844F58"/>
    <w:rsid w:val="008477E3"/>
    <w:rsid w:val="00852F48"/>
    <w:rsid w:val="00852FF1"/>
    <w:rsid w:val="00855C45"/>
    <w:rsid w:val="00857280"/>
    <w:rsid w:val="008619D2"/>
    <w:rsid w:val="00864280"/>
    <w:rsid w:val="0086492D"/>
    <w:rsid w:val="00866361"/>
    <w:rsid w:val="00872F10"/>
    <w:rsid w:val="00874CB4"/>
    <w:rsid w:val="0087566C"/>
    <w:rsid w:val="008768D5"/>
    <w:rsid w:val="00877035"/>
    <w:rsid w:val="008771CB"/>
    <w:rsid w:val="0088009A"/>
    <w:rsid w:val="008808D4"/>
    <w:rsid w:val="00882D52"/>
    <w:rsid w:val="008847C8"/>
    <w:rsid w:val="0088504C"/>
    <w:rsid w:val="008853DD"/>
    <w:rsid w:val="00886B9D"/>
    <w:rsid w:val="00891C30"/>
    <w:rsid w:val="00893200"/>
    <w:rsid w:val="00895E11"/>
    <w:rsid w:val="008967A5"/>
    <w:rsid w:val="00897915"/>
    <w:rsid w:val="008A3A51"/>
    <w:rsid w:val="008A40E3"/>
    <w:rsid w:val="008A4A97"/>
    <w:rsid w:val="008B185B"/>
    <w:rsid w:val="008B26CC"/>
    <w:rsid w:val="008B470E"/>
    <w:rsid w:val="008B4A5D"/>
    <w:rsid w:val="008B57C6"/>
    <w:rsid w:val="008C01E4"/>
    <w:rsid w:val="008C0423"/>
    <w:rsid w:val="008C071B"/>
    <w:rsid w:val="008C0D2D"/>
    <w:rsid w:val="008D0668"/>
    <w:rsid w:val="008D0939"/>
    <w:rsid w:val="008D1AA1"/>
    <w:rsid w:val="008D1DA3"/>
    <w:rsid w:val="008D2B86"/>
    <w:rsid w:val="008D68F3"/>
    <w:rsid w:val="008D7343"/>
    <w:rsid w:val="008D7495"/>
    <w:rsid w:val="008E1A37"/>
    <w:rsid w:val="008E619A"/>
    <w:rsid w:val="008E6B55"/>
    <w:rsid w:val="008F12C9"/>
    <w:rsid w:val="008F1421"/>
    <w:rsid w:val="008F2838"/>
    <w:rsid w:val="008F29DE"/>
    <w:rsid w:val="008F3C6A"/>
    <w:rsid w:val="008F4BAD"/>
    <w:rsid w:val="008F640A"/>
    <w:rsid w:val="008F6D4C"/>
    <w:rsid w:val="008F7723"/>
    <w:rsid w:val="00901060"/>
    <w:rsid w:val="009035E8"/>
    <w:rsid w:val="00905E36"/>
    <w:rsid w:val="00906A4D"/>
    <w:rsid w:val="00910739"/>
    <w:rsid w:val="009114C6"/>
    <w:rsid w:val="00915138"/>
    <w:rsid w:val="0091668C"/>
    <w:rsid w:val="00917895"/>
    <w:rsid w:val="0092147C"/>
    <w:rsid w:val="009217E7"/>
    <w:rsid w:val="00923B42"/>
    <w:rsid w:val="00924377"/>
    <w:rsid w:val="00924399"/>
    <w:rsid w:val="00924CEE"/>
    <w:rsid w:val="00924D18"/>
    <w:rsid w:val="00927773"/>
    <w:rsid w:val="00930F05"/>
    <w:rsid w:val="00931437"/>
    <w:rsid w:val="009315DE"/>
    <w:rsid w:val="00931B65"/>
    <w:rsid w:val="00931BF0"/>
    <w:rsid w:val="00934719"/>
    <w:rsid w:val="00935FBA"/>
    <w:rsid w:val="00936C0E"/>
    <w:rsid w:val="00941F87"/>
    <w:rsid w:val="00943129"/>
    <w:rsid w:val="00946560"/>
    <w:rsid w:val="009502A2"/>
    <w:rsid w:val="009508AC"/>
    <w:rsid w:val="009509B7"/>
    <w:rsid w:val="00950BC4"/>
    <w:rsid w:val="00953B3A"/>
    <w:rsid w:val="00955DC2"/>
    <w:rsid w:val="00956131"/>
    <w:rsid w:val="009576BC"/>
    <w:rsid w:val="0096063D"/>
    <w:rsid w:val="00961C03"/>
    <w:rsid w:val="009670CE"/>
    <w:rsid w:val="0097161D"/>
    <w:rsid w:val="009721E5"/>
    <w:rsid w:val="00972BF7"/>
    <w:rsid w:val="009762C3"/>
    <w:rsid w:val="00976864"/>
    <w:rsid w:val="009819EC"/>
    <w:rsid w:val="00982E33"/>
    <w:rsid w:val="00983087"/>
    <w:rsid w:val="00984E43"/>
    <w:rsid w:val="00984EF0"/>
    <w:rsid w:val="00985B92"/>
    <w:rsid w:val="009878D3"/>
    <w:rsid w:val="00991369"/>
    <w:rsid w:val="0099240D"/>
    <w:rsid w:val="009928DB"/>
    <w:rsid w:val="00992DDF"/>
    <w:rsid w:val="00993836"/>
    <w:rsid w:val="00994B78"/>
    <w:rsid w:val="009961BE"/>
    <w:rsid w:val="009973E1"/>
    <w:rsid w:val="009A1435"/>
    <w:rsid w:val="009A1B9B"/>
    <w:rsid w:val="009A3B71"/>
    <w:rsid w:val="009A477B"/>
    <w:rsid w:val="009A4CA8"/>
    <w:rsid w:val="009A630D"/>
    <w:rsid w:val="009A70F0"/>
    <w:rsid w:val="009A7679"/>
    <w:rsid w:val="009B0AE5"/>
    <w:rsid w:val="009B0E13"/>
    <w:rsid w:val="009B2AD2"/>
    <w:rsid w:val="009B6DD7"/>
    <w:rsid w:val="009B7B25"/>
    <w:rsid w:val="009B7BC4"/>
    <w:rsid w:val="009C0DEB"/>
    <w:rsid w:val="009C12E8"/>
    <w:rsid w:val="009C171D"/>
    <w:rsid w:val="009C1914"/>
    <w:rsid w:val="009C28F1"/>
    <w:rsid w:val="009C365D"/>
    <w:rsid w:val="009C3C8B"/>
    <w:rsid w:val="009C4154"/>
    <w:rsid w:val="009C4159"/>
    <w:rsid w:val="009C5D8F"/>
    <w:rsid w:val="009C6732"/>
    <w:rsid w:val="009C7A2D"/>
    <w:rsid w:val="009C7B47"/>
    <w:rsid w:val="009D2AC4"/>
    <w:rsid w:val="009D6C48"/>
    <w:rsid w:val="009E0704"/>
    <w:rsid w:val="009E0768"/>
    <w:rsid w:val="009E0FDF"/>
    <w:rsid w:val="009E1153"/>
    <w:rsid w:val="009E28A4"/>
    <w:rsid w:val="009E2B2F"/>
    <w:rsid w:val="009E3CD4"/>
    <w:rsid w:val="009E5160"/>
    <w:rsid w:val="009E6506"/>
    <w:rsid w:val="009E7454"/>
    <w:rsid w:val="009F0200"/>
    <w:rsid w:val="009F07F5"/>
    <w:rsid w:val="009F1FE0"/>
    <w:rsid w:val="009F5C61"/>
    <w:rsid w:val="009F61F6"/>
    <w:rsid w:val="009F6961"/>
    <w:rsid w:val="009F6EEA"/>
    <w:rsid w:val="009F79E9"/>
    <w:rsid w:val="00A00CD0"/>
    <w:rsid w:val="00A01C3A"/>
    <w:rsid w:val="00A03C69"/>
    <w:rsid w:val="00A04F43"/>
    <w:rsid w:val="00A05A4A"/>
    <w:rsid w:val="00A066E4"/>
    <w:rsid w:val="00A11410"/>
    <w:rsid w:val="00A1238D"/>
    <w:rsid w:val="00A15395"/>
    <w:rsid w:val="00A16284"/>
    <w:rsid w:val="00A17CA8"/>
    <w:rsid w:val="00A226A8"/>
    <w:rsid w:val="00A2572F"/>
    <w:rsid w:val="00A25AC4"/>
    <w:rsid w:val="00A26AB2"/>
    <w:rsid w:val="00A279B9"/>
    <w:rsid w:val="00A344B2"/>
    <w:rsid w:val="00A36B2F"/>
    <w:rsid w:val="00A40A1B"/>
    <w:rsid w:val="00A42A7B"/>
    <w:rsid w:val="00A42C97"/>
    <w:rsid w:val="00A42DED"/>
    <w:rsid w:val="00A43378"/>
    <w:rsid w:val="00A47884"/>
    <w:rsid w:val="00A50E29"/>
    <w:rsid w:val="00A53A74"/>
    <w:rsid w:val="00A53DF0"/>
    <w:rsid w:val="00A60959"/>
    <w:rsid w:val="00A64882"/>
    <w:rsid w:val="00A66D83"/>
    <w:rsid w:val="00A74451"/>
    <w:rsid w:val="00A74B91"/>
    <w:rsid w:val="00A7561E"/>
    <w:rsid w:val="00A8087F"/>
    <w:rsid w:val="00A83200"/>
    <w:rsid w:val="00A91F7B"/>
    <w:rsid w:val="00A92355"/>
    <w:rsid w:val="00A9326F"/>
    <w:rsid w:val="00A94789"/>
    <w:rsid w:val="00A9600A"/>
    <w:rsid w:val="00A96538"/>
    <w:rsid w:val="00A96907"/>
    <w:rsid w:val="00A97B9F"/>
    <w:rsid w:val="00A97D4B"/>
    <w:rsid w:val="00AA26D2"/>
    <w:rsid w:val="00AA2F2F"/>
    <w:rsid w:val="00AA4C80"/>
    <w:rsid w:val="00AA6AA9"/>
    <w:rsid w:val="00AA7651"/>
    <w:rsid w:val="00AB1917"/>
    <w:rsid w:val="00AB2A29"/>
    <w:rsid w:val="00AB4BF8"/>
    <w:rsid w:val="00AB6122"/>
    <w:rsid w:val="00AC06FB"/>
    <w:rsid w:val="00AC07F9"/>
    <w:rsid w:val="00AC0F4B"/>
    <w:rsid w:val="00AC13C3"/>
    <w:rsid w:val="00AC2184"/>
    <w:rsid w:val="00AC4808"/>
    <w:rsid w:val="00AD082F"/>
    <w:rsid w:val="00AD14D1"/>
    <w:rsid w:val="00AD1C77"/>
    <w:rsid w:val="00AD4809"/>
    <w:rsid w:val="00AD544C"/>
    <w:rsid w:val="00AD5D30"/>
    <w:rsid w:val="00AD7024"/>
    <w:rsid w:val="00AE0098"/>
    <w:rsid w:val="00AE2F05"/>
    <w:rsid w:val="00AE3CF7"/>
    <w:rsid w:val="00AE7EE3"/>
    <w:rsid w:val="00AF1196"/>
    <w:rsid w:val="00AF319A"/>
    <w:rsid w:val="00AF50CF"/>
    <w:rsid w:val="00B0256D"/>
    <w:rsid w:val="00B02AD4"/>
    <w:rsid w:val="00B04C99"/>
    <w:rsid w:val="00B04F41"/>
    <w:rsid w:val="00B066DF"/>
    <w:rsid w:val="00B07583"/>
    <w:rsid w:val="00B106AB"/>
    <w:rsid w:val="00B1351E"/>
    <w:rsid w:val="00B20B83"/>
    <w:rsid w:val="00B20E6E"/>
    <w:rsid w:val="00B22A5B"/>
    <w:rsid w:val="00B239E4"/>
    <w:rsid w:val="00B24E5B"/>
    <w:rsid w:val="00B275B1"/>
    <w:rsid w:val="00B27A91"/>
    <w:rsid w:val="00B30C0B"/>
    <w:rsid w:val="00B3233F"/>
    <w:rsid w:val="00B3257A"/>
    <w:rsid w:val="00B35456"/>
    <w:rsid w:val="00B35AE9"/>
    <w:rsid w:val="00B44BFE"/>
    <w:rsid w:val="00B44E6D"/>
    <w:rsid w:val="00B510E5"/>
    <w:rsid w:val="00B51103"/>
    <w:rsid w:val="00B5210A"/>
    <w:rsid w:val="00B528A1"/>
    <w:rsid w:val="00B52EB0"/>
    <w:rsid w:val="00B530E1"/>
    <w:rsid w:val="00B539D1"/>
    <w:rsid w:val="00B57C69"/>
    <w:rsid w:val="00B60656"/>
    <w:rsid w:val="00B619E5"/>
    <w:rsid w:val="00B620EF"/>
    <w:rsid w:val="00B63F9F"/>
    <w:rsid w:val="00B655BA"/>
    <w:rsid w:val="00B6692B"/>
    <w:rsid w:val="00B67E38"/>
    <w:rsid w:val="00B70686"/>
    <w:rsid w:val="00B724F2"/>
    <w:rsid w:val="00B729D6"/>
    <w:rsid w:val="00B73402"/>
    <w:rsid w:val="00B739EC"/>
    <w:rsid w:val="00B74914"/>
    <w:rsid w:val="00B77BFE"/>
    <w:rsid w:val="00B81896"/>
    <w:rsid w:val="00B82570"/>
    <w:rsid w:val="00B82CD4"/>
    <w:rsid w:val="00B82DA3"/>
    <w:rsid w:val="00B83C9B"/>
    <w:rsid w:val="00B83E22"/>
    <w:rsid w:val="00B84281"/>
    <w:rsid w:val="00B84EE1"/>
    <w:rsid w:val="00B90098"/>
    <w:rsid w:val="00B90A62"/>
    <w:rsid w:val="00B9128A"/>
    <w:rsid w:val="00B92CC5"/>
    <w:rsid w:val="00B92F23"/>
    <w:rsid w:val="00B950DC"/>
    <w:rsid w:val="00B9599A"/>
    <w:rsid w:val="00B96F62"/>
    <w:rsid w:val="00B97AD7"/>
    <w:rsid w:val="00B97DD9"/>
    <w:rsid w:val="00BA18DF"/>
    <w:rsid w:val="00BA2617"/>
    <w:rsid w:val="00BA51EC"/>
    <w:rsid w:val="00BA5F76"/>
    <w:rsid w:val="00BA69EF"/>
    <w:rsid w:val="00BB0934"/>
    <w:rsid w:val="00BB116A"/>
    <w:rsid w:val="00BB50B0"/>
    <w:rsid w:val="00BB60B9"/>
    <w:rsid w:val="00BB6CDC"/>
    <w:rsid w:val="00BC27A3"/>
    <w:rsid w:val="00BC5107"/>
    <w:rsid w:val="00BC5939"/>
    <w:rsid w:val="00BC7453"/>
    <w:rsid w:val="00BC7532"/>
    <w:rsid w:val="00BD0E6F"/>
    <w:rsid w:val="00BD1CC6"/>
    <w:rsid w:val="00BD320F"/>
    <w:rsid w:val="00BD40F9"/>
    <w:rsid w:val="00BD5354"/>
    <w:rsid w:val="00BD6007"/>
    <w:rsid w:val="00BD62BE"/>
    <w:rsid w:val="00BD79AF"/>
    <w:rsid w:val="00BE0516"/>
    <w:rsid w:val="00BE0EE1"/>
    <w:rsid w:val="00BE1BBF"/>
    <w:rsid w:val="00BE31FA"/>
    <w:rsid w:val="00BE563E"/>
    <w:rsid w:val="00BE74DF"/>
    <w:rsid w:val="00BF2FF8"/>
    <w:rsid w:val="00BF4675"/>
    <w:rsid w:val="00C015C7"/>
    <w:rsid w:val="00C01A63"/>
    <w:rsid w:val="00C0206C"/>
    <w:rsid w:val="00C033EB"/>
    <w:rsid w:val="00C038F6"/>
    <w:rsid w:val="00C04BAE"/>
    <w:rsid w:val="00C05A2C"/>
    <w:rsid w:val="00C06129"/>
    <w:rsid w:val="00C06622"/>
    <w:rsid w:val="00C100F9"/>
    <w:rsid w:val="00C108A2"/>
    <w:rsid w:val="00C10E53"/>
    <w:rsid w:val="00C1272C"/>
    <w:rsid w:val="00C12D28"/>
    <w:rsid w:val="00C12DD7"/>
    <w:rsid w:val="00C20307"/>
    <w:rsid w:val="00C21200"/>
    <w:rsid w:val="00C21C53"/>
    <w:rsid w:val="00C21F84"/>
    <w:rsid w:val="00C22B57"/>
    <w:rsid w:val="00C22F78"/>
    <w:rsid w:val="00C25B60"/>
    <w:rsid w:val="00C27491"/>
    <w:rsid w:val="00C277B6"/>
    <w:rsid w:val="00C34971"/>
    <w:rsid w:val="00C37115"/>
    <w:rsid w:val="00C37E2B"/>
    <w:rsid w:val="00C37F66"/>
    <w:rsid w:val="00C40EB5"/>
    <w:rsid w:val="00C438A5"/>
    <w:rsid w:val="00C44F30"/>
    <w:rsid w:val="00C45C88"/>
    <w:rsid w:val="00C45FA6"/>
    <w:rsid w:val="00C46E48"/>
    <w:rsid w:val="00C50993"/>
    <w:rsid w:val="00C511D5"/>
    <w:rsid w:val="00C53BA7"/>
    <w:rsid w:val="00C53BDF"/>
    <w:rsid w:val="00C563C9"/>
    <w:rsid w:val="00C571DF"/>
    <w:rsid w:val="00C61127"/>
    <w:rsid w:val="00C6195A"/>
    <w:rsid w:val="00C623DF"/>
    <w:rsid w:val="00C628B2"/>
    <w:rsid w:val="00C62AF5"/>
    <w:rsid w:val="00C64778"/>
    <w:rsid w:val="00C6576D"/>
    <w:rsid w:val="00C67EB7"/>
    <w:rsid w:val="00C700F4"/>
    <w:rsid w:val="00C71762"/>
    <w:rsid w:val="00C74685"/>
    <w:rsid w:val="00C762BB"/>
    <w:rsid w:val="00C77533"/>
    <w:rsid w:val="00C7790E"/>
    <w:rsid w:val="00C81551"/>
    <w:rsid w:val="00C81BB5"/>
    <w:rsid w:val="00C82AE2"/>
    <w:rsid w:val="00C82C7A"/>
    <w:rsid w:val="00C83B75"/>
    <w:rsid w:val="00C8617F"/>
    <w:rsid w:val="00C9194B"/>
    <w:rsid w:val="00C9322E"/>
    <w:rsid w:val="00C94983"/>
    <w:rsid w:val="00C95E01"/>
    <w:rsid w:val="00CA5544"/>
    <w:rsid w:val="00CA5E71"/>
    <w:rsid w:val="00CA6CB8"/>
    <w:rsid w:val="00CB1490"/>
    <w:rsid w:val="00CB26E6"/>
    <w:rsid w:val="00CB2760"/>
    <w:rsid w:val="00CB5752"/>
    <w:rsid w:val="00CB75B1"/>
    <w:rsid w:val="00CB7D9B"/>
    <w:rsid w:val="00CC2568"/>
    <w:rsid w:val="00CC4A65"/>
    <w:rsid w:val="00CC5DF4"/>
    <w:rsid w:val="00CC614D"/>
    <w:rsid w:val="00CC6AD2"/>
    <w:rsid w:val="00CC6DA5"/>
    <w:rsid w:val="00CD0775"/>
    <w:rsid w:val="00CD0B42"/>
    <w:rsid w:val="00CD4824"/>
    <w:rsid w:val="00CD4C98"/>
    <w:rsid w:val="00CD52F4"/>
    <w:rsid w:val="00CE05C4"/>
    <w:rsid w:val="00CE137B"/>
    <w:rsid w:val="00CE361D"/>
    <w:rsid w:val="00CE3B7D"/>
    <w:rsid w:val="00CE5686"/>
    <w:rsid w:val="00CE7B53"/>
    <w:rsid w:val="00CF5DA1"/>
    <w:rsid w:val="00CF687A"/>
    <w:rsid w:val="00D01DCA"/>
    <w:rsid w:val="00D06105"/>
    <w:rsid w:val="00D137F3"/>
    <w:rsid w:val="00D205B2"/>
    <w:rsid w:val="00D222AB"/>
    <w:rsid w:val="00D2252A"/>
    <w:rsid w:val="00D23ADA"/>
    <w:rsid w:val="00D24127"/>
    <w:rsid w:val="00D242A8"/>
    <w:rsid w:val="00D30A60"/>
    <w:rsid w:val="00D30BDF"/>
    <w:rsid w:val="00D31BA7"/>
    <w:rsid w:val="00D3360E"/>
    <w:rsid w:val="00D34242"/>
    <w:rsid w:val="00D36837"/>
    <w:rsid w:val="00D36AD9"/>
    <w:rsid w:val="00D36E8B"/>
    <w:rsid w:val="00D3779D"/>
    <w:rsid w:val="00D417AC"/>
    <w:rsid w:val="00D42063"/>
    <w:rsid w:val="00D4236E"/>
    <w:rsid w:val="00D42EF7"/>
    <w:rsid w:val="00D44697"/>
    <w:rsid w:val="00D44C21"/>
    <w:rsid w:val="00D453FF"/>
    <w:rsid w:val="00D50C56"/>
    <w:rsid w:val="00D50F35"/>
    <w:rsid w:val="00D6125D"/>
    <w:rsid w:val="00D612B5"/>
    <w:rsid w:val="00D62660"/>
    <w:rsid w:val="00D65C1C"/>
    <w:rsid w:val="00D66DB7"/>
    <w:rsid w:val="00D671F0"/>
    <w:rsid w:val="00D6734F"/>
    <w:rsid w:val="00D679B7"/>
    <w:rsid w:val="00D70E18"/>
    <w:rsid w:val="00D7208A"/>
    <w:rsid w:val="00D734E7"/>
    <w:rsid w:val="00D7351E"/>
    <w:rsid w:val="00D74524"/>
    <w:rsid w:val="00D7491B"/>
    <w:rsid w:val="00D7596F"/>
    <w:rsid w:val="00D76BF2"/>
    <w:rsid w:val="00D803E0"/>
    <w:rsid w:val="00D8159B"/>
    <w:rsid w:val="00D83235"/>
    <w:rsid w:val="00D8392C"/>
    <w:rsid w:val="00D83AAA"/>
    <w:rsid w:val="00D90213"/>
    <w:rsid w:val="00D90C40"/>
    <w:rsid w:val="00D93965"/>
    <w:rsid w:val="00D95E54"/>
    <w:rsid w:val="00D97E6A"/>
    <w:rsid w:val="00DA0393"/>
    <w:rsid w:val="00DA4F92"/>
    <w:rsid w:val="00DA6880"/>
    <w:rsid w:val="00DA6C33"/>
    <w:rsid w:val="00DB04F3"/>
    <w:rsid w:val="00DB1712"/>
    <w:rsid w:val="00DB3DFC"/>
    <w:rsid w:val="00DC17E7"/>
    <w:rsid w:val="00DC40D1"/>
    <w:rsid w:val="00DC6002"/>
    <w:rsid w:val="00DC6818"/>
    <w:rsid w:val="00DC711E"/>
    <w:rsid w:val="00DD012D"/>
    <w:rsid w:val="00DD1D0C"/>
    <w:rsid w:val="00DD220C"/>
    <w:rsid w:val="00DD49BD"/>
    <w:rsid w:val="00DD5FD2"/>
    <w:rsid w:val="00DD6D4D"/>
    <w:rsid w:val="00DE0096"/>
    <w:rsid w:val="00DE00A8"/>
    <w:rsid w:val="00DE1FC6"/>
    <w:rsid w:val="00DE2642"/>
    <w:rsid w:val="00DE2ADD"/>
    <w:rsid w:val="00DE35AA"/>
    <w:rsid w:val="00DE46EC"/>
    <w:rsid w:val="00DE63F1"/>
    <w:rsid w:val="00DF142B"/>
    <w:rsid w:val="00DF15DA"/>
    <w:rsid w:val="00DF1B7D"/>
    <w:rsid w:val="00DF2609"/>
    <w:rsid w:val="00DF2642"/>
    <w:rsid w:val="00DF463A"/>
    <w:rsid w:val="00DF46D4"/>
    <w:rsid w:val="00DF4FDF"/>
    <w:rsid w:val="00DF60A3"/>
    <w:rsid w:val="00E00BD9"/>
    <w:rsid w:val="00E040D2"/>
    <w:rsid w:val="00E054A3"/>
    <w:rsid w:val="00E105C3"/>
    <w:rsid w:val="00E115A4"/>
    <w:rsid w:val="00E11C01"/>
    <w:rsid w:val="00E13108"/>
    <w:rsid w:val="00E13228"/>
    <w:rsid w:val="00E132B9"/>
    <w:rsid w:val="00E15158"/>
    <w:rsid w:val="00E1655F"/>
    <w:rsid w:val="00E16E26"/>
    <w:rsid w:val="00E21A4D"/>
    <w:rsid w:val="00E21BAD"/>
    <w:rsid w:val="00E225A0"/>
    <w:rsid w:val="00E22CED"/>
    <w:rsid w:val="00E22D2E"/>
    <w:rsid w:val="00E23233"/>
    <w:rsid w:val="00E23501"/>
    <w:rsid w:val="00E256A3"/>
    <w:rsid w:val="00E2735F"/>
    <w:rsid w:val="00E33473"/>
    <w:rsid w:val="00E36486"/>
    <w:rsid w:val="00E3659F"/>
    <w:rsid w:val="00E365C3"/>
    <w:rsid w:val="00E37434"/>
    <w:rsid w:val="00E437FD"/>
    <w:rsid w:val="00E44F94"/>
    <w:rsid w:val="00E45890"/>
    <w:rsid w:val="00E46959"/>
    <w:rsid w:val="00E46F1D"/>
    <w:rsid w:val="00E47CDB"/>
    <w:rsid w:val="00E51428"/>
    <w:rsid w:val="00E51A16"/>
    <w:rsid w:val="00E523DD"/>
    <w:rsid w:val="00E54742"/>
    <w:rsid w:val="00E54A6D"/>
    <w:rsid w:val="00E60BAE"/>
    <w:rsid w:val="00E6258F"/>
    <w:rsid w:val="00E631BA"/>
    <w:rsid w:val="00E6631A"/>
    <w:rsid w:val="00E66DDE"/>
    <w:rsid w:val="00E702DC"/>
    <w:rsid w:val="00E72945"/>
    <w:rsid w:val="00E730B0"/>
    <w:rsid w:val="00E73EAD"/>
    <w:rsid w:val="00E75B8D"/>
    <w:rsid w:val="00E760F2"/>
    <w:rsid w:val="00E76125"/>
    <w:rsid w:val="00E76D9F"/>
    <w:rsid w:val="00E7709A"/>
    <w:rsid w:val="00E800AD"/>
    <w:rsid w:val="00E834A3"/>
    <w:rsid w:val="00E86D81"/>
    <w:rsid w:val="00E91040"/>
    <w:rsid w:val="00E917C8"/>
    <w:rsid w:val="00E920D4"/>
    <w:rsid w:val="00E92930"/>
    <w:rsid w:val="00E95EFC"/>
    <w:rsid w:val="00E96AAC"/>
    <w:rsid w:val="00E97316"/>
    <w:rsid w:val="00E97B41"/>
    <w:rsid w:val="00EA05F5"/>
    <w:rsid w:val="00EA0CF8"/>
    <w:rsid w:val="00EA1E5E"/>
    <w:rsid w:val="00EA2E74"/>
    <w:rsid w:val="00EA33CC"/>
    <w:rsid w:val="00EA33DB"/>
    <w:rsid w:val="00EA5122"/>
    <w:rsid w:val="00EA6AF3"/>
    <w:rsid w:val="00EA7E28"/>
    <w:rsid w:val="00EB0921"/>
    <w:rsid w:val="00EB120B"/>
    <w:rsid w:val="00EB12E0"/>
    <w:rsid w:val="00EB2614"/>
    <w:rsid w:val="00EB5D35"/>
    <w:rsid w:val="00EB7108"/>
    <w:rsid w:val="00EC22E8"/>
    <w:rsid w:val="00EC5804"/>
    <w:rsid w:val="00EC5B5F"/>
    <w:rsid w:val="00EC5EB0"/>
    <w:rsid w:val="00EC68FE"/>
    <w:rsid w:val="00EC726F"/>
    <w:rsid w:val="00EC7B2A"/>
    <w:rsid w:val="00ED1117"/>
    <w:rsid w:val="00ED25BF"/>
    <w:rsid w:val="00ED2D92"/>
    <w:rsid w:val="00EE16B7"/>
    <w:rsid w:val="00EE1BAE"/>
    <w:rsid w:val="00EE40FE"/>
    <w:rsid w:val="00EE5B1A"/>
    <w:rsid w:val="00EE7A95"/>
    <w:rsid w:val="00EF4D44"/>
    <w:rsid w:val="00EF52C2"/>
    <w:rsid w:val="00F0096A"/>
    <w:rsid w:val="00F032F4"/>
    <w:rsid w:val="00F0377A"/>
    <w:rsid w:val="00F03971"/>
    <w:rsid w:val="00F04754"/>
    <w:rsid w:val="00F054BE"/>
    <w:rsid w:val="00F0601D"/>
    <w:rsid w:val="00F074AE"/>
    <w:rsid w:val="00F12117"/>
    <w:rsid w:val="00F12B77"/>
    <w:rsid w:val="00F1346C"/>
    <w:rsid w:val="00F149C4"/>
    <w:rsid w:val="00F15FE5"/>
    <w:rsid w:val="00F16BB7"/>
    <w:rsid w:val="00F172E1"/>
    <w:rsid w:val="00F21690"/>
    <w:rsid w:val="00F23556"/>
    <w:rsid w:val="00F252AF"/>
    <w:rsid w:val="00F25994"/>
    <w:rsid w:val="00F25F2D"/>
    <w:rsid w:val="00F27142"/>
    <w:rsid w:val="00F27E3A"/>
    <w:rsid w:val="00F32974"/>
    <w:rsid w:val="00F32CEF"/>
    <w:rsid w:val="00F35A5E"/>
    <w:rsid w:val="00F3761F"/>
    <w:rsid w:val="00F42125"/>
    <w:rsid w:val="00F51A34"/>
    <w:rsid w:val="00F54C01"/>
    <w:rsid w:val="00F55619"/>
    <w:rsid w:val="00F56063"/>
    <w:rsid w:val="00F60BCE"/>
    <w:rsid w:val="00F60CA1"/>
    <w:rsid w:val="00F624B2"/>
    <w:rsid w:val="00F63234"/>
    <w:rsid w:val="00F651E1"/>
    <w:rsid w:val="00F711B9"/>
    <w:rsid w:val="00F72D2F"/>
    <w:rsid w:val="00F72EB7"/>
    <w:rsid w:val="00F84692"/>
    <w:rsid w:val="00F867AD"/>
    <w:rsid w:val="00F868E1"/>
    <w:rsid w:val="00F86EF6"/>
    <w:rsid w:val="00F90B37"/>
    <w:rsid w:val="00F91234"/>
    <w:rsid w:val="00F94E7A"/>
    <w:rsid w:val="00F9706F"/>
    <w:rsid w:val="00F97461"/>
    <w:rsid w:val="00F97A7E"/>
    <w:rsid w:val="00F97E8A"/>
    <w:rsid w:val="00FA0F88"/>
    <w:rsid w:val="00FA6EA8"/>
    <w:rsid w:val="00FA70DD"/>
    <w:rsid w:val="00FB3F7C"/>
    <w:rsid w:val="00FB5064"/>
    <w:rsid w:val="00FB5AB6"/>
    <w:rsid w:val="00FC3177"/>
    <w:rsid w:val="00FC3CB9"/>
    <w:rsid w:val="00FC4C66"/>
    <w:rsid w:val="00FC5F75"/>
    <w:rsid w:val="00FC62B1"/>
    <w:rsid w:val="00FC733C"/>
    <w:rsid w:val="00FC7A50"/>
    <w:rsid w:val="00FC7B26"/>
    <w:rsid w:val="00FC7EC3"/>
    <w:rsid w:val="00FD12EC"/>
    <w:rsid w:val="00FD714E"/>
    <w:rsid w:val="00FE222F"/>
    <w:rsid w:val="00FE46AB"/>
    <w:rsid w:val="00FE4834"/>
    <w:rsid w:val="00FE5B07"/>
    <w:rsid w:val="00FE6698"/>
    <w:rsid w:val="00FE6BC1"/>
    <w:rsid w:val="00FE7210"/>
    <w:rsid w:val="00FE75D5"/>
    <w:rsid w:val="00FF15EB"/>
    <w:rsid w:val="00FF2091"/>
    <w:rsid w:val="00FF4909"/>
    <w:rsid w:val="00FF61D1"/>
    <w:rsid w:val="00FF72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1"/>
    </o:shapelayout>
  </w:shapeDefaults>
  <w:decimalSymbol w:val=","/>
  <w:listSeparator w:val=","/>
  <w15:docId w15:val="{FE389421-55C5-4767-9196-A9F2B13E0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751"/>
    <w:pPr>
      <w:jc w:val="both"/>
    </w:pPr>
    <w:rPr>
      <w:rFonts w:ascii="Arial Narrow" w:hAnsi="Arial Narrow"/>
      <w:sz w:val="22"/>
      <w:lang w:val="es-ES" w:eastAsia="es-ES"/>
    </w:rPr>
  </w:style>
  <w:style w:type="paragraph" w:styleId="Ttulo1">
    <w:name w:val="heading 1"/>
    <w:basedOn w:val="Normal"/>
    <w:next w:val="Normal"/>
    <w:link w:val="Ttulo1Car"/>
    <w:qFormat/>
    <w:rsid w:val="00C62AF5"/>
    <w:pPr>
      <w:keepNext/>
      <w:numPr>
        <w:numId w:val="1"/>
      </w:numPr>
      <w:jc w:val="center"/>
      <w:outlineLvl w:val="0"/>
    </w:pPr>
    <w:rPr>
      <w:rFonts w:ascii="Arial" w:hAnsi="Arial" w:cs="Arial"/>
      <w:b/>
    </w:rPr>
  </w:style>
  <w:style w:type="paragraph" w:styleId="Ttulo2">
    <w:name w:val="heading 2"/>
    <w:basedOn w:val="Normal"/>
    <w:next w:val="Normal"/>
    <w:qFormat/>
    <w:rsid w:val="007E06B5"/>
    <w:pPr>
      <w:keepNext/>
      <w:numPr>
        <w:ilvl w:val="1"/>
        <w:numId w:val="1"/>
      </w:numPr>
      <w:outlineLvl w:val="1"/>
    </w:pPr>
    <w:rPr>
      <w:rFonts w:cs="Arial"/>
      <w:b/>
      <w:szCs w:val="24"/>
    </w:rPr>
  </w:style>
  <w:style w:type="paragraph" w:styleId="Ttulo3">
    <w:name w:val="heading 3"/>
    <w:basedOn w:val="Normal"/>
    <w:next w:val="Normal"/>
    <w:qFormat/>
    <w:rsid w:val="00C62AF5"/>
    <w:pPr>
      <w:keepNext/>
      <w:numPr>
        <w:ilvl w:val="2"/>
        <w:numId w:val="1"/>
      </w:numPr>
      <w:outlineLvl w:val="2"/>
    </w:pPr>
    <w:rPr>
      <w:rFonts w:ascii="Arial" w:hAnsi="Arial" w:cs="Arial"/>
      <w:b/>
      <w:sz w:val="18"/>
      <w:szCs w:val="18"/>
    </w:rPr>
  </w:style>
  <w:style w:type="paragraph" w:styleId="Ttulo4">
    <w:name w:val="heading 4"/>
    <w:basedOn w:val="Normal"/>
    <w:next w:val="Normal"/>
    <w:qFormat/>
    <w:rsid w:val="00C62AF5"/>
    <w:pPr>
      <w:keepNext/>
      <w:numPr>
        <w:ilvl w:val="3"/>
        <w:numId w:val="1"/>
      </w:numPr>
      <w:outlineLvl w:val="3"/>
    </w:pPr>
    <w:rPr>
      <w:rFonts w:ascii="Arial" w:hAnsi="Arial" w:cs="Arial"/>
      <w:b/>
      <w:sz w:val="16"/>
      <w:szCs w:val="24"/>
    </w:rPr>
  </w:style>
  <w:style w:type="paragraph" w:styleId="Ttulo5">
    <w:name w:val="heading 5"/>
    <w:basedOn w:val="Normal"/>
    <w:next w:val="Normal"/>
    <w:qFormat/>
    <w:rsid w:val="00C62AF5"/>
    <w:pPr>
      <w:keepNext/>
      <w:numPr>
        <w:ilvl w:val="4"/>
        <w:numId w:val="1"/>
      </w:numPr>
      <w:outlineLvl w:val="4"/>
    </w:pPr>
    <w:rPr>
      <w:rFonts w:ascii="Arial" w:hAnsi="Arial" w:cs="Arial"/>
      <w:b/>
      <w:sz w:val="18"/>
      <w:szCs w:val="18"/>
    </w:rPr>
  </w:style>
  <w:style w:type="paragraph" w:styleId="Ttulo6">
    <w:name w:val="heading 6"/>
    <w:basedOn w:val="Normal"/>
    <w:next w:val="Normal"/>
    <w:qFormat/>
    <w:rsid w:val="00C62AF5"/>
    <w:pPr>
      <w:keepNext/>
      <w:numPr>
        <w:ilvl w:val="5"/>
        <w:numId w:val="1"/>
      </w:numPr>
      <w:jc w:val="center"/>
      <w:outlineLvl w:val="5"/>
    </w:pPr>
    <w:rPr>
      <w:rFonts w:ascii="Arial" w:hAnsi="Arial" w:cs="Arial"/>
      <w:b/>
      <w:sz w:val="16"/>
      <w:szCs w:val="24"/>
    </w:rPr>
  </w:style>
  <w:style w:type="paragraph" w:styleId="Ttulo7">
    <w:name w:val="heading 7"/>
    <w:basedOn w:val="Normal"/>
    <w:next w:val="Normal"/>
    <w:qFormat/>
    <w:rsid w:val="00C62AF5"/>
    <w:pPr>
      <w:keepNext/>
      <w:numPr>
        <w:ilvl w:val="6"/>
        <w:numId w:val="1"/>
      </w:numPr>
      <w:jc w:val="center"/>
      <w:outlineLvl w:val="6"/>
    </w:pPr>
    <w:rPr>
      <w:rFonts w:ascii="Arial" w:hAnsi="Arial" w:cs="Arial"/>
      <w:b/>
      <w:i/>
      <w:iCs/>
      <w:szCs w:val="18"/>
    </w:rPr>
  </w:style>
  <w:style w:type="paragraph" w:styleId="Ttulo8">
    <w:name w:val="heading 8"/>
    <w:basedOn w:val="Normal"/>
    <w:next w:val="Normal"/>
    <w:qFormat/>
    <w:rsid w:val="00C62AF5"/>
    <w:pPr>
      <w:keepNext/>
      <w:numPr>
        <w:ilvl w:val="7"/>
        <w:numId w:val="1"/>
      </w:numPr>
      <w:jc w:val="center"/>
      <w:outlineLvl w:val="7"/>
    </w:pPr>
    <w:rPr>
      <w:rFonts w:ascii="Arial" w:hAnsi="Arial" w:cs="Arial"/>
      <w:b/>
      <w:i/>
      <w:iCs/>
      <w:sz w:val="24"/>
      <w:szCs w:val="24"/>
      <w:u w:val="single"/>
    </w:rPr>
  </w:style>
  <w:style w:type="paragraph" w:styleId="Ttulo9">
    <w:name w:val="heading 9"/>
    <w:basedOn w:val="Normal"/>
    <w:next w:val="Normal"/>
    <w:qFormat/>
    <w:rsid w:val="00C62AF5"/>
    <w:pPr>
      <w:keepNext/>
      <w:numPr>
        <w:ilvl w:val="8"/>
        <w:numId w:val="1"/>
      </w:numPr>
      <w:jc w:val="center"/>
      <w:outlineLvl w:val="8"/>
    </w:pPr>
    <w:rPr>
      <w:b/>
      <w:color w:val="33330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867AD"/>
    <w:pPr>
      <w:tabs>
        <w:tab w:val="center" w:pos="4252"/>
        <w:tab w:val="right" w:pos="8504"/>
      </w:tabs>
    </w:pPr>
  </w:style>
  <w:style w:type="table" w:styleId="Tablaconcuadrcula">
    <w:name w:val="Table Grid"/>
    <w:basedOn w:val="Tablanormal"/>
    <w:uiPriority w:val="59"/>
    <w:rsid w:val="00F86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aliases w:val="Pie de página Car Car"/>
    <w:basedOn w:val="Normal"/>
    <w:link w:val="PiedepginaCar"/>
    <w:rsid w:val="00F867AD"/>
    <w:pPr>
      <w:tabs>
        <w:tab w:val="center" w:pos="4252"/>
        <w:tab w:val="right" w:pos="8504"/>
      </w:tabs>
    </w:pPr>
  </w:style>
  <w:style w:type="paragraph" w:styleId="Puesto">
    <w:name w:val="Title"/>
    <w:basedOn w:val="Normal"/>
    <w:qFormat/>
    <w:rsid w:val="00C62AF5"/>
    <w:pPr>
      <w:jc w:val="center"/>
    </w:pPr>
    <w:rPr>
      <w:rFonts w:ascii="Arial" w:hAnsi="Arial" w:cs="Arial"/>
      <w:b/>
      <w:sz w:val="24"/>
      <w:szCs w:val="24"/>
    </w:rPr>
  </w:style>
  <w:style w:type="paragraph" w:styleId="TDC2">
    <w:name w:val="toc 2"/>
    <w:basedOn w:val="Normal"/>
    <w:next w:val="Normal"/>
    <w:autoRedefine/>
    <w:uiPriority w:val="39"/>
    <w:qFormat/>
    <w:rsid w:val="007E06B5"/>
    <w:pPr>
      <w:tabs>
        <w:tab w:val="left" w:pos="960"/>
        <w:tab w:val="right" w:leader="dot" w:pos="9113"/>
      </w:tabs>
      <w:ind w:left="935" w:hanging="561"/>
    </w:pPr>
    <w:rPr>
      <w:rFonts w:ascii="Arial" w:hAnsi="Arial" w:cs="Arial"/>
      <w:bCs/>
      <w:sz w:val="24"/>
      <w:szCs w:val="24"/>
    </w:rPr>
  </w:style>
  <w:style w:type="paragraph" w:styleId="TDC1">
    <w:name w:val="toc 1"/>
    <w:basedOn w:val="Normal"/>
    <w:next w:val="Normal"/>
    <w:autoRedefine/>
    <w:uiPriority w:val="39"/>
    <w:qFormat/>
    <w:rsid w:val="003D2E28"/>
    <w:pPr>
      <w:tabs>
        <w:tab w:val="left" w:pos="935"/>
        <w:tab w:val="right" w:leader="dot" w:pos="8789"/>
      </w:tabs>
      <w:ind w:left="561" w:hanging="561"/>
    </w:pPr>
    <w:rPr>
      <w:rFonts w:ascii="Arial" w:hAnsi="Arial" w:cs="Arial"/>
      <w:bCs/>
      <w:szCs w:val="24"/>
    </w:rPr>
  </w:style>
  <w:style w:type="paragraph" w:styleId="TDC3">
    <w:name w:val="toc 3"/>
    <w:basedOn w:val="Normal"/>
    <w:next w:val="Normal"/>
    <w:autoRedefine/>
    <w:uiPriority w:val="39"/>
    <w:qFormat/>
    <w:rsid w:val="006973A4"/>
    <w:pPr>
      <w:tabs>
        <w:tab w:val="left" w:pos="1122"/>
        <w:tab w:val="right" w:leader="dot" w:pos="9113"/>
      </w:tabs>
      <w:ind w:left="1122" w:hanging="748"/>
    </w:pPr>
    <w:rPr>
      <w:rFonts w:ascii="Arial" w:hAnsi="Arial" w:cs="Arial"/>
      <w:bCs/>
    </w:rPr>
  </w:style>
  <w:style w:type="paragraph" w:styleId="Textodeglobo">
    <w:name w:val="Balloon Text"/>
    <w:basedOn w:val="Normal"/>
    <w:semiHidden/>
    <w:rsid w:val="00217CCC"/>
    <w:rPr>
      <w:rFonts w:ascii="Tahoma" w:hAnsi="Tahoma" w:cs="Tahoma"/>
      <w:sz w:val="16"/>
      <w:szCs w:val="16"/>
    </w:rPr>
  </w:style>
  <w:style w:type="paragraph" w:styleId="Prrafodelista">
    <w:name w:val="List Paragraph"/>
    <w:basedOn w:val="Normal"/>
    <w:uiPriority w:val="34"/>
    <w:qFormat/>
    <w:rsid w:val="00EE40FE"/>
    <w:pPr>
      <w:ind w:left="720"/>
      <w:contextualSpacing/>
    </w:pPr>
  </w:style>
  <w:style w:type="paragraph" w:styleId="Textoindependiente3">
    <w:name w:val="Body Text 3"/>
    <w:basedOn w:val="Normal"/>
    <w:link w:val="Textoindependiente3Car1"/>
    <w:rsid w:val="00067636"/>
    <w:rPr>
      <w:rFonts w:ascii="Arial" w:hAnsi="Arial"/>
      <w:sz w:val="24"/>
      <w:u w:val="single"/>
    </w:rPr>
  </w:style>
  <w:style w:type="character" w:customStyle="1" w:styleId="Textoindependiente3Car">
    <w:name w:val="Texto independiente 3 Car"/>
    <w:basedOn w:val="Fuentedeprrafopredeter"/>
    <w:rsid w:val="00067636"/>
    <w:rPr>
      <w:sz w:val="16"/>
      <w:szCs w:val="16"/>
      <w:lang w:val="es-ES" w:eastAsia="es-ES"/>
    </w:rPr>
  </w:style>
  <w:style w:type="character" w:customStyle="1" w:styleId="Textoindependiente3Car1">
    <w:name w:val="Texto independiente 3 Car1"/>
    <w:basedOn w:val="Fuentedeprrafopredeter"/>
    <w:link w:val="Textoindependiente3"/>
    <w:rsid w:val="00067636"/>
    <w:rPr>
      <w:rFonts w:ascii="Arial" w:hAnsi="Arial"/>
      <w:sz w:val="24"/>
      <w:u w:val="single"/>
      <w:lang w:val="es-ES" w:eastAsia="es-ES"/>
    </w:rPr>
  </w:style>
  <w:style w:type="paragraph" w:customStyle="1" w:styleId="Titulo1">
    <w:name w:val="Titulo 1"/>
    <w:basedOn w:val="Normal"/>
    <w:rsid w:val="00067636"/>
    <w:rPr>
      <w:rFonts w:ascii="Arial" w:hAnsi="Arial" w:cs="Arial"/>
      <w:b/>
      <w:bCs/>
      <w:szCs w:val="22"/>
    </w:rPr>
  </w:style>
  <w:style w:type="paragraph" w:styleId="Textoindependiente2">
    <w:name w:val="Body Text 2"/>
    <w:basedOn w:val="Normal"/>
    <w:link w:val="Textoindependiente2Car"/>
    <w:rsid w:val="00857280"/>
    <w:pPr>
      <w:spacing w:after="120" w:line="480" w:lineRule="auto"/>
    </w:pPr>
  </w:style>
  <w:style w:type="character" w:customStyle="1" w:styleId="Textoindependiente2Car">
    <w:name w:val="Texto independiente 2 Car"/>
    <w:basedOn w:val="Fuentedeprrafopredeter"/>
    <w:link w:val="Textoindependiente2"/>
    <w:rsid w:val="00857280"/>
    <w:rPr>
      <w:lang w:val="es-ES" w:eastAsia="es-ES"/>
    </w:rPr>
  </w:style>
  <w:style w:type="paragraph" w:styleId="Sangra3detindependiente">
    <w:name w:val="Body Text Indent 3"/>
    <w:basedOn w:val="Normal"/>
    <w:link w:val="Sangra3detindependienteCar"/>
    <w:rsid w:val="00084695"/>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084695"/>
    <w:rPr>
      <w:sz w:val="16"/>
      <w:szCs w:val="16"/>
      <w:lang w:val="es-ES" w:eastAsia="es-ES"/>
    </w:rPr>
  </w:style>
  <w:style w:type="paragraph" w:styleId="Textoindependiente">
    <w:name w:val="Body Text"/>
    <w:basedOn w:val="Normal"/>
    <w:link w:val="TextoindependienteCar"/>
    <w:rsid w:val="00084695"/>
    <w:pPr>
      <w:spacing w:after="120"/>
    </w:pPr>
    <w:rPr>
      <w:lang w:val="es-CO"/>
    </w:rPr>
  </w:style>
  <w:style w:type="character" w:customStyle="1" w:styleId="TextoindependienteCar">
    <w:name w:val="Texto independiente Car"/>
    <w:basedOn w:val="Fuentedeprrafopredeter"/>
    <w:link w:val="Textoindependiente"/>
    <w:rsid w:val="00084695"/>
    <w:rPr>
      <w:lang w:eastAsia="es-ES"/>
    </w:rPr>
  </w:style>
  <w:style w:type="character" w:customStyle="1" w:styleId="text">
    <w:name w:val="text"/>
    <w:basedOn w:val="Fuentedeprrafopredeter"/>
    <w:rsid w:val="00084695"/>
  </w:style>
  <w:style w:type="character" w:customStyle="1" w:styleId="hps">
    <w:name w:val="hps"/>
    <w:basedOn w:val="Fuentedeprrafopredeter"/>
    <w:rsid w:val="00084695"/>
  </w:style>
  <w:style w:type="table" w:styleId="Tablaconcuadrcula8">
    <w:name w:val="Table Grid 8"/>
    <w:basedOn w:val="Tablanormal"/>
    <w:rsid w:val="0008469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Refdecomentario">
    <w:name w:val="annotation reference"/>
    <w:basedOn w:val="Fuentedeprrafopredeter"/>
    <w:rsid w:val="005826D6"/>
    <w:rPr>
      <w:sz w:val="16"/>
      <w:szCs w:val="16"/>
    </w:rPr>
  </w:style>
  <w:style w:type="paragraph" w:styleId="Textocomentario">
    <w:name w:val="annotation text"/>
    <w:basedOn w:val="Normal"/>
    <w:link w:val="TextocomentarioCar"/>
    <w:rsid w:val="005826D6"/>
  </w:style>
  <w:style w:type="character" w:customStyle="1" w:styleId="TextocomentarioCar">
    <w:name w:val="Texto comentario Car"/>
    <w:basedOn w:val="Fuentedeprrafopredeter"/>
    <w:link w:val="Textocomentario"/>
    <w:rsid w:val="005826D6"/>
    <w:rPr>
      <w:lang w:val="es-ES" w:eastAsia="es-ES"/>
    </w:rPr>
  </w:style>
  <w:style w:type="paragraph" w:styleId="Asuntodelcomentario">
    <w:name w:val="annotation subject"/>
    <w:basedOn w:val="Textocomentario"/>
    <w:next w:val="Textocomentario"/>
    <w:link w:val="AsuntodelcomentarioCar"/>
    <w:rsid w:val="005826D6"/>
    <w:rPr>
      <w:b/>
      <w:bCs/>
    </w:rPr>
  </w:style>
  <w:style w:type="character" w:customStyle="1" w:styleId="AsuntodelcomentarioCar">
    <w:name w:val="Asunto del comentario Car"/>
    <w:basedOn w:val="TextocomentarioCar"/>
    <w:link w:val="Asuntodelcomentario"/>
    <w:rsid w:val="005826D6"/>
    <w:rPr>
      <w:b/>
      <w:bCs/>
      <w:lang w:val="es-ES" w:eastAsia="es-ES"/>
    </w:rPr>
  </w:style>
  <w:style w:type="character" w:customStyle="1" w:styleId="EncabezadoCar">
    <w:name w:val="Encabezado Car"/>
    <w:link w:val="Encabezado"/>
    <w:rsid w:val="002F1D44"/>
    <w:rPr>
      <w:lang w:val="es-ES" w:eastAsia="es-ES"/>
    </w:rPr>
  </w:style>
  <w:style w:type="character" w:styleId="Nmerodepgina">
    <w:name w:val="page number"/>
    <w:semiHidden/>
    <w:rsid w:val="002F1D44"/>
  </w:style>
  <w:style w:type="paragraph" w:styleId="Listaconnmeros">
    <w:name w:val="List Number"/>
    <w:basedOn w:val="Normal"/>
    <w:rsid w:val="002F1D44"/>
    <w:pPr>
      <w:numPr>
        <w:numId w:val="2"/>
      </w:numPr>
      <w:spacing w:after="240"/>
    </w:pPr>
    <w:rPr>
      <w:sz w:val="24"/>
      <w:szCs w:val="24"/>
    </w:rPr>
  </w:style>
  <w:style w:type="paragraph" w:styleId="TtulodeTDC">
    <w:name w:val="TOC Heading"/>
    <w:basedOn w:val="Ttulo1"/>
    <w:next w:val="Normal"/>
    <w:uiPriority w:val="39"/>
    <w:unhideWhenUsed/>
    <w:qFormat/>
    <w:rsid w:val="002423DC"/>
    <w:pPr>
      <w:keepLines/>
      <w:numPr>
        <w:numId w:val="0"/>
      </w:numPr>
      <w:spacing w:before="240" w:line="259" w:lineRule="auto"/>
      <w:jc w:val="left"/>
      <w:outlineLvl w:val="9"/>
    </w:pPr>
    <w:rPr>
      <w:rFonts w:asciiTheme="majorHAnsi" w:eastAsiaTheme="majorEastAsia" w:hAnsiTheme="majorHAnsi" w:cstheme="majorBidi"/>
      <w:b w:val="0"/>
      <w:color w:val="365F91" w:themeColor="accent1" w:themeShade="BF"/>
      <w:sz w:val="32"/>
      <w:szCs w:val="32"/>
      <w:lang w:val="es-CO" w:eastAsia="es-CO"/>
    </w:rPr>
  </w:style>
  <w:style w:type="character" w:styleId="Hipervnculo">
    <w:name w:val="Hyperlink"/>
    <w:basedOn w:val="Fuentedeprrafopredeter"/>
    <w:uiPriority w:val="99"/>
    <w:unhideWhenUsed/>
    <w:rsid w:val="002423DC"/>
    <w:rPr>
      <w:color w:val="0000FF" w:themeColor="hyperlink"/>
      <w:u w:val="single"/>
    </w:rPr>
  </w:style>
  <w:style w:type="paragraph" w:styleId="Sinespaciado">
    <w:name w:val="No Spacing"/>
    <w:uiPriority w:val="1"/>
    <w:qFormat/>
    <w:rsid w:val="003D2E28"/>
    <w:pPr>
      <w:jc w:val="both"/>
    </w:pPr>
    <w:rPr>
      <w:rFonts w:ascii="Arial Narrow" w:hAnsi="Arial Narrow"/>
      <w:sz w:val="24"/>
      <w:szCs w:val="24"/>
      <w:lang w:eastAsia="es-ES"/>
    </w:rPr>
  </w:style>
  <w:style w:type="paragraph" w:styleId="NormalWeb">
    <w:name w:val="Normal (Web)"/>
    <w:basedOn w:val="Normal"/>
    <w:unhideWhenUsed/>
    <w:rsid w:val="00DA6C33"/>
    <w:pPr>
      <w:spacing w:before="100" w:beforeAutospacing="1" w:after="100" w:afterAutospacing="1"/>
    </w:pPr>
    <w:rPr>
      <w:sz w:val="24"/>
      <w:szCs w:val="24"/>
      <w:lang w:val="es-CO" w:eastAsia="es-CO"/>
    </w:rPr>
  </w:style>
  <w:style w:type="character" w:styleId="Textoennegrita">
    <w:name w:val="Strong"/>
    <w:basedOn w:val="Fuentedeprrafopredeter"/>
    <w:uiPriority w:val="22"/>
    <w:qFormat/>
    <w:rsid w:val="00805C1F"/>
    <w:rPr>
      <w:b/>
      <w:bCs/>
    </w:rPr>
  </w:style>
  <w:style w:type="character" w:customStyle="1" w:styleId="Ttulo1Car">
    <w:name w:val="Título 1 Car"/>
    <w:basedOn w:val="Fuentedeprrafopredeter"/>
    <w:link w:val="Ttulo1"/>
    <w:rsid w:val="008B185B"/>
    <w:rPr>
      <w:rFonts w:ascii="Arial" w:hAnsi="Arial" w:cs="Arial"/>
      <w:b/>
      <w:sz w:val="22"/>
      <w:lang w:val="es-ES" w:eastAsia="es-ES"/>
    </w:rPr>
  </w:style>
  <w:style w:type="paragraph" w:styleId="Revisin">
    <w:name w:val="Revision"/>
    <w:hidden/>
    <w:uiPriority w:val="99"/>
    <w:semiHidden/>
    <w:rsid w:val="0000244B"/>
    <w:rPr>
      <w:lang w:val="es-ES" w:eastAsia="es-ES"/>
    </w:rPr>
  </w:style>
  <w:style w:type="paragraph" w:styleId="Textonotapie">
    <w:name w:val="footnote text"/>
    <w:basedOn w:val="Normal"/>
    <w:link w:val="TextonotapieCar"/>
    <w:semiHidden/>
    <w:unhideWhenUsed/>
    <w:rsid w:val="005C1AF8"/>
    <w:rPr>
      <w:sz w:val="20"/>
    </w:rPr>
  </w:style>
  <w:style w:type="character" w:customStyle="1" w:styleId="TextonotapieCar">
    <w:name w:val="Texto nota pie Car"/>
    <w:basedOn w:val="Fuentedeprrafopredeter"/>
    <w:link w:val="Textonotapie"/>
    <w:semiHidden/>
    <w:rsid w:val="005C1AF8"/>
    <w:rPr>
      <w:rFonts w:ascii="Arial Narrow" w:hAnsi="Arial Narrow"/>
      <w:lang w:val="es-ES" w:eastAsia="es-ES"/>
    </w:rPr>
  </w:style>
  <w:style w:type="character" w:styleId="Refdenotaalpie">
    <w:name w:val="footnote reference"/>
    <w:basedOn w:val="Fuentedeprrafopredeter"/>
    <w:semiHidden/>
    <w:unhideWhenUsed/>
    <w:rsid w:val="005C1AF8"/>
    <w:rPr>
      <w:vertAlign w:val="superscript"/>
    </w:rPr>
  </w:style>
  <w:style w:type="character" w:customStyle="1" w:styleId="PiedepginaCar">
    <w:name w:val="Pie de página Car"/>
    <w:aliases w:val="Pie de página Car Car Car"/>
    <w:link w:val="Piedepgina"/>
    <w:rsid w:val="000412AB"/>
    <w:rPr>
      <w:rFonts w:ascii="Arial Narrow" w:hAnsi="Arial Narrow"/>
      <w:sz w:val="22"/>
      <w:lang w:val="es-ES" w:eastAsia="es-ES"/>
    </w:rPr>
  </w:style>
  <w:style w:type="paragraph" w:customStyle="1" w:styleId="1">
    <w:name w:val="1"/>
    <w:basedOn w:val="Normal"/>
    <w:next w:val="Puesto"/>
    <w:qFormat/>
    <w:rsid w:val="00514150"/>
    <w:pPr>
      <w:widowControl w:val="0"/>
      <w:adjustRightInd w:val="0"/>
      <w:spacing w:line="360" w:lineRule="atLeast"/>
      <w:jc w:val="center"/>
      <w:textAlignment w:val="baseline"/>
    </w:pPr>
    <w:rPr>
      <w:rFonts w:ascii="Times New Roman" w:hAnsi="Times New Roman"/>
      <w:sz w:val="24"/>
    </w:rPr>
  </w:style>
  <w:style w:type="character" w:customStyle="1" w:styleId="st">
    <w:name w:val="st"/>
    <w:rsid w:val="00514150"/>
  </w:style>
  <w:style w:type="paragraph" w:customStyle="1" w:styleId="WW-Textoindependiente3">
    <w:name w:val="WW-Texto independiente 3"/>
    <w:basedOn w:val="Normal"/>
    <w:rsid w:val="00BB116A"/>
    <w:pPr>
      <w:suppressAutoHyphens/>
    </w:pPr>
    <w:rPr>
      <w:rFonts w:ascii="Arial" w:hAnsi="Arial"/>
      <w:sz w:val="24"/>
      <w:lang w:val="es-ES_tradnl" w:eastAsia="ar-SA"/>
    </w:rPr>
  </w:style>
  <w:style w:type="paragraph" w:customStyle="1" w:styleId="Default">
    <w:name w:val="Default"/>
    <w:rsid w:val="008D1AA1"/>
    <w:pPr>
      <w:autoSpaceDE w:val="0"/>
      <w:autoSpaceDN w:val="0"/>
      <w:adjustRightInd w:val="0"/>
    </w:pPr>
    <w:rPr>
      <w:rFonts w:ascii="Arial" w:hAnsi="Arial" w:cs="Arial"/>
      <w:color w:val="000000"/>
      <w:sz w:val="24"/>
      <w:szCs w:val="24"/>
    </w:rPr>
  </w:style>
  <w:style w:type="paragraph" w:styleId="Subttulo">
    <w:name w:val="Subtitle"/>
    <w:basedOn w:val="Normal"/>
    <w:next w:val="Normal"/>
    <w:link w:val="SubttuloCar"/>
    <w:qFormat/>
    <w:rsid w:val="005D0574"/>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rsid w:val="005D0574"/>
    <w:rPr>
      <w:rFonts w:asciiTheme="minorHAnsi" w:eastAsiaTheme="minorEastAsia" w:hAnsiTheme="minorHAnsi" w:cstheme="minorBidi"/>
      <w:color w:val="5A5A5A" w:themeColor="text1" w:themeTint="A5"/>
      <w:spacing w:val="15"/>
      <w:sz w:val="22"/>
      <w:szCs w:val="22"/>
      <w:lang w:val="es-ES" w:eastAsia="es-ES"/>
    </w:rPr>
  </w:style>
  <w:style w:type="character" w:styleId="nfasis">
    <w:name w:val="Emphasis"/>
    <w:basedOn w:val="Fuentedeprrafopredeter"/>
    <w:qFormat/>
    <w:rsid w:val="00AC13C3"/>
    <w:rPr>
      <w:i/>
      <w:iCs/>
    </w:rPr>
  </w:style>
  <w:style w:type="character" w:customStyle="1" w:styleId="apple-converted-space">
    <w:name w:val="apple-converted-space"/>
    <w:basedOn w:val="Fuentedeprrafopredeter"/>
    <w:rsid w:val="00AC1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597">
      <w:bodyDiv w:val="1"/>
      <w:marLeft w:val="0"/>
      <w:marRight w:val="0"/>
      <w:marTop w:val="0"/>
      <w:marBottom w:val="0"/>
      <w:divBdr>
        <w:top w:val="none" w:sz="0" w:space="0" w:color="auto"/>
        <w:left w:val="none" w:sz="0" w:space="0" w:color="auto"/>
        <w:bottom w:val="none" w:sz="0" w:space="0" w:color="auto"/>
        <w:right w:val="none" w:sz="0" w:space="0" w:color="auto"/>
      </w:divBdr>
    </w:div>
    <w:div w:id="17439960">
      <w:bodyDiv w:val="1"/>
      <w:marLeft w:val="0"/>
      <w:marRight w:val="0"/>
      <w:marTop w:val="0"/>
      <w:marBottom w:val="0"/>
      <w:divBdr>
        <w:top w:val="none" w:sz="0" w:space="0" w:color="auto"/>
        <w:left w:val="none" w:sz="0" w:space="0" w:color="auto"/>
        <w:bottom w:val="none" w:sz="0" w:space="0" w:color="auto"/>
        <w:right w:val="none" w:sz="0" w:space="0" w:color="auto"/>
      </w:divBdr>
    </w:div>
    <w:div w:id="71895293">
      <w:bodyDiv w:val="1"/>
      <w:marLeft w:val="0"/>
      <w:marRight w:val="0"/>
      <w:marTop w:val="0"/>
      <w:marBottom w:val="0"/>
      <w:divBdr>
        <w:top w:val="none" w:sz="0" w:space="0" w:color="auto"/>
        <w:left w:val="none" w:sz="0" w:space="0" w:color="auto"/>
        <w:bottom w:val="none" w:sz="0" w:space="0" w:color="auto"/>
        <w:right w:val="none" w:sz="0" w:space="0" w:color="auto"/>
      </w:divBdr>
    </w:div>
    <w:div w:id="138806743">
      <w:bodyDiv w:val="1"/>
      <w:marLeft w:val="0"/>
      <w:marRight w:val="0"/>
      <w:marTop w:val="0"/>
      <w:marBottom w:val="0"/>
      <w:divBdr>
        <w:top w:val="none" w:sz="0" w:space="0" w:color="auto"/>
        <w:left w:val="none" w:sz="0" w:space="0" w:color="auto"/>
        <w:bottom w:val="none" w:sz="0" w:space="0" w:color="auto"/>
        <w:right w:val="none" w:sz="0" w:space="0" w:color="auto"/>
      </w:divBdr>
    </w:div>
    <w:div w:id="204870540">
      <w:bodyDiv w:val="1"/>
      <w:marLeft w:val="0"/>
      <w:marRight w:val="0"/>
      <w:marTop w:val="0"/>
      <w:marBottom w:val="0"/>
      <w:divBdr>
        <w:top w:val="none" w:sz="0" w:space="0" w:color="auto"/>
        <w:left w:val="none" w:sz="0" w:space="0" w:color="auto"/>
        <w:bottom w:val="none" w:sz="0" w:space="0" w:color="auto"/>
        <w:right w:val="none" w:sz="0" w:space="0" w:color="auto"/>
      </w:divBdr>
    </w:div>
    <w:div w:id="363874452">
      <w:bodyDiv w:val="1"/>
      <w:marLeft w:val="0"/>
      <w:marRight w:val="0"/>
      <w:marTop w:val="0"/>
      <w:marBottom w:val="0"/>
      <w:divBdr>
        <w:top w:val="none" w:sz="0" w:space="0" w:color="auto"/>
        <w:left w:val="none" w:sz="0" w:space="0" w:color="auto"/>
        <w:bottom w:val="none" w:sz="0" w:space="0" w:color="auto"/>
        <w:right w:val="none" w:sz="0" w:space="0" w:color="auto"/>
      </w:divBdr>
      <w:divsChild>
        <w:div w:id="208615353">
          <w:marLeft w:val="0"/>
          <w:marRight w:val="0"/>
          <w:marTop w:val="0"/>
          <w:marBottom w:val="0"/>
          <w:divBdr>
            <w:top w:val="none" w:sz="0" w:space="0" w:color="auto"/>
            <w:left w:val="none" w:sz="0" w:space="0" w:color="auto"/>
            <w:bottom w:val="none" w:sz="0" w:space="0" w:color="auto"/>
            <w:right w:val="none" w:sz="0" w:space="0" w:color="auto"/>
          </w:divBdr>
        </w:div>
      </w:divsChild>
    </w:div>
    <w:div w:id="566916311">
      <w:bodyDiv w:val="1"/>
      <w:marLeft w:val="0"/>
      <w:marRight w:val="0"/>
      <w:marTop w:val="0"/>
      <w:marBottom w:val="0"/>
      <w:divBdr>
        <w:top w:val="none" w:sz="0" w:space="0" w:color="auto"/>
        <w:left w:val="none" w:sz="0" w:space="0" w:color="auto"/>
        <w:bottom w:val="none" w:sz="0" w:space="0" w:color="auto"/>
        <w:right w:val="none" w:sz="0" w:space="0" w:color="auto"/>
      </w:divBdr>
    </w:div>
    <w:div w:id="608585916">
      <w:bodyDiv w:val="1"/>
      <w:marLeft w:val="0"/>
      <w:marRight w:val="0"/>
      <w:marTop w:val="0"/>
      <w:marBottom w:val="0"/>
      <w:divBdr>
        <w:top w:val="none" w:sz="0" w:space="0" w:color="auto"/>
        <w:left w:val="none" w:sz="0" w:space="0" w:color="auto"/>
        <w:bottom w:val="none" w:sz="0" w:space="0" w:color="auto"/>
        <w:right w:val="none" w:sz="0" w:space="0" w:color="auto"/>
      </w:divBdr>
    </w:div>
    <w:div w:id="792556926">
      <w:bodyDiv w:val="1"/>
      <w:marLeft w:val="0"/>
      <w:marRight w:val="0"/>
      <w:marTop w:val="0"/>
      <w:marBottom w:val="0"/>
      <w:divBdr>
        <w:top w:val="none" w:sz="0" w:space="0" w:color="auto"/>
        <w:left w:val="none" w:sz="0" w:space="0" w:color="auto"/>
        <w:bottom w:val="none" w:sz="0" w:space="0" w:color="auto"/>
        <w:right w:val="none" w:sz="0" w:space="0" w:color="auto"/>
      </w:divBdr>
    </w:div>
    <w:div w:id="802235146">
      <w:bodyDiv w:val="1"/>
      <w:marLeft w:val="0"/>
      <w:marRight w:val="0"/>
      <w:marTop w:val="0"/>
      <w:marBottom w:val="0"/>
      <w:divBdr>
        <w:top w:val="none" w:sz="0" w:space="0" w:color="auto"/>
        <w:left w:val="none" w:sz="0" w:space="0" w:color="auto"/>
        <w:bottom w:val="none" w:sz="0" w:space="0" w:color="auto"/>
        <w:right w:val="none" w:sz="0" w:space="0" w:color="auto"/>
      </w:divBdr>
    </w:div>
    <w:div w:id="818159398">
      <w:bodyDiv w:val="1"/>
      <w:marLeft w:val="0"/>
      <w:marRight w:val="0"/>
      <w:marTop w:val="0"/>
      <w:marBottom w:val="0"/>
      <w:divBdr>
        <w:top w:val="none" w:sz="0" w:space="0" w:color="auto"/>
        <w:left w:val="none" w:sz="0" w:space="0" w:color="auto"/>
        <w:bottom w:val="none" w:sz="0" w:space="0" w:color="auto"/>
        <w:right w:val="none" w:sz="0" w:space="0" w:color="auto"/>
      </w:divBdr>
    </w:div>
    <w:div w:id="941645395">
      <w:bodyDiv w:val="1"/>
      <w:marLeft w:val="0"/>
      <w:marRight w:val="0"/>
      <w:marTop w:val="0"/>
      <w:marBottom w:val="0"/>
      <w:divBdr>
        <w:top w:val="none" w:sz="0" w:space="0" w:color="auto"/>
        <w:left w:val="none" w:sz="0" w:space="0" w:color="auto"/>
        <w:bottom w:val="none" w:sz="0" w:space="0" w:color="auto"/>
        <w:right w:val="none" w:sz="0" w:space="0" w:color="auto"/>
      </w:divBdr>
    </w:div>
    <w:div w:id="981231252">
      <w:bodyDiv w:val="1"/>
      <w:marLeft w:val="0"/>
      <w:marRight w:val="0"/>
      <w:marTop w:val="0"/>
      <w:marBottom w:val="0"/>
      <w:divBdr>
        <w:top w:val="none" w:sz="0" w:space="0" w:color="auto"/>
        <w:left w:val="none" w:sz="0" w:space="0" w:color="auto"/>
        <w:bottom w:val="none" w:sz="0" w:space="0" w:color="auto"/>
        <w:right w:val="none" w:sz="0" w:space="0" w:color="auto"/>
      </w:divBdr>
    </w:div>
    <w:div w:id="1019894996">
      <w:bodyDiv w:val="1"/>
      <w:marLeft w:val="0"/>
      <w:marRight w:val="0"/>
      <w:marTop w:val="0"/>
      <w:marBottom w:val="0"/>
      <w:divBdr>
        <w:top w:val="none" w:sz="0" w:space="0" w:color="auto"/>
        <w:left w:val="none" w:sz="0" w:space="0" w:color="auto"/>
        <w:bottom w:val="none" w:sz="0" w:space="0" w:color="auto"/>
        <w:right w:val="none" w:sz="0" w:space="0" w:color="auto"/>
      </w:divBdr>
    </w:div>
    <w:div w:id="1135562083">
      <w:bodyDiv w:val="1"/>
      <w:marLeft w:val="0"/>
      <w:marRight w:val="0"/>
      <w:marTop w:val="0"/>
      <w:marBottom w:val="0"/>
      <w:divBdr>
        <w:top w:val="none" w:sz="0" w:space="0" w:color="auto"/>
        <w:left w:val="none" w:sz="0" w:space="0" w:color="auto"/>
        <w:bottom w:val="none" w:sz="0" w:space="0" w:color="auto"/>
        <w:right w:val="none" w:sz="0" w:space="0" w:color="auto"/>
      </w:divBdr>
    </w:div>
    <w:div w:id="1147939413">
      <w:bodyDiv w:val="1"/>
      <w:marLeft w:val="0"/>
      <w:marRight w:val="0"/>
      <w:marTop w:val="0"/>
      <w:marBottom w:val="0"/>
      <w:divBdr>
        <w:top w:val="none" w:sz="0" w:space="0" w:color="auto"/>
        <w:left w:val="none" w:sz="0" w:space="0" w:color="auto"/>
        <w:bottom w:val="none" w:sz="0" w:space="0" w:color="auto"/>
        <w:right w:val="none" w:sz="0" w:space="0" w:color="auto"/>
      </w:divBdr>
    </w:div>
    <w:div w:id="1357921512">
      <w:bodyDiv w:val="1"/>
      <w:marLeft w:val="0"/>
      <w:marRight w:val="0"/>
      <w:marTop w:val="0"/>
      <w:marBottom w:val="0"/>
      <w:divBdr>
        <w:top w:val="none" w:sz="0" w:space="0" w:color="auto"/>
        <w:left w:val="none" w:sz="0" w:space="0" w:color="auto"/>
        <w:bottom w:val="none" w:sz="0" w:space="0" w:color="auto"/>
        <w:right w:val="none" w:sz="0" w:space="0" w:color="auto"/>
      </w:divBdr>
    </w:div>
    <w:div w:id="1363362082">
      <w:bodyDiv w:val="1"/>
      <w:marLeft w:val="0"/>
      <w:marRight w:val="0"/>
      <w:marTop w:val="0"/>
      <w:marBottom w:val="0"/>
      <w:divBdr>
        <w:top w:val="none" w:sz="0" w:space="0" w:color="auto"/>
        <w:left w:val="none" w:sz="0" w:space="0" w:color="auto"/>
        <w:bottom w:val="none" w:sz="0" w:space="0" w:color="auto"/>
        <w:right w:val="none" w:sz="0" w:space="0" w:color="auto"/>
      </w:divBdr>
    </w:div>
    <w:div w:id="1397974068">
      <w:bodyDiv w:val="1"/>
      <w:marLeft w:val="0"/>
      <w:marRight w:val="0"/>
      <w:marTop w:val="0"/>
      <w:marBottom w:val="0"/>
      <w:divBdr>
        <w:top w:val="none" w:sz="0" w:space="0" w:color="auto"/>
        <w:left w:val="none" w:sz="0" w:space="0" w:color="auto"/>
        <w:bottom w:val="none" w:sz="0" w:space="0" w:color="auto"/>
        <w:right w:val="none" w:sz="0" w:space="0" w:color="auto"/>
      </w:divBdr>
    </w:div>
    <w:div w:id="1400253684">
      <w:bodyDiv w:val="1"/>
      <w:marLeft w:val="0"/>
      <w:marRight w:val="0"/>
      <w:marTop w:val="0"/>
      <w:marBottom w:val="0"/>
      <w:divBdr>
        <w:top w:val="none" w:sz="0" w:space="0" w:color="auto"/>
        <w:left w:val="none" w:sz="0" w:space="0" w:color="auto"/>
        <w:bottom w:val="none" w:sz="0" w:space="0" w:color="auto"/>
        <w:right w:val="none" w:sz="0" w:space="0" w:color="auto"/>
      </w:divBdr>
    </w:div>
    <w:div w:id="1443183860">
      <w:bodyDiv w:val="1"/>
      <w:marLeft w:val="0"/>
      <w:marRight w:val="0"/>
      <w:marTop w:val="0"/>
      <w:marBottom w:val="0"/>
      <w:divBdr>
        <w:top w:val="none" w:sz="0" w:space="0" w:color="auto"/>
        <w:left w:val="none" w:sz="0" w:space="0" w:color="auto"/>
        <w:bottom w:val="none" w:sz="0" w:space="0" w:color="auto"/>
        <w:right w:val="none" w:sz="0" w:space="0" w:color="auto"/>
      </w:divBdr>
    </w:div>
    <w:div w:id="1665430808">
      <w:bodyDiv w:val="1"/>
      <w:marLeft w:val="0"/>
      <w:marRight w:val="0"/>
      <w:marTop w:val="0"/>
      <w:marBottom w:val="0"/>
      <w:divBdr>
        <w:top w:val="none" w:sz="0" w:space="0" w:color="auto"/>
        <w:left w:val="none" w:sz="0" w:space="0" w:color="auto"/>
        <w:bottom w:val="none" w:sz="0" w:space="0" w:color="auto"/>
        <w:right w:val="none" w:sz="0" w:space="0" w:color="auto"/>
      </w:divBdr>
    </w:div>
    <w:div w:id="1687711531">
      <w:bodyDiv w:val="1"/>
      <w:marLeft w:val="0"/>
      <w:marRight w:val="0"/>
      <w:marTop w:val="0"/>
      <w:marBottom w:val="0"/>
      <w:divBdr>
        <w:top w:val="none" w:sz="0" w:space="0" w:color="auto"/>
        <w:left w:val="none" w:sz="0" w:space="0" w:color="auto"/>
        <w:bottom w:val="none" w:sz="0" w:space="0" w:color="auto"/>
        <w:right w:val="none" w:sz="0" w:space="0" w:color="auto"/>
      </w:divBdr>
    </w:div>
    <w:div w:id="1720351580">
      <w:bodyDiv w:val="1"/>
      <w:marLeft w:val="0"/>
      <w:marRight w:val="0"/>
      <w:marTop w:val="0"/>
      <w:marBottom w:val="0"/>
      <w:divBdr>
        <w:top w:val="none" w:sz="0" w:space="0" w:color="auto"/>
        <w:left w:val="none" w:sz="0" w:space="0" w:color="auto"/>
        <w:bottom w:val="none" w:sz="0" w:space="0" w:color="auto"/>
        <w:right w:val="none" w:sz="0" w:space="0" w:color="auto"/>
      </w:divBdr>
    </w:div>
    <w:div w:id="1741900069">
      <w:bodyDiv w:val="1"/>
      <w:marLeft w:val="0"/>
      <w:marRight w:val="0"/>
      <w:marTop w:val="0"/>
      <w:marBottom w:val="0"/>
      <w:divBdr>
        <w:top w:val="none" w:sz="0" w:space="0" w:color="auto"/>
        <w:left w:val="none" w:sz="0" w:space="0" w:color="auto"/>
        <w:bottom w:val="none" w:sz="0" w:space="0" w:color="auto"/>
        <w:right w:val="none" w:sz="0" w:space="0" w:color="auto"/>
      </w:divBdr>
    </w:div>
    <w:div w:id="1805847636">
      <w:bodyDiv w:val="1"/>
      <w:marLeft w:val="0"/>
      <w:marRight w:val="0"/>
      <w:marTop w:val="0"/>
      <w:marBottom w:val="0"/>
      <w:divBdr>
        <w:top w:val="none" w:sz="0" w:space="0" w:color="auto"/>
        <w:left w:val="none" w:sz="0" w:space="0" w:color="auto"/>
        <w:bottom w:val="none" w:sz="0" w:space="0" w:color="auto"/>
        <w:right w:val="none" w:sz="0" w:space="0" w:color="auto"/>
      </w:divBdr>
    </w:div>
    <w:div w:id="1822384223">
      <w:bodyDiv w:val="1"/>
      <w:marLeft w:val="0"/>
      <w:marRight w:val="0"/>
      <w:marTop w:val="0"/>
      <w:marBottom w:val="0"/>
      <w:divBdr>
        <w:top w:val="none" w:sz="0" w:space="0" w:color="auto"/>
        <w:left w:val="none" w:sz="0" w:space="0" w:color="auto"/>
        <w:bottom w:val="none" w:sz="0" w:space="0" w:color="auto"/>
        <w:right w:val="none" w:sz="0" w:space="0" w:color="auto"/>
      </w:divBdr>
    </w:div>
    <w:div w:id="1837722215">
      <w:bodyDiv w:val="1"/>
      <w:marLeft w:val="0"/>
      <w:marRight w:val="0"/>
      <w:marTop w:val="0"/>
      <w:marBottom w:val="0"/>
      <w:divBdr>
        <w:top w:val="none" w:sz="0" w:space="0" w:color="auto"/>
        <w:left w:val="none" w:sz="0" w:space="0" w:color="auto"/>
        <w:bottom w:val="none" w:sz="0" w:space="0" w:color="auto"/>
        <w:right w:val="none" w:sz="0" w:space="0" w:color="auto"/>
      </w:divBdr>
    </w:div>
    <w:div w:id="1893074813">
      <w:bodyDiv w:val="1"/>
      <w:marLeft w:val="0"/>
      <w:marRight w:val="0"/>
      <w:marTop w:val="0"/>
      <w:marBottom w:val="0"/>
      <w:divBdr>
        <w:top w:val="none" w:sz="0" w:space="0" w:color="auto"/>
        <w:left w:val="none" w:sz="0" w:space="0" w:color="auto"/>
        <w:bottom w:val="none" w:sz="0" w:space="0" w:color="auto"/>
        <w:right w:val="none" w:sz="0" w:space="0" w:color="auto"/>
      </w:divBdr>
    </w:div>
    <w:div w:id="1897273390">
      <w:bodyDiv w:val="1"/>
      <w:marLeft w:val="0"/>
      <w:marRight w:val="0"/>
      <w:marTop w:val="0"/>
      <w:marBottom w:val="0"/>
      <w:divBdr>
        <w:top w:val="none" w:sz="0" w:space="0" w:color="auto"/>
        <w:left w:val="none" w:sz="0" w:space="0" w:color="auto"/>
        <w:bottom w:val="none" w:sz="0" w:space="0" w:color="auto"/>
        <w:right w:val="none" w:sz="0" w:space="0" w:color="auto"/>
      </w:divBdr>
      <w:divsChild>
        <w:div w:id="71661485">
          <w:marLeft w:val="0"/>
          <w:marRight w:val="0"/>
          <w:marTop w:val="0"/>
          <w:marBottom w:val="0"/>
          <w:divBdr>
            <w:top w:val="none" w:sz="0" w:space="0" w:color="auto"/>
            <w:left w:val="none" w:sz="0" w:space="0" w:color="auto"/>
            <w:bottom w:val="none" w:sz="0" w:space="0" w:color="auto"/>
            <w:right w:val="none" w:sz="0" w:space="0" w:color="auto"/>
          </w:divBdr>
        </w:div>
      </w:divsChild>
    </w:div>
    <w:div w:id="2053261672">
      <w:bodyDiv w:val="1"/>
      <w:marLeft w:val="0"/>
      <w:marRight w:val="0"/>
      <w:marTop w:val="0"/>
      <w:marBottom w:val="0"/>
      <w:divBdr>
        <w:top w:val="none" w:sz="0" w:space="0" w:color="auto"/>
        <w:left w:val="none" w:sz="0" w:space="0" w:color="auto"/>
        <w:bottom w:val="none" w:sz="0" w:space="0" w:color="auto"/>
        <w:right w:val="none" w:sz="0" w:space="0" w:color="auto"/>
      </w:divBdr>
    </w:div>
    <w:div w:id="2059815588">
      <w:bodyDiv w:val="1"/>
      <w:marLeft w:val="0"/>
      <w:marRight w:val="0"/>
      <w:marTop w:val="0"/>
      <w:marBottom w:val="0"/>
      <w:divBdr>
        <w:top w:val="none" w:sz="0" w:space="0" w:color="auto"/>
        <w:left w:val="none" w:sz="0" w:space="0" w:color="auto"/>
        <w:bottom w:val="none" w:sz="0" w:space="0" w:color="auto"/>
        <w:right w:val="none" w:sz="0" w:space="0" w:color="auto"/>
      </w:divBdr>
    </w:div>
    <w:div w:id="2071531976">
      <w:bodyDiv w:val="1"/>
      <w:marLeft w:val="0"/>
      <w:marRight w:val="0"/>
      <w:marTop w:val="0"/>
      <w:marBottom w:val="0"/>
      <w:divBdr>
        <w:top w:val="none" w:sz="0" w:space="0" w:color="auto"/>
        <w:left w:val="none" w:sz="0" w:space="0" w:color="auto"/>
        <w:bottom w:val="none" w:sz="0" w:space="0" w:color="auto"/>
        <w:right w:val="none" w:sz="0" w:space="0" w:color="auto"/>
      </w:divBdr>
    </w:div>
    <w:div w:id="210129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file:///\\Abeltran\publico\Logo%20completo.gif" TargetMode="External"/><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file:///\\Abeltran\publico\Logo%20completo.gif" TargetMode="External"/><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E5256-5754-43B7-A6B1-C6A6947B1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5673</Words>
  <Characters>33862</Characters>
  <Application>Microsoft Office Word</Application>
  <DocSecurity>0</DocSecurity>
  <Lines>282</Lines>
  <Paragraphs>78</Paragraphs>
  <ScaleCrop>false</ScaleCrop>
  <HeadingPairs>
    <vt:vector size="2" baseType="variant">
      <vt:variant>
        <vt:lpstr>Título</vt:lpstr>
      </vt:variant>
      <vt:variant>
        <vt:i4>1</vt:i4>
      </vt:variant>
    </vt:vector>
  </HeadingPairs>
  <TitlesOfParts>
    <vt:vector size="1" baseType="lpstr">
      <vt:lpstr>TABLA DE CONTENIDO</vt:lpstr>
    </vt:vector>
  </TitlesOfParts>
  <Company/>
  <LinksUpToDate>false</LinksUpToDate>
  <CharactersWithSpaces>39457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TABLA DE CONTENIDO</dc:title>
  <dc:subject/>
  <dc:creator>claudia.paez</dc:creator>
  <cp:keywords/>
  <dc:description/>
  <cp:lastModifiedBy>Maria del Carmen Diaz Fonseca</cp:lastModifiedBy>
  <cp:revision>2</cp:revision>
  <cp:lastPrinted>2016-11-04T15:25:00Z</cp:lastPrinted>
  <dcterms:created xsi:type="dcterms:W3CDTF">2018-12-04T20:22:00Z</dcterms:created>
  <dcterms:modified xsi:type="dcterms:W3CDTF">2018-12-04T20:22:00Z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788786</vt:i4>
  </property>
</Properties>
</file>